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6D" w:rsidRDefault="00CE7D6D">
      <w:pPr>
        <w:rPr>
          <w:sz w:val="28"/>
        </w:rPr>
      </w:pPr>
      <w:r w:rsidRPr="00CE7D6D">
        <w:rPr>
          <w:sz w:val="28"/>
        </w:rPr>
        <w:t>主讲人个人简介</w:t>
      </w:r>
      <w:r w:rsidRPr="00CE7D6D">
        <w:rPr>
          <w:rFonts w:hint="eastAsia"/>
          <w:sz w:val="28"/>
        </w:rPr>
        <w:t>（</w:t>
      </w:r>
      <w:r w:rsidRPr="00CE7D6D">
        <w:rPr>
          <w:sz w:val="28"/>
        </w:rPr>
        <w:t>250</w:t>
      </w:r>
      <w:r w:rsidRPr="00CE7D6D">
        <w:rPr>
          <w:sz w:val="28"/>
        </w:rPr>
        <w:t>字以内</w:t>
      </w:r>
      <w:r w:rsidRPr="00CE7D6D">
        <w:rPr>
          <w:rFonts w:hint="eastAsia"/>
          <w:sz w:val="28"/>
        </w:rPr>
        <w:t>）：</w:t>
      </w:r>
    </w:p>
    <w:p w:rsidR="00130307" w:rsidRDefault="00130307" w:rsidP="00130307">
      <w:pPr>
        <w:rPr>
          <w:rFonts w:ascii="微软雅黑" w:eastAsia="微软雅黑" w:hAnsi="微软雅黑"/>
        </w:rPr>
      </w:pPr>
      <w:r w:rsidRPr="00211A4E">
        <w:rPr>
          <w:rFonts w:ascii="微软雅黑" w:eastAsia="微软雅黑" w:hAnsi="微软雅黑"/>
          <w:noProof/>
        </w:rPr>
        <w:drawing>
          <wp:anchor distT="0" distB="0" distL="114300" distR="114300" simplePos="0" relativeHeight="251661312" behindDoc="1" locked="0" layoutInCell="1" allowOverlap="1" wp14:anchorId="6B6433DF" wp14:editId="7E26D2C7">
            <wp:simplePos x="0" y="0"/>
            <wp:positionH relativeFrom="margin">
              <wp:posOffset>0</wp:posOffset>
            </wp:positionH>
            <wp:positionV relativeFrom="paragraph">
              <wp:posOffset>158750</wp:posOffset>
            </wp:positionV>
            <wp:extent cx="1314450" cy="1367790"/>
            <wp:effectExtent l="0" t="0" r="0" b="3810"/>
            <wp:wrapTight wrapText="bothSides">
              <wp:wrapPolygon edited="0">
                <wp:start x="0" y="0"/>
                <wp:lineTo x="0" y="21359"/>
                <wp:lineTo x="21287" y="21359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A83">
        <w:rPr>
          <w:rFonts w:ascii="微软雅黑" w:eastAsia="微软雅黑" w:hAnsi="微软雅黑" w:hint="eastAsia"/>
        </w:rPr>
        <w:t xml:space="preserve">Amar Abderrahmani </w:t>
      </w:r>
      <w:r>
        <w:rPr>
          <w:rFonts w:ascii="微软雅黑" w:eastAsia="微软雅黑" w:hAnsi="微软雅黑" w:hint="eastAsia"/>
        </w:rPr>
        <w:t>教授</w:t>
      </w:r>
      <w:r w:rsidRPr="00347A83">
        <w:rPr>
          <w:rFonts w:ascii="微软雅黑" w:eastAsia="微软雅黑" w:hAnsi="微软雅黑" w:hint="eastAsia"/>
        </w:rPr>
        <w:t>，法国里尔大学医学院细胞与分子生命学教授，拥有分子遗传学和药物化学学术背景。在2011年加入里尔大学之前，他在瑞士洛桑大学任讲师和”从胰岛β细胞到糖尿病“研究小组负责人。他还于2015-2018年担任法国国家科学研究院研究混合单位（ UMR CNRS 8199 ）实验室副主任，研究糖尿病和肥胖的遗传与分子学机理。 Abderrahmani教授在一流期刊上发表了许多论文，还出版了多本学术专著，兼任糖尿病学会委员和All Life主编，All Life 是一本跨学科的开放获取期刊。</w:t>
      </w:r>
    </w:p>
    <w:p w:rsidR="00130307" w:rsidRDefault="00130307" w:rsidP="00130307">
      <w:pPr>
        <w:rPr>
          <w:rFonts w:ascii="微软雅黑" w:eastAsia="微软雅黑" w:hAnsi="微软雅黑"/>
        </w:rPr>
      </w:pPr>
    </w:p>
    <w:p w:rsidR="00993B42" w:rsidRPr="00993B42" w:rsidRDefault="00130307">
      <w:pPr>
        <w:rPr>
          <w:sz w:val="28"/>
        </w:rPr>
      </w:pP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59264" behindDoc="1" locked="0" layoutInCell="1" allowOverlap="1" wp14:anchorId="08B85E63" wp14:editId="2409AB53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4" name="Picture 4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97E">
        <w:rPr>
          <w:rFonts w:ascii="微软雅黑" w:eastAsia="微软雅黑" w:hAnsi="微软雅黑"/>
        </w:rPr>
        <w:t>Clare Taylor</w:t>
      </w:r>
      <w:r w:rsidRPr="00A5497E">
        <w:rPr>
          <w:rFonts w:ascii="微软雅黑" w:eastAsia="微软雅黑" w:hAnsi="微软雅黑" w:hint="eastAsia"/>
        </w:rPr>
        <w:t>博士在爱丁堡龙比亚大学应用科学学院担任医学微生物学高级讲师</w:t>
      </w:r>
      <w:r>
        <w:rPr>
          <w:rFonts w:ascii="微软雅黑" w:eastAsia="微软雅黑" w:hAnsi="微软雅黑" w:hint="eastAsia"/>
        </w:rPr>
        <w:t>，</w:t>
      </w:r>
      <w:r w:rsidRPr="00A5497E">
        <w:rPr>
          <w:rFonts w:ascii="微软雅黑" w:eastAsia="微软雅黑" w:hAnsi="微软雅黑" w:hint="eastAsia"/>
        </w:rPr>
        <w:t>并担任T</w:t>
      </w:r>
      <w:r w:rsidRPr="00A5497E">
        <w:rPr>
          <w:rFonts w:ascii="微软雅黑" w:eastAsia="微软雅黑" w:hAnsi="微软雅黑"/>
        </w:rPr>
        <w:t>aylor &amp; Francis</w:t>
      </w:r>
      <w:r w:rsidRPr="00A5497E">
        <w:rPr>
          <w:rFonts w:ascii="微软雅黑" w:eastAsia="微软雅黑" w:hAnsi="微软雅黑" w:hint="eastAsia"/>
        </w:rPr>
        <w:t>出版集团旗下O</w:t>
      </w:r>
      <w:r w:rsidRPr="00A5497E">
        <w:rPr>
          <w:rFonts w:ascii="微软雅黑" w:eastAsia="微软雅黑" w:hAnsi="微软雅黑"/>
        </w:rPr>
        <w:t>A</w:t>
      </w:r>
      <w:r w:rsidRPr="00A5497E">
        <w:rPr>
          <w:rFonts w:ascii="微软雅黑" w:eastAsia="微软雅黑" w:hAnsi="微软雅黑" w:hint="eastAsia"/>
        </w:rPr>
        <w:t>期刊A</w:t>
      </w:r>
      <w:r w:rsidRPr="00A5497E">
        <w:rPr>
          <w:rFonts w:ascii="微软雅黑" w:eastAsia="微软雅黑" w:hAnsi="微软雅黑"/>
        </w:rPr>
        <w:t>ll Life</w:t>
      </w:r>
      <w:r w:rsidRPr="00A5497E">
        <w:rPr>
          <w:rFonts w:ascii="微软雅黑" w:eastAsia="微软雅黑" w:hAnsi="微软雅黑" w:hint="eastAsia"/>
        </w:rPr>
        <w:t>医学微生物学版块的策划编辑。</w:t>
      </w:r>
      <w:r w:rsidRPr="00A5497E">
        <w:rPr>
          <w:rFonts w:ascii="微软雅黑" w:eastAsia="微软雅黑" w:hAnsi="微软雅黑"/>
        </w:rPr>
        <w:t>Taylor</w:t>
      </w:r>
      <w:r w:rsidRPr="00A5497E">
        <w:rPr>
          <w:rFonts w:ascii="微软雅黑" w:eastAsia="微软雅黑" w:hAnsi="微软雅黑" w:hint="eastAsia"/>
        </w:rPr>
        <w:t>博士也是医学微生物学协会信托人和秘书长，同时负责管理协会的政策委员会。2</w:t>
      </w:r>
      <w:r w:rsidRPr="00A5497E">
        <w:rPr>
          <w:rFonts w:ascii="微软雅黑" w:eastAsia="微软雅黑" w:hAnsi="微软雅黑"/>
        </w:rPr>
        <w:t>018</w:t>
      </w:r>
      <w:r w:rsidRPr="00A5497E">
        <w:rPr>
          <w:rFonts w:ascii="微软雅黑" w:eastAsia="微软雅黑" w:hAnsi="微软雅黑" w:hint="eastAsia"/>
        </w:rPr>
        <w:t>年,</w:t>
      </w:r>
      <w:r w:rsidRPr="00A5497E">
        <w:rPr>
          <w:rFonts w:ascii="微软雅黑" w:eastAsia="微软雅黑" w:hAnsi="微软雅黑"/>
        </w:rPr>
        <w:t xml:space="preserve"> Taylor</w:t>
      </w:r>
      <w:r w:rsidRPr="00A5497E">
        <w:rPr>
          <w:rFonts w:ascii="微软雅黑" w:eastAsia="微软雅黑" w:hAnsi="微软雅黑" w:hint="eastAsia"/>
        </w:rPr>
        <w:t>博士当选为苏格兰青年学院成员，主导学院“平等”课题的研究。</w:t>
      </w:r>
      <w:bookmarkStart w:id="0" w:name="_GoBack"/>
      <w:bookmarkEnd w:id="0"/>
    </w:p>
    <w:sectPr w:rsidR="00993B42" w:rsidRPr="00993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51" w:rsidRDefault="000F4551" w:rsidP="00993B42">
      <w:r>
        <w:separator/>
      </w:r>
    </w:p>
  </w:endnote>
  <w:endnote w:type="continuationSeparator" w:id="0">
    <w:p w:rsidR="000F4551" w:rsidRDefault="000F4551" w:rsidP="0099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51" w:rsidRDefault="000F4551" w:rsidP="00993B42">
      <w:r>
        <w:separator/>
      </w:r>
    </w:p>
  </w:footnote>
  <w:footnote w:type="continuationSeparator" w:id="0">
    <w:p w:rsidR="000F4551" w:rsidRDefault="000F4551" w:rsidP="0099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40FB"/>
    <w:multiLevelType w:val="hybridMultilevel"/>
    <w:tmpl w:val="2158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3A"/>
    <w:rsid w:val="000F4551"/>
    <w:rsid w:val="00130307"/>
    <w:rsid w:val="00155286"/>
    <w:rsid w:val="00384C36"/>
    <w:rsid w:val="00993B42"/>
    <w:rsid w:val="00CB36E2"/>
    <w:rsid w:val="00CE7D6D"/>
    <w:rsid w:val="00D2523A"/>
    <w:rsid w:val="00D91E0F"/>
    <w:rsid w:val="00E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59AB3E-2E09-4E68-AC3A-37709736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B42"/>
    <w:rPr>
      <w:sz w:val="18"/>
      <w:szCs w:val="18"/>
    </w:rPr>
  </w:style>
  <w:style w:type="paragraph" w:styleId="a5">
    <w:name w:val="List Paragraph"/>
    <w:basedOn w:val="a"/>
    <w:uiPriority w:val="34"/>
    <w:qFormat/>
    <w:rsid w:val="00130307"/>
    <w:pPr>
      <w:widowControl/>
      <w:spacing w:after="160" w:line="259" w:lineRule="auto"/>
      <w:ind w:left="720"/>
      <w:contextualSpacing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听 听</dc:creator>
  <cp:keywords/>
  <dc:description/>
  <cp:lastModifiedBy>we</cp:lastModifiedBy>
  <cp:revision>7</cp:revision>
  <dcterms:created xsi:type="dcterms:W3CDTF">2020-07-23T06:39:00Z</dcterms:created>
  <dcterms:modified xsi:type="dcterms:W3CDTF">2020-09-18T06:50:00Z</dcterms:modified>
</cp:coreProperties>
</file>