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8C1" w:rsidRPr="00E16C2B" w:rsidRDefault="00A048C1" w:rsidP="00215B41">
      <w:pPr>
        <w:pStyle w:val="1"/>
        <w:ind w:right="180"/>
        <w:rPr>
          <w:b/>
          <w:bCs/>
          <w:sz w:val="32"/>
          <w:szCs w:val="32"/>
        </w:rPr>
      </w:pPr>
      <w:bookmarkStart w:id="0" w:name="_GoBack"/>
      <w:bookmarkEnd w:id="0"/>
      <w:r w:rsidRPr="00E16C2B">
        <w:rPr>
          <w:b/>
          <w:sz w:val="32"/>
          <w:szCs w:val="32"/>
        </w:rPr>
        <w:t>Jian Yu</w:t>
      </w:r>
      <w:r w:rsidR="006548C7" w:rsidRPr="00E16C2B">
        <w:rPr>
          <w:b/>
          <w:sz w:val="32"/>
          <w:szCs w:val="32"/>
        </w:rPr>
        <w:t>, Ph.D</w:t>
      </w:r>
    </w:p>
    <w:p w:rsidR="007C3DB4" w:rsidRPr="00E16C2B" w:rsidRDefault="00A048C1" w:rsidP="00215B41">
      <w:pPr>
        <w:pStyle w:val="1"/>
        <w:ind w:right="180"/>
        <w:jc w:val="left"/>
        <w:rPr>
          <w:b/>
          <w:bCs/>
        </w:rPr>
      </w:pPr>
      <w:r w:rsidRPr="00E16C2B">
        <w:rPr>
          <w:b/>
          <w:bCs/>
        </w:rPr>
        <w:t>PERSONAL INFORMATION</w:t>
      </w:r>
      <w:r w:rsidR="004906B9" w:rsidRPr="00E16C2B">
        <w:rPr>
          <w:b/>
          <w:bCs/>
        </w:rPr>
        <w:t>:</w:t>
      </w:r>
    </w:p>
    <w:p w:rsidR="00B52CC3" w:rsidRPr="00E16C2B" w:rsidRDefault="00A048C1" w:rsidP="00B52CC3">
      <w:pPr>
        <w:tabs>
          <w:tab w:val="left" w:pos="0"/>
        </w:tabs>
        <w:ind w:right="180"/>
        <w:rPr>
          <w:sz w:val="22"/>
          <w:szCs w:val="22"/>
        </w:rPr>
      </w:pPr>
      <w:r w:rsidRPr="00E16C2B">
        <w:rPr>
          <w:sz w:val="22"/>
          <w:szCs w:val="22"/>
        </w:rPr>
        <w:t>Work address:</w:t>
      </w:r>
      <w:r w:rsidR="00AC74D2" w:rsidRPr="00E16C2B">
        <w:rPr>
          <w:b/>
          <w:sz w:val="22"/>
          <w:szCs w:val="22"/>
        </w:rPr>
        <w:tab/>
      </w:r>
      <w:r w:rsidR="00AC74D2" w:rsidRPr="00E16C2B">
        <w:rPr>
          <w:b/>
        </w:rPr>
        <w:tab/>
      </w:r>
      <w:r w:rsidR="00B52CC3" w:rsidRPr="00E16C2B">
        <w:rPr>
          <w:sz w:val="22"/>
          <w:szCs w:val="22"/>
        </w:rPr>
        <w:t>UPMC Hillman Cancer Center</w:t>
      </w:r>
    </w:p>
    <w:p w:rsidR="00A048C1" w:rsidRPr="00E16C2B" w:rsidRDefault="00510607" w:rsidP="00215B41">
      <w:pPr>
        <w:tabs>
          <w:tab w:val="left" w:pos="0"/>
        </w:tabs>
        <w:ind w:right="180"/>
        <w:rPr>
          <w:sz w:val="22"/>
          <w:szCs w:val="22"/>
        </w:rPr>
      </w:pPr>
      <w:r w:rsidRPr="00E16C2B">
        <w:rPr>
          <w:sz w:val="22"/>
          <w:szCs w:val="22"/>
        </w:rPr>
        <w:tab/>
      </w:r>
      <w:r w:rsidRPr="00E16C2B">
        <w:rPr>
          <w:sz w:val="22"/>
          <w:szCs w:val="22"/>
        </w:rPr>
        <w:tab/>
      </w:r>
      <w:r w:rsidRPr="00E16C2B">
        <w:rPr>
          <w:sz w:val="22"/>
          <w:szCs w:val="22"/>
        </w:rPr>
        <w:tab/>
      </w:r>
      <w:r w:rsidR="00A048C1" w:rsidRPr="00E16C2B">
        <w:rPr>
          <w:sz w:val="22"/>
          <w:szCs w:val="22"/>
        </w:rPr>
        <w:t>Research Pavilion</w:t>
      </w:r>
      <w:r w:rsidR="00B52CC3" w:rsidRPr="00E16C2B">
        <w:rPr>
          <w:sz w:val="22"/>
          <w:szCs w:val="22"/>
        </w:rPr>
        <w:t xml:space="preserve"> Suite 2.26h</w:t>
      </w:r>
    </w:p>
    <w:p w:rsidR="0037312D" w:rsidRPr="00E16C2B" w:rsidRDefault="00AC74D2" w:rsidP="00215B41">
      <w:pPr>
        <w:tabs>
          <w:tab w:val="left" w:pos="0"/>
        </w:tabs>
        <w:ind w:right="180"/>
        <w:rPr>
          <w:sz w:val="22"/>
          <w:szCs w:val="22"/>
        </w:rPr>
      </w:pPr>
      <w:r w:rsidRPr="00E16C2B">
        <w:rPr>
          <w:sz w:val="22"/>
          <w:szCs w:val="22"/>
        </w:rPr>
        <w:tab/>
      </w:r>
      <w:r w:rsidRPr="00E16C2B">
        <w:rPr>
          <w:sz w:val="22"/>
          <w:szCs w:val="22"/>
        </w:rPr>
        <w:tab/>
      </w:r>
      <w:r w:rsidRPr="00E16C2B">
        <w:rPr>
          <w:sz w:val="22"/>
          <w:szCs w:val="22"/>
        </w:rPr>
        <w:tab/>
      </w:r>
      <w:r w:rsidR="00B52CC3" w:rsidRPr="00E16C2B">
        <w:rPr>
          <w:sz w:val="22"/>
          <w:szCs w:val="22"/>
        </w:rPr>
        <w:t>5117 Centre Ave</w:t>
      </w:r>
      <w:r w:rsidR="006F703C" w:rsidRPr="00E16C2B">
        <w:rPr>
          <w:sz w:val="22"/>
          <w:szCs w:val="22"/>
        </w:rPr>
        <w:t>,</w:t>
      </w:r>
      <w:r w:rsidR="00B52CC3" w:rsidRPr="00E16C2B">
        <w:rPr>
          <w:sz w:val="22"/>
          <w:szCs w:val="22"/>
        </w:rPr>
        <w:t xml:space="preserve"> </w:t>
      </w:r>
      <w:r w:rsidR="00A048C1" w:rsidRPr="00E16C2B">
        <w:rPr>
          <w:sz w:val="22"/>
          <w:szCs w:val="22"/>
        </w:rPr>
        <w:t xml:space="preserve">Pittsburgh, PA 15213 </w:t>
      </w:r>
    </w:p>
    <w:p w:rsidR="00AC74D2" w:rsidRPr="00E16C2B" w:rsidRDefault="00AC74D2" w:rsidP="00215B41">
      <w:pPr>
        <w:tabs>
          <w:tab w:val="left" w:pos="0"/>
        </w:tabs>
        <w:ind w:right="180"/>
        <w:rPr>
          <w:sz w:val="22"/>
          <w:szCs w:val="22"/>
        </w:rPr>
      </w:pPr>
    </w:p>
    <w:p w:rsidR="00A048C1" w:rsidRPr="00E16C2B" w:rsidRDefault="00A048C1" w:rsidP="00215B41">
      <w:pPr>
        <w:tabs>
          <w:tab w:val="left" w:pos="0"/>
        </w:tabs>
        <w:ind w:right="180"/>
        <w:rPr>
          <w:sz w:val="22"/>
          <w:szCs w:val="22"/>
        </w:rPr>
      </w:pPr>
      <w:r w:rsidRPr="00E16C2B">
        <w:rPr>
          <w:sz w:val="22"/>
          <w:szCs w:val="22"/>
        </w:rPr>
        <w:t>Ph</w:t>
      </w:r>
      <w:r w:rsidR="00AC74D2" w:rsidRPr="00E16C2B">
        <w:rPr>
          <w:sz w:val="22"/>
          <w:szCs w:val="22"/>
        </w:rPr>
        <w:t>one:</w:t>
      </w:r>
      <w:r w:rsidR="00AC74D2" w:rsidRPr="00E16C2B">
        <w:rPr>
          <w:sz w:val="22"/>
          <w:szCs w:val="22"/>
        </w:rPr>
        <w:tab/>
      </w:r>
      <w:r w:rsidR="00AC74D2" w:rsidRPr="00E16C2B">
        <w:rPr>
          <w:sz w:val="22"/>
          <w:szCs w:val="22"/>
        </w:rPr>
        <w:tab/>
      </w:r>
      <w:r w:rsidR="00AC74D2" w:rsidRPr="00E16C2B">
        <w:rPr>
          <w:sz w:val="22"/>
          <w:szCs w:val="22"/>
        </w:rPr>
        <w:tab/>
      </w:r>
      <w:r w:rsidRPr="00E16C2B">
        <w:rPr>
          <w:sz w:val="22"/>
          <w:szCs w:val="22"/>
        </w:rPr>
        <w:t>(412)-623-7786 (office)</w:t>
      </w:r>
    </w:p>
    <w:p w:rsidR="00A048C1" w:rsidRPr="00E16C2B" w:rsidRDefault="00AC74D2" w:rsidP="00215B41">
      <w:pPr>
        <w:tabs>
          <w:tab w:val="left" w:pos="0"/>
        </w:tabs>
        <w:ind w:right="180"/>
        <w:rPr>
          <w:sz w:val="22"/>
          <w:szCs w:val="22"/>
        </w:rPr>
      </w:pPr>
      <w:r w:rsidRPr="00E16C2B">
        <w:rPr>
          <w:sz w:val="22"/>
          <w:szCs w:val="22"/>
        </w:rPr>
        <w:tab/>
      </w:r>
      <w:r w:rsidRPr="00E16C2B">
        <w:rPr>
          <w:sz w:val="22"/>
          <w:szCs w:val="22"/>
        </w:rPr>
        <w:tab/>
      </w:r>
      <w:r w:rsidRPr="00E16C2B">
        <w:rPr>
          <w:sz w:val="22"/>
          <w:szCs w:val="22"/>
        </w:rPr>
        <w:tab/>
      </w:r>
      <w:r w:rsidR="00A048C1" w:rsidRPr="00E16C2B">
        <w:rPr>
          <w:sz w:val="22"/>
          <w:szCs w:val="22"/>
        </w:rPr>
        <w:t>(412)-623-3255 (lab)</w:t>
      </w:r>
    </w:p>
    <w:p w:rsidR="00A048C1" w:rsidRPr="00E16C2B" w:rsidRDefault="00AC74D2" w:rsidP="00215B41">
      <w:pPr>
        <w:tabs>
          <w:tab w:val="left" w:pos="0"/>
          <w:tab w:val="left" w:pos="720"/>
          <w:tab w:val="left" w:pos="1440"/>
          <w:tab w:val="left" w:pos="2160"/>
          <w:tab w:val="left" w:pos="2880"/>
          <w:tab w:val="left" w:pos="3600"/>
          <w:tab w:val="right" w:pos="9540"/>
        </w:tabs>
        <w:ind w:right="180"/>
        <w:rPr>
          <w:sz w:val="22"/>
          <w:szCs w:val="22"/>
        </w:rPr>
      </w:pPr>
      <w:r w:rsidRPr="00E16C2B">
        <w:rPr>
          <w:sz w:val="22"/>
          <w:szCs w:val="22"/>
        </w:rPr>
        <w:t>Fax:</w:t>
      </w:r>
      <w:r w:rsidRPr="00E16C2B">
        <w:rPr>
          <w:sz w:val="22"/>
          <w:szCs w:val="22"/>
        </w:rPr>
        <w:tab/>
      </w:r>
      <w:r w:rsidRPr="00E16C2B">
        <w:rPr>
          <w:sz w:val="22"/>
          <w:szCs w:val="22"/>
        </w:rPr>
        <w:tab/>
      </w:r>
      <w:r w:rsidRPr="00E16C2B">
        <w:rPr>
          <w:sz w:val="22"/>
          <w:szCs w:val="22"/>
        </w:rPr>
        <w:tab/>
      </w:r>
      <w:r w:rsidR="00A048C1" w:rsidRPr="00E16C2B">
        <w:rPr>
          <w:sz w:val="22"/>
          <w:szCs w:val="22"/>
        </w:rPr>
        <w:t>(412)-623-7778</w:t>
      </w:r>
      <w:r w:rsidR="00302A3E" w:rsidRPr="00E16C2B">
        <w:rPr>
          <w:sz w:val="22"/>
          <w:szCs w:val="22"/>
        </w:rPr>
        <w:tab/>
      </w:r>
      <w:r w:rsidR="00302A3E" w:rsidRPr="00E16C2B">
        <w:rPr>
          <w:sz w:val="22"/>
          <w:szCs w:val="22"/>
        </w:rPr>
        <w:tab/>
      </w:r>
    </w:p>
    <w:p w:rsidR="00A048C1" w:rsidRPr="00E16C2B" w:rsidRDefault="00A048C1" w:rsidP="00215B41">
      <w:pPr>
        <w:tabs>
          <w:tab w:val="left" w:pos="0"/>
        </w:tabs>
        <w:ind w:right="180"/>
        <w:rPr>
          <w:sz w:val="22"/>
          <w:szCs w:val="22"/>
        </w:rPr>
      </w:pPr>
      <w:r w:rsidRPr="00E16C2B">
        <w:rPr>
          <w:sz w:val="22"/>
          <w:szCs w:val="22"/>
        </w:rPr>
        <w:t>Email:</w:t>
      </w:r>
      <w:r w:rsidR="00AC74D2" w:rsidRPr="00E16C2B">
        <w:rPr>
          <w:sz w:val="22"/>
          <w:szCs w:val="22"/>
        </w:rPr>
        <w:tab/>
      </w:r>
      <w:r w:rsidR="00AC74D2" w:rsidRPr="00E16C2B">
        <w:rPr>
          <w:sz w:val="22"/>
          <w:szCs w:val="22"/>
        </w:rPr>
        <w:tab/>
      </w:r>
      <w:r w:rsidR="00AC74D2" w:rsidRPr="00E16C2B">
        <w:rPr>
          <w:sz w:val="22"/>
          <w:szCs w:val="22"/>
        </w:rPr>
        <w:tab/>
      </w:r>
      <w:hyperlink r:id="rId9" w:history="1">
        <w:r w:rsidRPr="00E16C2B">
          <w:rPr>
            <w:rStyle w:val="aa"/>
            <w:color w:val="auto"/>
            <w:sz w:val="22"/>
            <w:szCs w:val="22"/>
            <w:u w:val="none"/>
          </w:rPr>
          <w:t>yuj2@upmc.edu</w:t>
        </w:r>
      </w:hyperlink>
    </w:p>
    <w:p w:rsidR="00746C0B" w:rsidRPr="00E16C2B" w:rsidRDefault="009E46C4" w:rsidP="00215B41">
      <w:pPr>
        <w:tabs>
          <w:tab w:val="left" w:pos="0"/>
        </w:tabs>
        <w:ind w:right="180"/>
        <w:rPr>
          <w:sz w:val="22"/>
          <w:szCs w:val="22"/>
        </w:rPr>
      </w:pPr>
      <w:r w:rsidRPr="00E16C2B">
        <w:rPr>
          <w:sz w:val="22"/>
          <w:szCs w:val="22"/>
        </w:rPr>
        <w:t>Webpage</w:t>
      </w:r>
      <w:r w:rsidR="00746C0B" w:rsidRPr="00E16C2B">
        <w:rPr>
          <w:sz w:val="22"/>
          <w:szCs w:val="22"/>
        </w:rPr>
        <w:t>:</w:t>
      </w:r>
      <w:r w:rsidR="00746C0B" w:rsidRPr="00E16C2B">
        <w:rPr>
          <w:sz w:val="22"/>
          <w:szCs w:val="22"/>
        </w:rPr>
        <w:tab/>
      </w:r>
      <w:r w:rsidR="00746C0B" w:rsidRPr="00E16C2B">
        <w:rPr>
          <w:sz w:val="22"/>
          <w:szCs w:val="22"/>
        </w:rPr>
        <w:tab/>
      </w:r>
      <w:hyperlink r:id="rId10" w:history="1">
        <w:r w:rsidR="0037312D" w:rsidRPr="00E16C2B">
          <w:rPr>
            <w:rStyle w:val="aa"/>
            <w:sz w:val="22"/>
            <w:szCs w:val="22"/>
          </w:rPr>
          <w:t>http://path.upmc.edu/personnel/Faculty/YuJ.htm</w:t>
        </w:r>
      </w:hyperlink>
    </w:p>
    <w:p w:rsidR="0037312D" w:rsidRPr="00E16C2B" w:rsidRDefault="001E5124" w:rsidP="001E5124">
      <w:pPr>
        <w:tabs>
          <w:tab w:val="left" w:pos="0"/>
          <w:tab w:val="left" w:pos="7730"/>
        </w:tabs>
        <w:ind w:right="180"/>
        <w:rPr>
          <w:sz w:val="22"/>
          <w:szCs w:val="22"/>
        </w:rPr>
      </w:pPr>
      <w:r w:rsidRPr="00E16C2B">
        <w:rPr>
          <w:sz w:val="22"/>
          <w:szCs w:val="22"/>
        </w:rPr>
        <w:tab/>
      </w:r>
    </w:p>
    <w:p w:rsidR="0037312D" w:rsidRPr="00E16C2B" w:rsidRDefault="0037312D" w:rsidP="00215B41">
      <w:pPr>
        <w:pStyle w:val="1"/>
        <w:spacing w:line="240" w:lineRule="auto"/>
        <w:ind w:right="180"/>
        <w:jc w:val="left"/>
        <w:rPr>
          <w:b/>
          <w:bCs/>
          <w:szCs w:val="24"/>
        </w:rPr>
      </w:pPr>
      <w:r w:rsidRPr="00E16C2B">
        <w:rPr>
          <w:sz w:val="22"/>
          <w:szCs w:val="22"/>
        </w:rPr>
        <w:t>Home address:</w:t>
      </w:r>
      <w:r w:rsidRPr="00E16C2B">
        <w:rPr>
          <w:b/>
          <w:sz w:val="22"/>
          <w:szCs w:val="22"/>
        </w:rPr>
        <w:tab/>
      </w:r>
      <w:r w:rsidRPr="00E16C2B">
        <w:rPr>
          <w:b/>
        </w:rPr>
        <w:tab/>
      </w:r>
      <w:r w:rsidRPr="00E16C2B">
        <w:rPr>
          <w:bCs/>
          <w:sz w:val="22"/>
          <w:szCs w:val="22"/>
        </w:rPr>
        <w:t>5827 Phillips Ave,</w:t>
      </w:r>
    </w:p>
    <w:p w:rsidR="0037312D" w:rsidRPr="00E16C2B" w:rsidRDefault="0037312D" w:rsidP="00215B41">
      <w:pPr>
        <w:tabs>
          <w:tab w:val="left" w:pos="0"/>
        </w:tabs>
        <w:ind w:right="180"/>
        <w:rPr>
          <w:sz w:val="22"/>
          <w:szCs w:val="22"/>
        </w:rPr>
      </w:pPr>
      <w:r w:rsidRPr="00E16C2B">
        <w:rPr>
          <w:sz w:val="22"/>
          <w:szCs w:val="22"/>
        </w:rPr>
        <w:tab/>
      </w:r>
      <w:r w:rsidRPr="00E16C2B">
        <w:rPr>
          <w:sz w:val="22"/>
          <w:szCs w:val="22"/>
        </w:rPr>
        <w:tab/>
      </w:r>
      <w:r w:rsidRPr="00E16C2B">
        <w:rPr>
          <w:sz w:val="22"/>
          <w:szCs w:val="22"/>
        </w:rPr>
        <w:tab/>
        <w:t>Pittsburgh, PA 15217</w:t>
      </w:r>
    </w:p>
    <w:p w:rsidR="0037312D" w:rsidRPr="00E16C2B" w:rsidRDefault="00C43C97" w:rsidP="00215B41">
      <w:pPr>
        <w:tabs>
          <w:tab w:val="left" w:pos="0"/>
        </w:tabs>
        <w:ind w:right="180"/>
        <w:rPr>
          <w:sz w:val="22"/>
          <w:szCs w:val="22"/>
        </w:rPr>
      </w:pPr>
      <w:r w:rsidRPr="00E16C2B">
        <w:rPr>
          <w:sz w:val="22"/>
          <w:szCs w:val="22"/>
        </w:rPr>
        <w:tab/>
      </w:r>
      <w:r w:rsidRPr="00E16C2B">
        <w:rPr>
          <w:sz w:val="22"/>
          <w:szCs w:val="22"/>
        </w:rPr>
        <w:tab/>
      </w:r>
      <w:r w:rsidRPr="00E16C2B">
        <w:rPr>
          <w:sz w:val="22"/>
          <w:szCs w:val="22"/>
        </w:rPr>
        <w:tab/>
        <w:t>Phone: 412-421-6950</w:t>
      </w:r>
    </w:p>
    <w:p w:rsidR="004906B9" w:rsidRPr="00E16C2B" w:rsidRDefault="004906B9" w:rsidP="00215B41">
      <w:pPr>
        <w:tabs>
          <w:tab w:val="left" w:pos="2160"/>
        </w:tabs>
        <w:ind w:left="2160" w:right="180"/>
      </w:pPr>
    </w:p>
    <w:p w:rsidR="00A74EE6" w:rsidRPr="00E16C2B" w:rsidRDefault="004906B9" w:rsidP="00215B41">
      <w:pPr>
        <w:pStyle w:val="1"/>
        <w:spacing w:line="360" w:lineRule="auto"/>
        <w:ind w:right="180"/>
        <w:jc w:val="left"/>
        <w:rPr>
          <w:b/>
          <w:bCs/>
          <w:szCs w:val="24"/>
          <w:lang w:val="fr-FR"/>
        </w:rPr>
      </w:pPr>
      <w:r w:rsidRPr="00E16C2B">
        <w:rPr>
          <w:b/>
          <w:bCs/>
          <w:lang w:val="fr-FR"/>
        </w:rPr>
        <w:t>EDUCATION:</w:t>
      </w:r>
    </w:p>
    <w:p w:rsidR="00A74EE6" w:rsidRPr="00E16C2B" w:rsidRDefault="000549AE" w:rsidP="00215B41">
      <w:pPr>
        <w:pBdr>
          <w:top w:val="single" w:sz="6" w:space="0" w:color="FFFFFF"/>
          <w:left w:val="single" w:sz="6" w:space="0" w:color="FFFFFF"/>
          <w:bottom w:val="single" w:sz="6" w:space="1" w:color="FFFFFF"/>
          <w:right w:val="single" w:sz="6" w:space="0" w:color="FFFFFF"/>
        </w:pBdr>
        <w:ind w:right="180"/>
        <w:rPr>
          <w:sz w:val="22"/>
          <w:szCs w:val="22"/>
        </w:rPr>
      </w:pPr>
      <w:r w:rsidRPr="00E16C2B">
        <w:rPr>
          <w:sz w:val="22"/>
          <w:szCs w:val="22"/>
        </w:rPr>
        <w:t>1987-</w:t>
      </w:r>
      <w:r w:rsidR="00A74EE6" w:rsidRPr="00E16C2B">
        <w:rPr>
          <w:sz w:val="22"/>
          <w:szCs w:val="22"/>
        </w:rPr>
        <w:t>1991</w:t>
      </w:r>
      <w:r w:rsidR="00A74EE6" w:rsidRPr="00E16C2B">
        <w:rPr>
          <w:sz w:val="22"/>
          <w:szCs w:val="22"/>
        </w:rPr>
        <w:tab/>
      </w:r>
      <w:r w:rsidRPr="00E16C2B">
        <w:rPr>
          <w:sz w:val="22"/>
          <w:szCs w:val="22"/>
        </w:rPr>
        <w:t xml:space="preserve">       </w:t>
      </w:r>
      <w:r w:rsidRPr="00E16C2B">
        <w:rPr>
          <w:sz w:val="22"/>
          <w:szCs w:val="22"/>
        </w:rPr>
        <w:tab/>
      </w:r>
      <w:r w:rsidR="004A1790" w:rsidRPr="00E16C2B">
        <w:rPr>
          <w:sz w:val="22"/>
          <w:szCs w:val="22"/>
        </w:rPr>
        <w:t xml:space="preserve">Bachelor of Science in </w:t>
      </w:r>
      <w:r w:rsidR="00A74EE6" w:rsidRPr="00E16C2B">
        <w:rPr>
          <w:sz w:val="22"/>
          <w:szCs w:val="22"/>
        </w:rPr>
        <w:t>Chemistry</w:t>
      </w:r>
    </w:p>
    <w:p w:rsidR="00A74EE6" w:rsidRPr="00E16C2B" w:rsidRDefault="00A74EE6" w:rsidP="00215B41">
      <w:pPr>
        <w:pBdr>
          <w:top w:val="single" w:sz="6" w:space="0" w:color="FFFFFF"/>
          <w:left w:val="single" w:sz="6" w:space="0" w:color="FFFFFF"/>
          <w:bottom w:val="single" w:sz="6" w:space="1" w:color="FFFFFF"/>
          <w:right w:val="single" w:sz="6" w:space="0" w:color="FFFFFF"/>
        </w:pBdr>
        <w:ind w:right="180" w:firstLine="2160"/>
        <w:rPr>
          <w:sz w:val="22"/>
          <w:szCs w:val="22"/>
        </w:rPr>
      </w:pPr>
      <w:r w:rsidRPr="00E16C2B">
        <w:rPr>
          <w:sz w:val="22"/>
          <w:szCs w:val="22"/>
        </w:rPr>
        <w:t>Sichuan University</w:t>
      </w:r>
      <w:r w:rsidR="00456AEE" w:rsidRPr="00E16C2B">
        <w:rPr>
          <w:sz w:val="22"/>
          <w:szCs w:val="22"/>
        </w:rPr>
        <w:t xml:space="preserve">, </w:t>
      </w:r>
      <w:r w:rsidRPr="00E16C2B">
        <w:rPr>
          <w:sz w:val="22"/>
          <w:szCs w:val="22"/>
        </w:rPr>
        <w:t>Chengdu, Sichuan, P.R. China</w:t>
      </w:r>
      <w:r w:rsidRPr="00E16C2B">
        <w:rPr>
          <w:sz w:val="22"/>
          <w:szCs w:val="22"/>
        </w:rPr>
        <w:tab/>
      </w:r>
    </w:p>
    <w:p w:rsidR="004906B9" w:rsidRPr="00E16C2B" w:rsidRDefault="000549AE" w:rsidP="00215B41">
      <w:pPr>
        <w:pBdr>
          <w:top w:val="single" w:sz="6" w:space="0" w:color="FFFFFF"/>
          <w:left w:val="single" w:sz="6" w:space="0" w:color="FFFFFF"/>
          <w:bottom w:val="single" w:sz="6" w:space="1" w:color="FFFFFF"/>
          <w:right w:val="single" w:sz="6" w:space="0" w:color="FFFFFF"/>
        </w:pBdr>
        <w:ind w:left="2160" w:right="180" w:hanging="2160"/>
        <w:rPr>
          <w:sz w:val="22"/>
          <w:szCs w:val="22"/>
        </w:rPr>
      </w:pPr>
      <w:r w:rsidRPr="00E16C2B">
        <w:rPr>
          <w:sz w:val="22"/>
          <w:szCs w:val="22"/>
        </w:rPr>
        <w:t>1995-</w:t>
      </w:r>
      <w:r w:rsidR="004906B9" w:rsidRPr="00E16C2B">
        <w:rPr>
          <w:sz w:val="22"/>
          <w:szCs w:val="22"/>
        </w:rPr>
        <w:t xml:space="preserve">2000 </w:t>
      </w:r>
      <w:r w:rsidR="004906B9" w:rsidRPr="00E16C2B">
        <w:rPr>
          <w:sz w:val="22"/>
          <w:szCs w:val="22"/>
        </w:rPr>
        <w:tab/>
        <w:t xml:space="preserve">Doctor of Philosophy in Human Genetics and Molecular Biology </w:t>
      </w:r>
    </w:p>
    <w:p w:rsidR="00872F6E" w:rsidRPr="00E16C2B" w:rsidRDefault="00456AEE" w:rsidP="00872F6E">
      <w:pPr>
        <w:pBdr>
          <w:top w:val="single" w:sz="6" w:space="0" w:color="FFFFFF"/>
          <w:left w:val="single" w:sz="6" w:space="0" w:color="FFFFFF"/>
          <w:bottom w:val="single" w:sz="6" w:space="0" w:color="FFFFFF"/>
          <w:right w:val="single" w:sz="6" w:space="0" w:color="FFFFFF"/>
        </w:pBdr>
        <w:ind w:left="2160" w:right="180"/>
        <w:rPr>
          <w:sz w:val="22"/>
          <w:szCs w:val="22"/>
        </w:rPr>
      </w:pPr>
      <w:r w:rsidRPr="00E16C2B">
        <w:rPr>
          <w:sz w:val="22"/>
          <w:szCs w:val="22"/>
        </w:rPr>
        <w:t xml:space="preserve">The Johns Hopkins University, </w:t>
      </w:r>
      <w:r w:rsidR="004906B9" w:rsidRPr="00E16C2B">
        <w:rPr>
          <w:sz w:val="22"/>
          <w:szCs w:val="22"/>
        </w:rPr>
        <w:t xml:space="preserve">Baltimore, </w:t>
      </w:r>
      <w:r w:rsidR="0059382D" w:rsidRPr="00E16C2B">
        <w:rPr>
          <w:sz w:val="22"/>
          <w:szCs w:val="22"/>
        </w:rPr>
        <w:t>MD</w:t>
      </w:r>
      <w:r w:rsidR="00652D53" w:rsidRPr="00E16C2B">
        <w:rPr>
          <w:sz w:val="22"/>
          <w:szCs w:val="22"/>
        </w:rPr>
        <w:t xml:space="preserve"> (</w:t>
      </w:r>
      <w:r w:rsidR="002C2B65" w:rsidRPr="00E16C2B">
        <w:rPr>
          <w:sz w:val="22"/>
          <w:szCs w:val="22"/>
        </w:rPr>
        <w:t>Degree</w:t>
      </w:r>
      <w:r w:rsidR="00652D53" w:rsidRPr="00E16C2B">
        <w:rPr>
          <w:sz w:val="22"/>
          <w:szCs w:val="22"/>
        </w:rPr>
        <w:t xml:space="preserve"> </w:t>
      </w:r>
      <w:r w:rsidR="0039688B" w:rsidRPr="00E16C2B">
        <w:rPr>
          <w:sz w:val="22"/>
          <w:szCs w:val="22"/>
        </w:rPr>
        <w:t>c</w:t>
      </w:r>
      <w:r w:rsidR="002C2B65" w:rsidRPr="00E16C2B">
        <w:rPr>
          <w:sz w:val="22"/>
          <w:szCs w:val="22"/>
        </w:rPr>
        <w:t xml:space="preserve">onferral </w:t>
      </w:r>
      <w:r w:rsidR="00652D53" w:rsidRPr="00E16C2B">
        <w:rPr>
          <w:sz w:val="22"/>
          <w:szCs w:val="22"/>
        </w:rPr>
        <w:t>in May 2001)</w:t>
      </w:r>
    </w:p>
    <w:p w:rsidR="00A74EE6" w:rsidRPr="00E16C2B" w:rsidRDefault="00A74EE6" w:rsidP="00215B41">
      <w:pPr>
        <w:ind w:right="180"/>
        <w:rPr>
          <w:sz w:val="22"/>
          <w:szCs w:val="22"/>
        </w:rPr>
      </w:pPr>
    </w:p>
    <w:p w:rsidR="00C27199" w:rsidRPr="00E16C2B" w:rsidRDefault="004906B9" w:rsidP="00215B41">
      <w:pPr>
        <w:pStyle w:val="1"/>
        <w:spacing w:line="360" w:lineRule="auto"/>
        <w:ind w:right="180"/>
        <w:jc w:val="left"/>
        <w:rPr>
          <w:b/>
          <w:bCs/>
          <w:szCs w:val="24"/>
        </w:rPr>
      </w:pPr>
      <w:r w:rsidRPr="00E16C2B">
        <w:rPr>
          <w:b/>
          <w:bCs/>
          <w:szCs w:val="24"/>
        </w:rPr>
        <w:t>PROFESSIONAL EXPERIENCE:</w:t>
      </w:r>
    </w:p>
    <w:p w:rsidR="00BB4491" w:rsidRPr="00E16C2B" w:rsidRDefault="00BB4491" w:rsidP="00BB4491">
      <w:pPr>
        <w:ind w:left="2160" w:right="180" w:hanging="2160"/>
        <w:rPr>
          <w:sz w:val="22"/>
          <w:szCs w:val="22"/>
        </w:rPr>
      </w:pPr>
      <w:r w:rsidRPr="00E16C2B">
        <w:rPr>
          <w:sz w:val="22"/>
          <w:szCs w:val="22"/>
        </w:rPr>
        <w:t>2015-present</w:t>
      </w:r>
      <w:r w:rsidRPr="00E16C2B">
        <w:rPr>
          <w:sz w:val="22"/>
          <w:szCs w:val="22"/>
        </w:rPr>
        <w:tab/>
        <w:t>Professor of Pathology</w:t>
      </w:r>
      <w:r w:rsidR="00300CD0" w:rsidRPr="00E16C2B">
        <w:rPr>
          <w:sz w:val="22"/>
          <w:szCs w:val="22"/>
        </w:rPr>
        <w:t xml:space="preserve"> (Tenured)</w:t>
      </w:r>
    </w:p>
    <w:p w:rsidR="00BB4491" w:rsidRPr="00E16C2B" w:rsidRDefault="00BB4491" w:rsidP="00BB4491">
      <w:pPr>
        <w:ind w:left="2160" w:right="180" w:hanging="2160"/>
        <w:rPr>
          <w:sz w:val="22"/>
          <w:szCs w:val="22"/>
        </w:rPr>
      </w:pPr>
      <w:r w:rsidRPr="00E16C2B">
        <w:rPr>
          <w:sz w:val="22"/>
          <w:szCs w:val="22"/>
        </w:rPr>
        <w:tab/>
        <w:t>Professor of Radiation Oncology (Secondary appointment)</w:t>
      </w:r>
    </w:p>
    <w:p w:rsidR="00BB4491" w:rsidRPr="00E16C2B" w:rsidRDefault="00BB4491" w:rsidP="00BB4491">
      <w:pPr>
        <w:ind w:left="2160" w:right="180"/>
        <w:rPr>
          <w:sz w:val="22"/>
          <w:szCs w:val="22"/>
        </w:rPr>
      </w:pPr>
      <w:r w:rsidRPr="00E16C2B">
        <w:rPr>
          <w:sz w:val="22"/>
          <w:szCs w:val="22"/>
        </w:rPr>
        <w:t>University of Pittsburgh School of Medicine, Pittsburgh, PA</w:t>
      </w:r>
    </w:p>
    <w:p w:rsidR="00BB4491" w:rsidRPr="00E16C2B" w:rsidRDefault="00BB4491" w:rsidP="00D74A02">
      <w:pPr>
        <w:ind w:left="2160" w:right="180"/>
        <w:rPr>
          <w:sz w:val="22"/>
          <w:szCs w:val="22"/>
        </w:rPr>
      </w:pPr>
      <w:r w:rsidRPr="00E16C2B">
        <w:rPr>
          <w:sz w:val="22"/>
          <w:szCs w:val="22"/>
        </w:rPr>
        <w:t xml:space="preserve">Cell death mechanisms in </w:t>
      </w:r>
      <w:r w:rsidR="009A5372" w:rsidRPr="00E16C2B">
        <w:rPr>
          <w:sz w:val="22"/>
          <w:szCs w:val="22"/>
        </w:rPr>
        <w:t xml:space="preserve">colon </w:t>
      </w:r>
      <w:r w:rsidR="00D74A02" w:rsidRPr="00E16C2B">
        <w:rPr>
          <w:sz w:val="22"/>
          <w:szCs w:val="22"/>
        </w:rPr>
        <w:t>cancer and intestinal stem cell</w:t>
      </w:r>
      <w:r w:rsidR="001016BE" w:rsidRPr="00E16C2B">
        <w:rPr>
          <w:sz w:val="22"/>
          <w:szCs w:val="22"/>
        </w:rPr>
        <w:t>s</w:t>
      </w:r>
    </w:p>
    <w:p w:rsidR="00BB4491" w:rsidRPr="00E16C2B" w:rsidRDefault="00BB4491" w:rsidP="00215B41">
      <w:pPr>
        <w:ind w:left="2160" w:right="180" w:hanging="2160"/>
        <w:rPr>
          <w:sz w:val="22"/>
          <w:szCs w:val="22"/>
        </w:rPr>
      </w:pPr>
    </w:p>
    <w:p w:rsidR="00ED0E23" w:rsidRPr="00E16C2B" w:rsidRDefault="00ED0E23" w:rsidP="00ED0E23">
      <w:pPr>
        <w:ind w:left="2160" w:right="180" w:hanging="2160"/>
        <w:rPr>
          <w:sz w:val="22"/>
          <w:szCs w:val="22"/>
        </w:rPr>
      </w:pPr>
      <w:r w:rsidRPr="00E16C2B">
        <w:rPr>
          <w:sz w:val="22"/>
          <w:szCs w:val="22"/>
        </w:rPr>
        <w:t>2012-</w:t>
      </w:r>
      <w:r w:rsidR="00792524" w:rsidRPr="00E16C2B">
        <w:rPr>
          <w:sz w:val="22"/>
          <w:szCs w:val="22"/>
        </w:rPr>
        <w:t>2017</w:t>
      </w:r>
      <w:r w:rsidRPr="00E16C2B">
        <w:rPr>
          <w:sz w:val="22"/>
          <w:szCs w:val="22"/>
        </w:rPr>
        <w:tab/>
        <w:t>Visiting Professor (honorary), The 3</w:t>
      </w:r>
      <w:r w:rsidRPr="00E16C2B">
        <w:rPr>
          <w:sz w:val="22"/>
          <w:szCs w:val="22"/>
          <w:vertAlign w:val="superscript"/>
        </w:rPr>
        <w:t>rd</w:t>
      </w:r>
      <w:r w:rsidRPr="00E16C2B">
        <w:rPr>
          <w:sz w:val="22"/>
          <w:szCs w:val="22"/>
        </w:rPr>
        <w:t xml:space="preserve"> Military Medical University, Daping Hospital, Chongqing, P.R. China</w:t>
      </w:r>
    </w:p>
    <w:p w:rsidR="00ED0E23" w:rsidRPr="00E16C2B" w:rsidRDefault="00ED0E23" w:rsidP="00ED0E23">
      <w:pPr>
        <w:ind w:left="2160" w:right="180" w:hanging="2160"/>
        <w:rPr>
          <w:sz w:val="22"/>
          <w:szCs w:val="22"/>
        </w:rPr>
      </w:pPr>
      <w:r w:rsidRPr="00E16C2B">
        <w:rPr>
          <w:sz w:val="22"/>
          <w:szCs w:val="22"/>
        </w:rPr>
        <w:tab/>
        <w:t>Cancer and stem cell biology</w:t>
      </w:r>
    </w:p>
    <w:p w:rsidR="00ED0E23" w:rsidRPr="00E16C2B" w:rsidRDefault="00ED0E23" w:rsidP="00ED0E23">
      <w:pPr>
        <w:ind w:left="2160" w:right="180" w:hanging="2160"/>
        <w:rPr>
          <w:sz w:val="22"/>
          <w:szCs w:val="22"/>
        </w:rPr>
      </w:pPr>
    </w:p>
    <w:p w:rsidR="009B6BD7" w:rsidRPr="00E16C2B" w:rsidRDefault="009B6BD7" w:rsidP="00215B41">
      <w:pPr>
        <w:ind w:left="2160" w:right="180" w:hanging="2160"/>
        <w:rPr>
          <w:sz w:val="22"/>
          <w:szCs w:val="22"/>
        </w:rPr>
      </w:pPr>
      <w:r w:rsidRPr="00E16C2B">
        <w:rPr>
          <w:sz w:val="22"/>
          <w:szCs w:val="22"/>
        </w:rPr>
        <w:t>20</w:t>
      </w:r>
      <w:r w:rsidR="00B526AC" w:rsidRPr="00E16C2B">
        <w:rPr>
          <w:sz w:val="22"/>
          <w:szCs w:val="22"/>
        </w:rPr>
        <w:t>11</w:t>
      </w:r>
      <w:r w:rsidRPr="00E16C2B">
        <w:rPr>
          <w:sz w:val="22"/>
          <w:szCs w:val="22"/>
        </w:rPr>
        <w:t>-</w:t>
      </w:r>
      <w:r w:rsidR="006252CA" w:rsidRPr="00E16C2B">
        <w:rPr>
          <w:sz w:val="22"/>
          <w:szCs w:val="22"/>
        </w:rPr>
        <w:t>2015</w:t>
      </w:r>
      <w:r w:rsidRPr="00E16C2B">
        <w:rPr>
          <w:sz w:val="22"/>
          <w:szCs w:val="22"/>
        </w:rPr>
        <w:tab/>
        <w:t>Associate Professor of Pathology</w:t>
      </w:r>
      <w:r w:rsidR="008F0F17" w:rsidRPr="00E16C2B">
        <w:rPr>
          <w:sz w:val="22"/>
          <w:szCs w:val="22"/>
        </w:rPr>
        <w:t xml:space="preserve"> (</w:t>
      </w:r>
      <w:r w:rsidR="00387093" w:rsidRPr="00E16C2B">
        <w:rPr>
          <w:sz w:val="22"/>
          <w:szCs w:val="22"/>
        </w:rPr>
        <w:t>T</w:t>
      </w:r>
      <w:r w:rsidRPr="00E16C2B">
        <w:rPr>
          <w:sz w:val="22"/>
          <w:szCs w:val="22"/>
        </w:rPr>
        <w:t>enure</w:t>
      </w:r>
      <w:r w:rsidR="008F0F17" w:rsidRPr="00E16C2B">
        <w:rPr>
          <w:sz w:val="22"/>
          <w:szCs w:val="22"/>
        </w:rPr>
        <w:t>d)</w:t>
      </w:r>
    </w:p>
    <w:p w:rsidR="00D9172A" w:rsidRPr="00E16C2B" w:rsidRDefault="009B6BD7" w:rsidP="00215B41">
      <w:pPr>
        <w:ind w:left="2160" w:right="180" w:hanging="2160"/>
        <w:rPr>
          <w:sz w:val="22"/>
          <w:szCs w:val="22"/>
        </w:rPr>
      </w:pPr>
      <w:r w:rsidRPr="00E16C2B">
        <w:rPr>
          <w:sz w:val="22"/>
          <w:szCs w:val="22"/>
        </w:rPr>
        <w:tab/>
      </w:r>
      <w:r w:rsidR="00D9172A" w:rsidRPr="00E16C2B">
        <w:rPr>
          <w:sz w:val="22"/>
          <w:szCs w:val="22"/>
        </w:rPr>
        <w:t xml:space="preserve">Associate Professor of </w:t>
      </w:r>
      <w:r w:rsidR="00791647" w:rsidRPr="00E16C2B">
        <w:rPr>
          <w:sz w:val="22"/>
          <w:szCs w:val="22"/>
        </w:rPr>
        <w:t xml:space="preserve">Radiation </w:t>
      </w:r>
      <w:r w:rsidR="00D9172A" w:rsidRPr="00E16C2B">
        <w:rPr>
          <w:sz w:val="22"/>
          <w:szCs w:val="22"/>
        </w:rPr>
        <w:t>Oncology (Secondary appointment)</w:t>
      </w:r>
    </w:p>
    <w:p w:rsidR="009B6BD7" w:rsidRPr="00E16C2B" w:rsidRDefault="009B6BD7" w:rsidP="00215B41">
      <w:pPr>
        <w:ind w:left="2160" w:right="180"/>
        <w:rPr>
          <w:sz w:val="22"/>
          <w:szCs w:val="22"/>
        </w:rPr>
      </w:pPr>
      <w:r w:rsidRPr="00E16C2B">
        <w:rPr>
          <w:sz w:val="22"/>
          <w:szCs w:val="22"/>
        </w:rPr>
        <w:t>University of Pittsburgh School of Medicine, Pittsburgh, PA</w:t>
      </w:r>
    </w:p>
    <w:p w:rsidR="005F3E01" w:rsidRPr="00E16C2B" w:rsidRDefault="001016BE" w:rsidP="00BE53E3">
      <w:pPr>
        <w:ind w:left="2160" w:right="180"/>
        <w:rPr>
          <w:sz w:val="22"/>
          <w:szCs w:val="22"/>
        </w:rPr>
      </w:pPr>
      <w:r w:rsidRPr="00E16C2B">
        <w:rPr>
          <w:sz w:val="22"/>
          <w:szCs w:val="22"/>
        </w:rPr>
        <w:t>Cell death mechanisms in cancer and intestinal stem cells</w:t>
      </w:r>
    </w:p>
    <w:p w:rsidR="009B6BD7" w:rsidRPr="00E16C2B" w:rsidRDefault="009B6BD7" w:rsidP="00215B41">
      <w:pPr>
        <w:ind w:left="2160" w:right="180" w:hanging="2160"/>
        <w:rPr>
          <w:sz w:val="22"/>
          <w:szCs w:val="22"/>
        </w:rPr>
      </w:pPr>
    </w:p>
    <w:p w:rsidR="004906B9" w:rsidRPr="00E16C2B" w:rsidRDefault="00933D89" w:rsidP="00215B41">
      <w:pPr>
        <w:ind w:left="2160" w:right="180" w:hanging="2160"/>
        <w:rPr>
          <w:sz w:val="22"/>
          <w:szCs w:val="22"/>
        </w:rPr>
      </w:pPr>
      <w:r w:rsidRPr="00E16C2B">
        <w:rPr>
          <w:sz w:val="22"/>
          <w:szCs w:val="22"/>
        </w:rPr>
        <w:t>2002-</w:t>
      </w:r>
      <w:r w:rsidR="009B6BD7" w:rsidRPr="00E16C2B">
        <w:rPr>
          <w:sz w:val="22"/>
          <w:szCs w:val="22"/>
        </w:rPr>
        <w:t>201</w:t>
      </w:r>
      <w:r w:rsidR="00577BB6" w:rsidRPr="00E16C2B">
        <w:rPr>
          <w:sz w:val="22"/>
          <w:szCs w:val="22"/>
        </w:rPr>
        <w:t>1</w:t>
      </w:r>
      <w:r w:rsidRPr="00E16C2B">
        <w:rPr>
          <w:sz w:val="22"/>
          <w:szCs w:val="22"/>
        </w:rPr>
        <w:tab/>
        <w:t>Assistant P</w:t>
      </w:r>
      <w:r w:rsidR="004906B9" w:rsidRPr="00E16C2B">
        <w:rPr>
          <w:sz w:val="22"/>
          <w:szCs w:val="22"/>
        </w:rPr>
        <w:t>rofessor</w:t>
      </w:r>
      <w:r w:rsidR="009B6BD7" w:rsidRPr="00E16C2B">
        <w:rPr>
          <w:sz w:val="22"/>
          <w:szCs w:val="22"/>
        </w:rPr>
        <w:t xml:space="preserve"> of </w:t>
      </w:r>
      <w:r w:rsidR="004906B9" w:rsidRPr="00E16C2B">
        <w:rPr>
          <w:sz w:val="22"/>
          <w:szCs w:val="22"/>
        </w:rPr>
        <w:t>Pathology</w:t>
      </w:r>
    </w:p>
    <w:p w:rsidR="00032952" w:rsidRPr="00E16C2B" w:rsidRDefault="004906B9" w:rsidP="00215B41">
      <w:pPr>
        <w:ind w:left="2160" w:right="180" w:hanging="2160"/>
        <w:rPr>
          <w:sz w:val="22"/>
          <w:szCs w:val="22"/>
        </w:rPr>
      </w:pPr>
      <w:r w:rsidRPr="00E16C2B">
        <w:rPr>
          <w:sz w:val="22"/>
          <w:szCs w:val="22"/>
        </w:rPr>
        <w:tab/>
      </w:r>
      <w:r w:rsidR="00032952" w:rsidRPr="00E16C2B">
        <w:rPr>
          <w:sz w:val="22"/>
          <w:szCs w:val="22"/>
        </w:rPr>
        <w:t>University of Pittsburgh School of Medicine</w:t>
      </w:r>
      <w:r w:rsidR="00456AEE" w:rsidRPr="00E16C2B">
        <w:rPr>
          <w:sz w:val="22"/>
          <w:szCs w:val="22"/>
        </w:rPr>
        <w:t xml:space="preserve">, </w:t>
      </w:r>
      <w:r w:rsidR="00032952" w:rsidRPr="00E16C2B">
        <w:rPr>
          <w:sz w:val="22"/>
          <w:szCs w:val="22"/>
        </w:rPr>
        <w:t>Pittsburgh, PA</w:t>
      </w:r>
    </w:p>
    <w:p w:rsidR="004906B9" w:rsidRPr="00E16C2B" w:rsidRDefault="00BC69F9" w:rsidP="00215B41">
      <w:pPr>
        <w:ind w:left="2160" w:right="180"/>
        <w:rPr>
          <w:sz w:val="22"/>
          <w:szCs w:val="22"/>
        </w:rPr>
      </w:pPr>
      <w:r w:rsidRPr="00E16C2B">
        <w:rPr>
          <w:sz w:val="22"/>
          <w:szCs w:val="22"/>
        </w:rPr>
        <w:t>Role and regulation of</w:t>
      </w:r>
      <w:r w:rsidR="00456AEE" w:rsidRPr="00E16C2B">
        <w:rPr>
          <w:sz w:val="22"/>
          <w:szCs w:val="22"/>
        </w:rPr>
        <w:t xml:space="preserve"> apoptosis </w:t>
      </w:r>
      <w:r w:rsidRPr="00E16C2B">
        <w:rPr>
          <w:sz w:val="22"/>
          <w:szCs w:val="22"/>
        </w:rPr>
        <w:t xml:space="preserve">in cancer biology and therapy </w:t>
      </w:r>
    </w:p>
    <w:p w:rsidR="00D51E49" w:rsidRPr="00E16C2B" w:rsidRDefault="00D51E49" w:rsidP="00215B41">
      <w:pPr>
        <w:ind w:left="2160" w:right="180"/>
        <w:rPr>
          <w:sz w:val="22"/>
          <w:szCs w:val="22"/>
        </w:rPr>
      </w:pPr>
    </w:p>
    <w:p w:rsidR="004906B9" w:rsidRPr="00E16C2B" w:rsidRDefault="004906B9" w:rsidP="00215B41">
      <w:pPr>
        <w:ind w:right="180"/>
        <w:rPr>
          <w:sz w:val="22"/>
          <w:szCs w:val="22"/>
        </w:rPr>
      </w:pPr>
      <w:r w:rsidRPr="00E16C2B">
        <w:rPr>
          <w:sz w:val="22"/>
          <w:szCs w:val="22"/>
        </w:rPr>
        <w:t>200</w:t>
      </w:r>
      <w:r w:rsidR="007A1AF0" w:rsidRPr="00E16C2B">
        <w:rPr>
          <w:sz w:val="22"/>
          <w:szCs w:val="22"/>
        </w:rPr>
        <w:t>0-</w:t>
      </w:r>
      <w:r w:rsidR="00933D89" w:rsidRPr="00E16C2B">
        <w:rPr>
          <w:sz w:val="22"/>
          <w:szCs w:val="22"/>
        </w:rPr>
        <w:t>2002</w:t>
      </w:r>
      <w:r w:rsidR="00933D89" w:rsidRPr="00E16C2B">
        <w:rPr>
          <w:sz w:val="22"/>
          <w:szCs w:val="22"/>
        </w:rPr>
        <w:tab/>
      </w:r>
      <w:r w:rsidR="00933D89" w:rsidRPr="00E16C2B">
        <w:rPr>
          <w:sz w:val="22"/>
          <w:szCs w:val="22"/>
        </w:rPr>
        <w:tab/>
        <w:t>Postdoctoral F</w:t>
      </w:r>
      <w:r w:rsidRPr="00E16C2B">
        <w:rPr>
          <w:sz w:val="22"/>
          <w:szCs w:val="22"/>
        </w:rPr>
        <w:t>ellow</w:t>
      </w:r>
    </w:p>
    <w:p w:rsidR="00B15971" w:rsidRPr="00E16C2B" w:rsidRDefault="004A1790" w:rsidP="00215B41">
      <w:pPr>
        <w:pBdr>
          <w:top w:val="single" w:sz="6" w:space="0" w:color="FFFFFF"/>
          <w:left w:val="single" w:sz="6" w:space="0" w:color="FFFFFF"/>
          <w:bottom w:val="single" w:sz="6" w:space="0" w:color="FFFFFF"/>
          <w:right w:val="single" w:sz="6" w:space="0" w:color="FFFFFF"/>
        </w:pBdr>
        <w:ind w:left="2160" w:right="180"/>
        <w:rPr>
          <w:sz w:val="22"/>
          <w:szCs w:val="22"/>
        </w:rPr>
      </w:pPr>
      <w:r w:rsidRPr="00E16C2B">
        <w:rPr>
          <w:sz w:val="22"/>
          <w:szCs w:val="22"/>
        </w:rPr>
        <w:t xml:space="preserve">The Sidney Kimmel Comprehensive Cancer Center at Johns Hopkins, </w:t>
      </w:r>
      <w:r w:rsidR="000601A6" w:rsidRPr="00E16C2B">
        <w:rPr>
          <w:sz w:val="22"/>
          <w:szCs w:val="22"/>
        </w:rPr>
        <w:t>t</w:t>
      </w:r>
      <w:r w:rsidR="00B15971" w:rsidRPr="00E16C2B">
        <w:rPr>
          <w:sz w:val="22"/>
          <w:szCs w:val="22"/>
        </w:rPr>
        <w:t xml:space="preserve">he Johns Hopkins University School of Medicine, Baltimore, MD </w:t>
      </w:r>
    </w:p>
    <w:p w:rsidR="004906B9" w:rsidRPr="00E16C2B" w:rsidRDefault="004906B9" w:rsidP="00215B41">
      <w:pPr>
        <w:pStyle w:val="21"/>
        <w:ind w:right="180"/>
        <w:rPr>
          <w:sz w:val="22"/>
          <w:szCs w:val="22"/>
        </w:rPr>
      </w:pPr>
      <w:r w:rsidRPr="00E16C2B">
        <w:rPr>
          <w:sz w:val="22"/>
          <w:szCs w:val="22"/>
        </w:rPr>
        <w:t>PUMA</w:t>
      </w:r>
      <w:r w:rsidR="003876CC" w:rsidRPr="00E16C2B">
        <w:rPr>
          <w:sz w:val="22"/>
          <w:szCs w:val="22"/>
        </w:rPr>
        <w:t>-mediated apoptosis</w:t>
      </w:r>
      <w:r w:rsidRPr="00E16C2B">
        <w:rPr>
          <w:sz w:val="22"/>
          <w:szCs w:val="22"/>
        </w:rPr>
        <w:t xml:space="preserve"> in normal development and cancer using mouse and somatic knockout models</w:t>
      </w:r>
    </w:p>
    <w:p w:rsidR="00D51E49" w:rsidRPr="00E16C2B" w:rsidRDefault="00D51E49" w:rsidP="00215B41">
      <w:pPr>
        <w:pStyle w:val="21"/>
        <w:ind w:right="180"/>
        <w:rPr>
          <w:sz w:val="22"/>
          <w:szCs w:val="22"/>
        </w:rPr>
      </w:pPr>
    </w:p>
    <w:p w:rsidR="00E04155" w:rsidRPr="00E16C2B" w:rsidRDefault="00E04155" w:rsidP="00E04155">
      <w:pPr>
        <w:ind w:right="180"/>
        <w:rPr>
          <w:sz w:val="22"/>
          <w:szCs w:val="22"/>
        </w:rPr>
      </w:pPr>
      <w:r w:rsidRPr="00E16C2B">
        <w:rPr>
          <w:sz w:val="22"/>
          <w:szCs w:val="22"/>
        </w:rPr>
        <w:t>1997-1998</w:t>
      </w:r>
      <w:r w:rsidRPr="00E16C2B">
        <w:rPr>
          <w:sz w:val="22"/>
          <w:szCs w:val="22"/>
        </w:rPr>
        <w:tab/>
      </w:r>
      <w:r w:rsidRPr="00E16C2B">
        <w:rPr>
          <w:sz w:val="22"/>
          <w:szCs w:val="22"/>
        </w:rPr>
        <w:tab/>
        <w:t>Teaching Assistant in Undergraduate Biochemistry Course (lab and lecture)</w:t>
      </w:r>
    </w:p>
    <w:p w:rsidR="00E04155" w:rsidRPr="00E16C2B" w:rsidRDefault="00E04155" w:rsidP="00E04155">
      <w:pPr>
        <w:ind w:right="180"/>
        <w:rPr>
          <w:sz w:val="22"/>
          <w:szCs w:val="22"/>
        </w:rPr>
      </w:pPr>
      <w:r w:rsidRPr="00E16C2B">
        <w:rPr>
          <w:sz w:val="22"/>
          <w:szCs w:val="22"/>
        </w:rPr>
        <w:tab/>
      </w:r>
      <w:r w:rsidRPr="00E16C2B">
        <w:rPr>
          <w:sz w:val="22"/>
          <w:szCs w:val="22"/>
        </w:rPr>
        <w:tab/>
      </w:r>
      <w:r w:rsidRPr="00E16C2B">
        <w:rPr>
          <w:sz w:val="22"/>
          <w:szCs w:val="22"/>
        </w:rPr>
        <w:tab/>
        <w:t>Teaching Assistant in Undergraduate Cell Biology Course (lab and lecture)</w:t>
      </w:r>
    </w:p>
    <w:p w:rsidR="00E04155" w:rsidRPr="00E16C2B" w:rsidRDefault="00E04155" w:rsidP="00E04155">
      <w:pPr>
        <w:ind w:left="2160" w:right="180"/>
        <w:rPr>
          <w:sz w:val="22"/>
          <w:szCs w:val="22"/>
        </w:rPr>
      </w:pPr>
      <w:r w:rsidRPr="00E16C2B">
        <w:rPr>
          <w:sz w:val="22"/>
          <w:szCs w:val="22"/>
        </w:rPr>
        <w:t>Johns Hopkins University, Baltimore, MD</w:t>
      </w:r>
    </w:p>
    <w:p w:rsidR="00E04155" w:rsidRPr="00E16C2B" w:rsidRDefault="00E04155" w:rsidP="00E04155">
      <w:pPr>
        <w:ind w:left="2160" w:right="180"/>
        <w:rPr>
          <w:sz w:val="22"/>
          <w:szCs w:val="22"/>
        </w:rPr>
      </w:pPr>
    </w:p>
    <w:p w:rsidR="004906B9" w:rsidRPr="00E16C2B" w:rsidRDefault="004906B9" w:rsidP="00215B41">
      <w:pPr>
        <w:pStyle w:val="20"/>
        <w:ind w:right="180" w:firstLine="0"/>
        <w:rPr>
          <w:rFonts w:ascii="Times New Roman" w:hAnsi="Times New Roman"/>
          <w:sz w:val="22"/>
          <w:szCs w:val="22"/>
        </w:rPr>
      </w:pPr>
      <w:r w:rsidRPr="00E16C2B">
        <w:rPr>
          <w:rFonts w:ascii="Times New Roman" w:hAnsi="Times New Roman"/>
          <w:sz w:val="22"/>
          <w:szCs w:val="22"/>
        </w:rPr>
        <w:t>199</w:t>
      </w:r>
      <w:r w:rsidR="003647FE" w:rsidRPr="00E16C2B">
        <w:rPr>
          <w:rFonts w:ascii="Times New Roman" w:hAnsi="Times New Roman"/>
          <w:sz w:val="22"/>
          <w:szCs w:val="22"/>
        </w:rPr>
        <w:t>5</w:t>
      </w:r>
      <w:r w:rsidR="00933D89" w:rsidRPr="00E16C2B">
        <w:rPr>
          <w:rFonts w:ascii="Times New Roman" w:hAnsi="Times New Roman"/>
          <w:sz w:val="22"/>
          <w:szCs w:val="22"/>
        </w:rPr>
        <w:t>-2000</w:t>
      </w:r>
      <w:r w:rsidR="00933D89" w:rsidRPr="00E16C2B">
        <w:rPr>
          <w:rFonts w:ascii="Times New Roman" w:hAnsi="Times New Roman"/>
          <w:sz w:val="22"/>
          <w:szCs w:val="22"/>
        </w:rPr>
        <w:tab/>
      </w:r>
      <w:r w:rsidR="00933D89" w:rsidRPr="00E16C2B">
        <w:rPr>
          <w:rFonts w:ascii="Times New Roman" w:hAnsi="Times New Roman"/>
          <w:sz w:val="22"/>
          <w:szCs w:val="22"/>
        </w:rPr>
        <w:tab/>
        <w:t>Ph.D. Thesis R</w:t>
      </w:r>
      <w:r w:rsidRPr="00E16C2B">
        <w:rPr>
          <w:rFonts w:ascii="Times New Roman" w:hAnsi="Times New Roman"/>
          <w:sz w:val="22"/>
          <w:szCs w:val="22"/>
        </w:rPr>
        <w:t>esearch</w:t>
      </w:r>
    </w:p>
    <w:p w:rsidR="004906B9" w:rsidRPr="00E16C2B" w:rsidRDefault="00854DD1" w:rsidP="00215B41">
      <w:pPr>
        <w:ind w:left="1440" w:right="180" w:firstLine="720"/>
        <w:rPr>
          <w:sz w:val="22"/>
          <w:szCs w:val="22"/>
        </w:rPr>
      </w:pPr>
      <w:r w:rsidRPr="00E16C2B">
        <w:rPr>
          <w:sz w:val="22"/>
          <w:szCs w:val="22"/>
        </w:rPr>
        <w:t xml:space="preserve">Graduate Training </w:t>
      </w:r>
      <w:r w:rsidR="004906B9" w:rsidRPr="00E16C2B">
        <w:rPr>
          <w:sz w:val="22"/>
          <w:szCs w:val="22"/>
        </w:rPr>
        <w:t>Program in Human Genetics and Molecular Biology</w:t>
      </w:r>
    </w:p>
    <w:p w:rsidR="004906B9" w:rsidRPr="00E16C2B" w:rsidRDefault="004906B9" w:rsidP="00215B41">
      <w:pPr>
        <w:tabs>
          <w:tab w:val="left" w:pos="2160"/>
        </w:tabs>
        <w:ind w:left="2160" w:right="180"/>
        <w:rPr>
          <w:sz w:val="22"/>
          <w:szCs w:val="22"/>
        </w:rPr>
      </w:pPr>
      <w:r w:rsidRPr="00E16C2B">
        <w:rPr>
          <w:sz w:val="22"/>
          <w:szCs w:val="22"/>
        </w:rPr>
        <w:t>The Johns Hopkins University, Baltimore, MD</w:t>
      </w:r>
    </w:p>
    <w:p w:rsidR="004906B9" w:rsidRPr="00E16C2B" w:rsidRDefault="004906B9" w:rsidP="00215B41">
      <w:pPr>
        <w:tabs>
          <w:tab w:val="left" w:pos="2160"/>
        </w:tabs>
        <w:ind w:left="2160" w:right="180"/>
        <w:rPr>
          <w:sz w:val="22"/>
          <w:szCs w:val="22"/>
        </w:rPr>
      </w:pPr>
      <w:r w:rsidRPr="00E16C2B">
        <w:rPr>
          <w:sz w:val="22"/>
          <w:szCs w:val="22"/>
        </w:rPr>
        <w:t xml:space="preserve">p53-regulated genes </w:t>
      </w:r>
      <w:r w:rsidR="001614B7" w:rsidRPr="00E16C2B">
        <w:rPr>
          <w:sz w:val="22"/>
          <w:szCs w:val="22"/>
        </w:rPr>
        <w:t>and -</w:t>
      </w:r>
      <w:r w:rsidRPr="00E16C2B">
        <w:rPr>
          <w:sz w:val="22"/>
          <w:szCs w:val="22"/>
        </w:rPr>
        <w:t>apoptosis in human cancer</w:t>
      </w:r>
    </w:p>
    <w:p w:rsidR="00CD3861" w:rsidRPr="00E16C2B" w:rsidRDefault="002C1F9C" w:rsidP="00215B41">
      <w:pPr>
        <w:tabs>
          <w:tab w:val="left" w:pos="2160"/>
        </w:tabs>
        <w:ind w:left="2160" w:right="180"/>
        <w:rPr>
          <w:sz w:val="22"/>
          <w:szCs w:val="22"/>
        </w:rPr>
      </w:pPr>
      <w:r w:rsidRPr="00E16C2B">
        <w:rPr>
          <w:sz w:val="22"/>
          <w:szCs w:val="22"/>
        </w:rPr>
        <w:t>Beta-</w:t>
      </w:r>
      <w:r w:rsidR="00C16F8F" w:rsidRPr="00E16C2B">
        <w:rPr>
          <w:sz w:val="22"/>
          <w:szCs w:val="22"/>
        </w:rPr>
        <w:t>c</w:t>
      </w:r>
      <w:r w:rsidRPr="00E16C2B">
        <w:rPr>
          <w:sz w:val="22"/>
          <w:szCs w:val="22"/>
        </w:rPr>
        <w:t xml:space="preserve">atenin and TCF4 </w:t>
      </w:r>
      <w:r w:rsidR="00B21665" w:rsidRPr="00E16C2B">
        <w:rPr>
          <w:sz w:val="22"/>
          <w:szCs w:val="22"/>
        </w:rPr>
        <w:t xml:space="preserve">mediated transcription </w:t>
      </w:r>
      <w:r w:rsidR="00385A8E" w:rsidRPr="00E16C2B">
        <w:rPr>
          <w:sz w:val="22"/>
          <w:szCs w:val="22"/>
        </w:rPr>
        <w:t>in c</w:t>
      </w:r>
      <w:r w:rsidR="00CD3861" w:rsidRPr="00E16C2B">
        <w:rPr>
          <w:sz w:val="22"/>
          <w:szCs w:val="22"/>
        </w:rPr>
        <w:t>olon cancer</w:t>
      </w:r>
    </w:p>
    <w:p w:rsidR="00D51E49" w:rsidRPr="00E16C2B" w:rsidRDefault="00D51E49" w:rsidP="00CA116A">
      <w:pPr>
        <w:ind w:right="180"/>
        <w:rPr>
          <w:sz w:val="22"/>
          <w:szCs w:val="22"/>
        </w:rPr>
      </w:pPr>
    </w:p>
    <w:p w:rsidR="004906B9" w:rsidRPr="00E16C2B" w:rsidRDefault="004906B9" w:rsidP="00215B41">
      <w:pPr>
        <w:ind w:right="180"/>
        <w:rPr>
          <w:sz w:val="22"/>
          <w:szCs w:val="22"/>
        </w:rPr>
      </w:pPr>
      <w:r w:rsidRPr="00E16C2B">
        <w:rPr>
          <w:sz w:val="22"/>
          <w:szCs w:val="22"/>
        </w:rPr>
        <w:t>199</w:t>
      </w:r>
      <w:r w:rsidR="00215F4E" w:rsidRPr="00E16C2B">
        <w:rPr>
          <w:sz w:val="22"/>
          <w:szCs w:val="22"/>
        </w:rPr>
        <w:t>2</w:t>
      </w:r>
      <w:r w:rsidRPr="00E16C2B">
        <w:rPr>
          <w:sz w:val="22"/>
          <w:szCs w:val="22"/>
        </w:rPr>
        <w:t>-1995</w:t>
      </w:r>
      <w:r w:rsidRPr="00E16C2B">
        <w:rPr>
          <w:sz w:val="22"/>
          <w:szCs w:val="22"/>
        </w:rPr>
        <w:tab/>
      </w:r>
      <w:r w:rsidRPr="00E16C2B">
        <w:rPr>
          <w:sz w:val="22"/>
          <w:szCs w:val="22"/>
        </w:rPr>
        <w:tab/>
        <w:t xml:space="preserve">Research </w:t>
      </w:r>
      <w:r w:rsidR="00C64D61" w:rsidRPr="00E16C2B">
        <w:rPr>
          <w:sz w:val="22"/>
          <w:szCs w:val="22"/>
        </w:rPr>
        <w:t>Specialist</w:t>
      </w:r>
      <w:r w:rsidR="007F1468" w:rsidRPr="00E16C2B">
        <w:rPr>
          <w:sz w:val="22"/>
          <w:szCs w:val="22"/>
        </w:rPr>
        <w:t xml:space="preserve"> </w:t>
      </w:r>
      <w:r w:rsidR="00750F35" w:rsidRPr="00E16C2B">
        <w:rPr>
          <w:sz w:val="22"/>
          <w:szCs w:val="22"/>
        </w:rPr>
        <w:t>I and II</w:t>
      </w:r>
    </w:p>
    <w:p w:rsidR="004906B9" w:rsidRPr="00E16C2B" w:rsidRDefault="004906B9" w:rsidP="00215B41">
      <w:pPr>
        <w:ind w:left="2160" w:right="180"/>
        <w:rPr>
          <w:sz w:val="22"/>
          <w:szCs w:val="22"/>
        </w:rPr>
      </w:pPr>
      <w:r w:rsidRPr="00E16C2B">
        <w:rPr>
          <w:sz w:val="22"/>
          <w:szCs w:val="22"/>
        </w:rPr>
        <w:t xml:space="preserve">Department of Biological Sciences, University of Southern California, </w:t>
      </w:r>
      <w:r w:rsidR="00151C0E" w:rsidRPr="00E16C2B">
        <w:rPr>
          <w:sz w:val="22"/>
          <w:szCs w:val="22"/>
        </w:rPr>
        <w:t>Los Angeles, California</w:t>
      </w:r>
    </w:p>
    <w:p w:rsidR="008517AF" w:rsidRPr="00E16C2B" w:rsidRDefault="00875E81" w:rsidP="00215B41">
      <w:pPr>
        <w:ind w:left="2160" w:right="180"/>
        <w:rPr>
          <w:sz w:val="22"/>
          <w:szCs w:val="22"/>
        </w:rPr>
      </w:pPr>
      <w:r w:rsidRPr="00E16C2B">
        <w:rPr>
          <w:sz w:val="22"/>
          <w:szCs w:val="22"/>
        </w:rPr>
        <w:t>Single germ cell l</w:t>
      </w:r>
      <w:r w:rsidR="004906B9" w:rsidRPr="00E16C2B">
        <w:rPr>
          <w:sz w:val="22"/>
          <w:szCs w:val="22"/>
        </w:rPr>
        <w:t xml:space="preserve">inkage and mutational analysis </w:t>
      </w:r>
    </w:p>
    <w:p w:rsidR="008517AF" w:rsidRPr="00E16C2B" w:rsidRDefault="008517AF" w:rsidP="00215B41">
      <w:pPr>
        <w:ind w:right="180"/>
        <w:rPr>
          <w:b/>
          <w:bCs/>
          <w:i/>
        </w:rPr>
      </w:pPr>
    </w:p>
    <w:p w:rsidR="004024E7" w:rsidRPr="00E16C2B" w:rsidRDefault="003260D4" w:rsidP="00215B41">
      <w:pPr>
        <w:pStyle w:val="1"/>
        <w:spacing w:line="360" w:lineRule="auto"/>
        <w:ind w:right="180"/>
        <w:jc w:val="left"/>
        <w:rPr>
          <w:b/>
          <w:bCs/>
          <w:szCs w:val="24"/>
        </w:rPr>
      </w:pPr>
      <w:r w:rsidRPr="00E16C2B">
        <w:rPr>
          <w:b/>
        </w:rPr>
        <w:t>SOCIETY MEMBERSHIP:</w:t>
      </w:r>
    </w:p>
    <w:p w:rsidR="00E75D06" w:rsidRPr="00E16C2B" w:rsidRDefault="00C56D19" w:rsidP="00215B41">
      <w:pPr>
        <w:ind w:right="180"/>
        <w:rPr>
          <w:bCs/>
          <w:sz w:val="22"/>
          <w:szCs w:val="22"/>
        </w:rPr>
      </w:pPr>
      <w:r w:rsidRPr="00E16C2B">
        <w:rPr>
          <w:bCs/>
          <w:sz w:val="22"/>
          <w:szCs w:val="22"/>
        </w:rPr>
        <w:t>2002-p</w:t>
      </w:r>
      <w:r w:rsidR="00C209D5" w:rsidRPr="00E16C2B">
        <w:rPr>
          <w:bCs/>
          <w:sz w:val="22"/>
          <w:szCs w:val="22"/>
        </w:rPr>
        <w:t>resent</w:t>
      </w:r>
      <w:r w:rsidR="00C209D5" w:rsidRPr="00E16C2B">
        <w:rPr>
          <w:bCs/>
          <w:sz w:val="22"/>
          <w:szCs w:val="22"/>
        </w:rPr>
        <w:tab/>
      </w:r>
      <w:r w:rsidR="00C209D5" w:rsidRPr="00E16C2B">
        <w:rPr>
          <w:bCs/>
          <w:sz w:val="22"/>
          <w:szCs w:val="22"/>
        </w:rPr>
        <w:tab/>
      </w:r>
      <w:r w:rsidR="00440B3E" w:rsidRPr="00E16C2B">
        <w:rPr>
          <w:bCs/>
          <w:sz w:val="22"/>
          <w:szCs w:val="22"/>
        </w:rPr>
        <w:t>American Association for Cancer Research (AACR)</w:t>
      </w:r>
    </w:p>
    <w:p w:rsidR="00E75D06" w:rsidRPr="00E16C2B" w:rsidRDefault="00D42545" w:rsidP="00215B41">
      <w:pPr>
        <w:ind w:right="180"/>
        <w:rPr>
          <w:bCs/>
          <w:sz w:val="22"/>
          <w:szCs w:val="22"/>
        </w:rPr>
      </w:pPr>
      <w:r w:rsidRPr="00E16C2B">
        <w:rPr>
          <w:bCs/>
          <w:sz w:val="22"/>
          <w:szCs w:val="22"/>
        </w:rPr>
        <w:t>1996</w:t>
      </w:r>
      <w:r w:rsidR="00FC3509" w:rsidRPr="00E16C2B">
        <w:rPr>
          <w:bCs/>
          <w:sz w:val="22"/>
          <w:szCs w:val="22"/>
        </w:rPr>
        <w:t>-p</w:t>
      </w:r>
      <w:r w:rsidR="00C209D5" w:rsidRPr="00E16C2B">
        <w:rPr>
          <w:bCs/>
          <w:sz w:val="22"/>
          <w:szCs w:val="22"/>
        </w:rPr>
        <w:t>resent</w:t>
      </w:r>
      <w:r w:rsidR="00C209D5" w:rsidRPr="00E16C2B">
        <w:rPr>
          <w:bCs/>
          <w:sz w:val="22"/>
          <w:szCs w:val="22"/>
        </w:rPr>
        <w:tab/>
      </w:r>
      <w:r w:rsidR="00C209D5" w:rsidRPr="00E16C2B">
        <w:rPr>
          <w:bCs/>
          <w:sz w:val="22"/>
          <w:szCs w:val="22"/>
        </w:rPr>
        <w:tab/>
      </w:r>
      <w:r w:rsidR="00440B3E" w:rsidRPr="00E16C2B">
        <w:rPr>
          <w:bCs/>
          <w:sz w:val="22"/>
          <w:szCs w:val="22"/>
        </w:rPr>
        <w:t>American Association for the Advancement of Science (AAAS)</w:t>
      </w:r>
    </w:p>
    <w:p w:rsidR="00F66C4C" w:rsidRPr="00E16C2B" w:rsidRDefault="00F66C4C" w:rsidP="00215B41">
      <w:pPr>
        <w:ind w:right="180"/>
        <w:rPr>
          <w:bCs/>
          <w:sz w:val="22"/>
          <w:szCs w:val="22"/>
        </w:rPr>
      </w:pPr>
      <w:r w:rsidRPr="00E16C2B">
        <w:rPr>
          <w:bCs/>
          <w:sz w:val="22"/>
          <w:szCs w:val="22"/>
        </w:rPr>
        <w:t>2018-</w:t>
      </w:r>
      <w:r w:rsidRPr="00E16C2B">
        <w:rPr>
          <w:bCs/>
          <w:sz w:val="22"/>
          <w:szCs w:val="22"/>
        </w:rPr>
        <w:tab/>
      </w:r>
      <w:r w:rsidRPr="00E16C2B">
        <w:rPr>
          <w:bCs/>
          <w:sz w:val="22"/>
          <w:szCs w:val="22"/>
        </w:rPr>
        <w:tab/>
      </w:r>
      <w:r w:rsidRPr="00E16C2B">
        <w:rPr>
          <w:bCs/>
          <w:sz w:val="22"/>
          <w:szCs w:val="22"/>
        </w:rPr>
        <w:tab/>
        <w:t>Radiation Research Society</w:t>
      </w:r>
    </w:p>
    <w:p w:rsidR="0078022D" w:rsidRPr="00E16C2B" w:rsidRDefault="0078022D" w:rsidP="00215B41">
      <w:pPr>
        <w:ind w:right="180"/>
        <w:rPr>
          <w:b/>
          <w:bCs/>
          <w:i/>
        </w:rPr>
      </w:pPr>
    </w:p>
    <w:p w:rsidR="000049E6" w:rsidRPr="00E16C2B" w:rsidRDefault="002F055F" w:rsidP="00215B41">
      <w:pPr>
        <w:ind w:right="180"/>
        <w:rPr>
          <w:b/>
          <w:bCs/>
        </w:rPr>
      </w:pPr>
      <w:r w:rsidRPr="00E16C2B">
        <w:rPr>
          <w:b/>
          <w:bCs/>
        </w:rPr>
        <w:t xml:space="preserve">JOURNAL </w:t>
      </w:r>
      <w:r w:rsidR="00402532" w:rsidRPr="00E16C2B">
        <w:rPr>
          <w:b/>
          <w:bCs/>
        </w:rPr>
        <w:t>EDITOR</w:t>
      </w:r>
      <w:r w:rsidRPr="00E16C2B">
        <w:rPr>
          <w:b/>
          <w:bCs/>
        </w:rPr>
        <w:t>SHIP</w:t>
      </w:r>
      <w:r w:rsidR="000049E6" w:rsidRPr="00E16C2B">
        <w:rPr>
          <w:b/>
          <w:bCs/>
        </w:rPr>
        <w:t xml:space="preserve">:  </w:t>
      </w:r>
    </w:p>
    <w:p w:rsidR="000049E6" w:rsidRPr="00E16C2B" w:rsidRDefault="000049E6" w:rsidP="00215B41">
      <w:pPr>
        <w:ind w:right="180"/>
        <w:rPr>
          <w:i/>
          <w:sz w:val="22"/>
          <w:szCs w:val="22"/>
        </w:rPr>
      </w:pPr>
      <w:r w:rsidRPr="00E16C2B">
        <w:rPr>
          <w:sz w:val="22"/>
          <w:szCs w:val="22"/>
        </w:rPr>
        <w:t>2011-present</w:t>
      </w:r>
      <w:r w:rsidRPr="00E16C2B">
        <w:rPr>
          <w:sz w:val="22"/>
          <w:szCs w:val="22"/>
        </w:rPr>
        <w:tab/>
      </w:r>
      <w:r w:rsidR="00402532" w:rsidRPr="00E16C2B">
        <w:rPr>
          <w:sz w:val="22"/>
          <w:szCs w:val="22"/>
        </w:rPr>
        <w:tab/>
      </w:r>
      <w:r w:rsidRPr="00E16C2B">
        <w:rPr>
          <w:sz w:val="22"/>
          <w:szCs w:val="22"/>
        </w:rPr>
        <w:t xml:space="preserve">Associate </w:t>
      </w:r>
      <w:r w:rsidR="00402532" w:rsidRPr="00E16C2B">
        <w:rPr>
          <w:sz w:val="22"/>
          <w:szCs w:val="22"/>
        </w:rPr>
        <w:t>E</w:t>
      </w:r>
      <w:r w:rsidRPr="00E16C2B">
        <w:rPr>
          <w:sz w:val="22"/>
          <w:szCs w:val="22"/>
        </w:rPr>
        <w:t xml:space="preserve">ditor, </w:t>
      </w:r>
      <w:r w:rsidRPr="00E16C2B">
        <w:rPr>
          <w:i/>
          <w:sz w:val="22"/>
          <w:szCs w:val="22"/>
        </w:rPr>
        <w:t>Molecular Carcinogenesis</w:t>
      </w:r>
    </w:p>
    <w:p w:rsidR="00820CFA" w:rsidRPr="00E16C2B" w:rsidRDefault="00820CFA" w:rsidP="00215B41">
      <w:pPr>
        <w:ind w:right="180"/>
        <w:rPr>
          <w:sz w:val="22"/>
          <w:szCs w:val="22"/>
        </w:rPr>
      </w:pPr>
      <w:r w:rsidRPr="00E16C2B">
        <w:rPr>
          <w:sz w:val="22"/>
          <w:szCs w:val="22"/>
        </w:rPr>
        <w:t>2018-</w:t>
      </w:r>
      <w:r w:rsidRPr="00E16C2B">
        <w:rPr>
          <w:i/>
          <w:sz w:val="22"/>
          <w:szCs w:val="22"/>
        </w:rPr>
        <w:tab/>
      </w:r>
      <w:r w:rsidRPr="00E16C2B">
        <w:rPr>
          <w:i/>
          <w:sz w:val="22"/>
          <w:szCs w:val="22"/>
        </w:rPr>
        <w:tab/>
      </w:r>
      <w:r w:rsidRPr="00E16C2B">
        <w:rPr>
          <w:i/>
          <w:sz w:val="22"/>
          <w:szCs w:val="22"/>
        </w:rPr>
        <w:tab/>
      </w:r>
      <w:r w:rsidRPr="00E16C2B">
        <w:rPr>
          <w:sz w:val="22"/>
          <w:szCs w:val="22"/>
        </w:rPr>
        <w:t xml:space="preserve">Associate Editor, </w:t>
      </w:r>
      <w:r w:rsidRPr="00E16C2B">
        <w:rPr>
          <w:i/>
          <w:sz w:val="22"/>
          <w:szCs w:val="22"/>
        </w:rPr>
        <w:t>Genes &amp; Diseases</w:t>
      </w:r>
    </w:p>
    <w:p w:rsidR="000049E6" w:rsidRPr="00E16C2B" w:rsidRDefault="000049E6" w:rsidP="00215B41">
      <w:pPr>
        <w:ind w:right="180"/>
        <w:rPr>
          <w:b/>
          <w:bCs/>
          <w:i/>
        </w:rPr>
      </w:pPr>
    </w:p>
    <w:p w:rsidR="004906B9" w:rsidRPr="00E16C2B" w:rsidRDefault="00B244BD" w:rsidP="00215B41">
      <w:pPr>
        <w:ind w:right="180"/>
      </w:pPr>
      <w:r w:rsidRPr="00E16C2B">
        <w:rPr>
          <w:b/>
          <w:bCs/>
          <w:i/>
        </w:rPr>
        <w:t>A</w:t>
      </w:r>
      <w:r w:rsidR="00FD0DF7" w:rsidRPr="00E16C2B">
        <w:rPr>
          <w:b/>
          <w:bCs/>
          <w:i/>
        </w:rPr>
        <w:t>D</w:t>
      </w:r>
      <w:r w:rsidRPr="00E16C2B">
        <w:rPr>
          <w:b/>
          <w:bCs/>
          <w:i/>
        </w:rPr>
        <w:t xml:space="preserve"> HOC </w:t>
      </w:r>
      <w:r w:rsidRPr="00E16C2B">
        <w:rPr>
          <w:b/>
          <w:bCs/>
        </w:rPr>
        <w:t>REVIWERS for the JOURNALS</w:t>
      </w:r>
      <w:r w:rsidR="004906B9" w:rsidRPr="00E16C2B">
        <w:t xml:space="preserve">:  </w:t>
      </w:r>
    </w:p>
    <w:p w:rsidR="009D3506" w:rsidRPr="00E16C2B" w:rsidRDefault="009D3506" w:rsidP="00215B41">
      <w:pPr>
        <w:pStyle w:val="a3"/>
        <w:spacing w:line="240" w:lineRule="auto"/>
        <w:ind w:right="180"/>
        <w:rPr>
          <w:sz w:val="22"/>
          <w:szCs w:val="22"/>
        </w:rPr>
      </w:pPr>
      <w:r w:rsidRPr="00E16C2B">
        <w:rPr>
          <w:sz w:val="22"/>
          <w:szCs w:val="22"/>
        </w:rPr>
        <w:t>2003-present</w:t>
      </w:r>
      <w:r w:rsidRPr="00E16C2B">
        <w:rPr>
          <w:rFonts w:ascii="Book Antiqua" w:hAnsi="Book Antiqua"/>
          <w:sz w:val="22"/>
          <w:szCs w:val="22"/>
        </w:rPr>
        <w:t xml:space="preserve">    </w:t>
      </w:r>
    </w:p>
    <w:p w:rsidR="00881F88" w:rsidRPr="00E16C2B" w:rsidRDefault="00881F88" w:rsidP="00215B41">
      <w:pPr>
        <w:pStyle w:val="a3"/>
        <w:spacing w:line="240" w:lineRule="auto"/>
        <w:ind w:left="720" w:right="180"/>
        <w:rPr>
          <w:i/>
          <w:iCs/>
          <w:sz w:val="22"/>
          <w:szCs w:val="22"/>
        </w:rPr>
      </w:pPr>
      <w:r w:rsidRPr="00E16C2B">
        <w:rPr>
          <w:i/>
          <w:iCs/>
          <w:sz w:val="22"/>
          <w:szCs w:val="22"/>
        </w:rPr>
        <w:t>Proceeding</w:t>
      </w:r>
      <w:r w:rsidR="006F3FCF" w:rsidRPr="00E16C2B">
        <w:rPr>
          <w:i/>
          <w:iCs/>
          <w:sz w:val="22"/>
          <w:szCs w:val="22"/>
        </w:rPr>
        <w:t>s</w:t>
      </w:r>
      <w:r w:rsidRPr="00E16C2B">
        <w:rPr>
          <w:i/>
          <w:iCs/>
          <w:sz w:val="22"/>
          <w:szCs w:val="22"/>
        </w:rPr>
        <w:t xml:space="preserve"> of </w:t>
      </w:r>
      <w:r w:rsidR="006F3FCF" w:rsidRPr="00E16C2B">
        <w:rPr>
          <w:i/>
          <w:iCs/>
          <w:sz w:val="22"/>
          <w:szCs w:val="22"/>
        </w:rPr>
        <w:t xml:space="preserve">the </w:t>
      </w:r>
      <w:r w:rsidRPr="00E16C2B">
        <w:rPr>
          <w:i/>
          <w:iCs/>
          <w:sz w:val="22"/>
          <w:szCs w:val="22"/>
        </w:rPr>
        <w:t>National Acad</w:t>
      </w:r>
      <w:r w:rsidR="008778FE" w:rsidRPr="00E16C2B">
        <w:rPr>
          <w:i/>
          <w:iCs/>
          <w:sz w:val="22"/>
          <w:szCs w:val="22"/>
        </w:rPr>
        <w:t>e</w:t>
      </w:r>
      <w:r w:rsidRPr="00E16C2B">
        <w:rPr>
          <w:i/>
          <w:iCs/>
          <w:sz w:val="22"/>
          <w:szCs w:val="22"/>
        </w:rPr>
        <w:t>my</w:t>
      </w:r>
      <w:r w:rsidR="006F3FCF" w:rsidRPr="00E16C2B">
        <w:rPr>
          <w:i/>
          <w:iCs/>
          <w:sz w:val="22"/>
          <w:szCs w:val="22"/>
        </w:rPr>
        <w:t xml:space="preserve"> of Science</w:t>
      </w:r>
      <w:r w:rsidR="00966A17" w:rsidRPr="00E16C2B">
        <w:rPr>
          <w:i/>
          <w:iCs/>
          <w:sz w:val="22"/>
          <w:szCs w:val="22"/>
        </w:rPr>
        <w:t>s</w:t>
      </w:r>
    </w:p>
    <w:p w:rsidR="00113881" w:rsidRPr="00E16C2B" w:rsidRDefault="00113881" w:rsidP="00113881">
      <w:pPr>
        <w:pStyle w:val="a3"/>
        <w:spacing w:line="240" w:lineRule="auto"/>
        <w:ind w:left="720" w:right="180"/>
        <w:rPr>
          <w:i/>
          <w:iCs/>
          <w:sz w:val="22"/>
          <w:szCs w:val="22"/>
        </w:rPr>
      </w:pPr>
      <w:r w:rsidRPr="00E16C2B">
        <w:rPr>
          <w:i/>
          <w:iCs/>
          <w:sz w:val="22"/>
          <w:szCs w:val="22"/>
        </w:rPr>
        <w:t>Genes and Development</w:t>
      </w:r>
    </w:p>
    <w:p w:rsidR="00DB20E8" w:rsidRPr="00E16C2B" w:rsidRDefault="00DB20E8" w:rsidP="00DB20E8">
      <w:pPr>
        <w:ind w:left="720" w:right="180"/>
        <w:rPr>
          <w:i/>
          <w:iCs/>
          <w:sz w:val="22"/>
          <w:szCs w:val="22"/>
        </w:rPr>
      </w:pPr>
      <w:r w:rsidRPr="00E16C2B">
        <w:rPr>
          <w:i/>
          <w:iCs/>
          <w:sz w:val="22"/>
          <w:szCs w:val="22"/>
        </w:rPr>
        <w:t>Science Translational Medicine</w:t>
      </w:r>
    </w:p>
    <w:p w:rsidR="000848D1" w:rsidRPr="00E16C2B" w:rsidRDefault="000848D1" w:rsidP="00215B41">
      <w:pPr>
        <w:ind w:left="720" w:right="180"/>
        <w:rPr>
          <w:i/>
          <w:iCs/>
          <w:sz w:val="22"/>
          <w:szCs w:val="22"/>
        </w:rPr>
      </w:pPr>
      <w:r w:rsidRPr="00E16C2B">
        <w:rPr>
          <w:i/>
          <w:iCs/>
          <w:sz w:val="22"/>
          <w:szCs w:val="22"/>
        </w:rPr>
        <w:t>Nature communications</w:t>
      </w:r>
    </w:p>
    <w:p w:rsidR="00C65246" w:rsidRPr="00E16C2B" w:rsidRDefault="00C65246" w:rsidP="00215B41">
      <w:pPr>
        <w:ind w:left="720" w:right="180"/>
        <w:rPr>
          <w:i/>
          <w:iCs/>
          <w:sz w:val="22"/>
          <w:szCs w:val="22"/>
        </w:rPr>
      </w:pPr>
      <w:r w:rsidRPr="00E16C2B">
        <w:rPr>
          <w:i/>
          <w:iCs/>
          <w:sz w:val="22"/>
          <w:szCs w:val="22"/>
        </w:rPr>
        <w:t>Chemistry and Biology (Cell Press)</w:t>
      </w:r>
    </w:p>
    <w:p w:rsidR="00A125AB" w:rsidRPr="00E16C2B" w:rsidRDefault="00A125AB" w:rsidP="00215B41">
      <w:pPr>
        <w:ind w:left="720" w:right="180"/>
        <w:rPr>
          <w:i/>
          <w:iCs/>
          <w:sz w:val="22"/>
          <w:szCs w:val="22"/>
        </w:rPr>
      </w:pPr>
      <w:r w:rsidRPr="00E16C2B">
        <w:rPr>
          <w:i/>
          <w:iCs/>
          <w:sz w:val="22"/>
          <w:szCs w:val="22"/>
        </w:rPr>
        <w:t>The Journal of Experimental Medicine</w:t>
      </w:r>
    </w:p>
    <w:p w:rsidR="00CB7E7A" w:rsidRPr="00E16C2B" w:rsidRDefault="004906B9" w:rsidP="00215B41">
      <w:pPr>
        <w:ind w:left="720" w:right="180"/>
        <w:rPr>
          <w:i/>
          <w:sz w:val="22"/>
          <w:szCs w:val="22"/>
        </w:rPr>
      </w:pPr>
      <w:r w:rsidRPr="00E16C2B">
        <w:rPr>
          <w:i/>
          <w:iCs/>
          <w:sz w:val="22"/>
          <w:szCs w:val="22"/>
        </w:rPr>
        <w:t>EMBO Journal</w:t>
      </w:r>
    </w:p>
    <w:p w:rsidR="00CB7E7A" w:rsidRPr="00E16C2B" w:rsidRDefault="00CB7E7A" w:rsidP="00215B41">
      <w:pPr>
        <w:ind w:left="720" w:right="180"/>
        <w:rPr>
          <w:i/>
          <w:sz w:val="22"/>
          <w:szCs w:val="22"/>
        </w:rPr>
      </w:pPr>
      <w:r w:rsidRPr="00E16C2B">
        <w:rPr>
          <w:i/>
          <w:iCs/>
          <w:sz w:val="22"/>
          <w:szCs w:val="22"/>
        </w:rPr>
        <w:t>Cancer Research</w:t>
      </w:r>
    </w:p>
    <w:p w:rsidR="002375C5" w:rsidRPr="00E16C2B" w:rsidRDefault="00CB7E7A" w:rsidP="00215B41">
      <w:pPr>
        <w:ind w:left="720" w:right="180"/>
        <w:rPr>
          <w:i/>
          <w:iCs/>
          <w:sz w:val="22"/>
          <w:szCs w:val="22"/>
        </w:rPr>
      </w:pPr>
      <w:r w:rsidRPr="00E16C2B">
        <w:rPr>
          <w:i/>
          <w:iCs/>
          <w:sz w:val="22"/>
          <w:szCs w:val="22"/>
        </w:rPr>
        <w:t xml:space="preserve">Clinical Cancer Research </w:t>
      </w:r>
    </w:p>
    <w:p w:rsidR="00063E20" w:rsidRPr="00E16C2B" w:rsidRDefault="00871BD7" w:rsidP="00215B41">
      <w:pPr>
        <w:ind w:left="720" w:right="180"/>
        <w:rPr>
          <w:i/>
          <w:iCs/>
          <w:sz w:val="22"/>
          <w:szCs w:val="22"/>
        </w:rPr>
      </w:pPr>
      <w:r w:rsidRPr="00E16C2B">
        <w:rPr>
          <w:i/>
          <w:sz w:val="22"/>
          <w:szCs w:val="22"/>
        </w:rPr>
        <w:t>Molecular Cancer Therapeutics</w:t>
      </w:r>
      <w:r w:rsidR="00063E20" w:rsidRPr="00E16C2B">
        <w:rPr>
          <w:i/>
          <w:iCs/>
          <w:sz w:val="22"/>
          <w:szCs w:val="22"/>
        </w:rPr>
        <w:t xml:space="preserve"> </w:t>
      </w:r>
    </w:p>
    <w:p w:rsidR="00965DB7" w:rsidRPr="00E16C2B" w:rsidRDefault="00965DB7" w:rsidP="00965DB7">
      <w:pPr>
        <w:ind w:left="720" w:right="180"/>
        <w:rPr>
          <w:i/>
          <w:iCs/>
          <w:sz w:val="22"/>
          <w:szCs w:val="22"/>
        </w:rPr>
      </w:pPr>
      <w:r w:rsidRPr="00E16C2B">
        <w:rPr>
          <w:i/>
          <w:iCs/>
          <w:sz w:val="22"/>
          <w:szCs w:val="22"/>
        </w:rPr>
        <w:t>Gastroenterology</w:t>
      </w:r>
    </w:p>
    <w:p w:rsidR="00965DB7" w:rsidRPr="00E16C2B" w:rsidRDefault="00965DB7" w:rsidP="00965DB7">
      <w:pPr>
        <w:ind w:left="720" w:right="180"/>
        <w:rPr>
          <w:i/>
          <w:iCs/>
          <w:sz w:val="22"/>
          <w:szCs w:val="22"/>
        </w:rPr>
      </w:pPr>
      <w:r w:rsidRPr="00E16C2B">
        <w:rPr>
          <w:i/>
          <w:iCs/>
          <w:sz w:val="22"/>
          <w:szCs w:val="22"/>
        </w:rPr>
        <w:t>Gut</w:t>
      </w:r>
    </w:p>
    <w:p w:rsidR="00965DB7" w:rsidRPr="00E16C2B" w:rsidRDefault="00965DB7" w:rsidP="00965DB7">
      <w:pPr>
        <w:ind w:left="720" w:right="180"/>
        <w:rPr>
          <w:i/>
          <w:iCs/>
          <w:sz w:val="22"/>
          <w:szCs w:val="22"/>
        </w:rPr>
      </w:pPr>
      <w:r w:rsidRPr="00E16C2B">
        <w:rPr>
          <w:i/>
          <w:iCs/>
          <w:sz w:val="22"/>
          <w:szCs w:val="22"/>
        </w:rPr>
        <w:t>Cell Death and Differentiation</w:t>
      </w:r>
    </w:p>
    <w:p w:rsidR="00965DB7" w:rsidRPr="00E16C2B" w:rsidRDefault="00965DB7" w:rsidP="00965DB7">
      <w:pPr>
        <w:ind w:left="720" w:right="180"/>
        <w:rPr>
          <w:i/>
          <w:iCs/>
          <w:sz w:val="22"/>
          <w:szCs w:val="22"/>
        </w:rPr>
      </w:pPr>
      <w:r w:rsidRPr="00E16C2B">
        <w:rPr>
          <w:i/>
          <w:iCs/>
          <w:sz w:val="22"/>
          <w:szCs w:val="22"/>
        </w:rPr>
        <w:t>Cell Death and Disease</w:t>
      </w:r>
    </w:p>
    <w:p w:rsidR="00F859AA" w:rsidRPr="00E16C2B" w:rsidRDefault="00F859AA" w:rsidP="00F859AA">
      <w:pPr>
        <w:ind w:left="720" w:right="180"/>
        <w:rPr>
          <w:i/>
          <w:sz w:val="22"/>
          <w:szCs w:val="22"/>
        </w:rPr>
      </w:pPr>
      <w:r w:rsidRPr="00E16C2B">
        <w:rPr>
          <w:i/>
          <w:sz w:val="22"/>
          <w:szCs w:val="22"/>
        </w:rPr>
        <w:t>Cell Cycle</w:t>
      </w:r>
    </w:p>
    <w:p w:rsidR="00965DB7" w:rsidRPr="00E16C2B" w:rsidRDefault="00965DB7" w:rsidP="00965DB7">
      <w:pPr>
        <w:ind w:left="720" w:right="180"/>
        <w:rPr>
          <w:i/>
          <w:iCs/>
          <w:sz w:val="22"/>
          <w:szCs w:val="22"/>
        </w:rPr>
      </w:pPr>
      <w:r w:rsidRPr="00E16C2B">
        <w:rPr>
          <w:i/>
          <w:iCs/>
          <w:sz w:val="22"/>
          <w:szCs w:val="22"/>
        </w:rPr>
        <w:t>Oncogene</w:t>
      </w:r>
    </w:p>
    <w:p w:rsidR="00965DB7" w:rsidRPr="00E16C2B" w:rsidRDefault="00965DB7" w:rsidP="00965DB7">
      <w:pPr>
        <w:ind w:left="720" w:right="180"/>
        <w:rPr>
          <w:i/>
          <w:iCs/>
          <w:sz w:val="22"/>
          <w:szCs w:val="22"/>
        </w:rPr>
      </w:pPr>
      <w:r w:rsidRPr="00E16C2B">
        <w:rPr>
          <w:i/>
          <w:iCs/>
          <w:sz w:val="22"/>
          <w:szCs w:val="22"/>
        </w:rPr>
        <w:t>Oncotarget</w:t>
      </w:r>
    </w:p>
    <w:p w:rsidR="00965DB7" w:rsidRPr="00E16C2B" w:rsidRDefault="00965DB7" w:rsidP="00965DB7">
      <w:pPr>
        <w:ind w:left="720" w:right="180"/>
        <w:rPr>
          <w:i/>
          <w:iCs/>
          <w:sz w:val="22"/>
          <w:szCs w:val="22"/>
        </w:rPr>
      </w:pPr>
      <w:r w:rsidRPr="00E16C2B">
        <w:rPr>
          <w:i/>
          <w:iCs/>
          <w:sz w:val="22"/>
          <w:szCs w:val="22"/>
        </w:rPr>
        <w:t>Neoplasia</w:t>
      </w:r>
    </w:p>
    <w:p w:rsidR="00F859AA" w:rsidRPr="00E16C2B" w:rsidRDefault="00F859AA" w:rsidP="00F859AA">
      <w:pPr>
        <w:ind w:left="720" w:right="180"/>
        <w:rPr>
          <w:i/>
          <w:iCs/>
          <w:sz w:val="22"/>
          <w:szCs w:val="22"/>
        </w:rPr>
      </w:pPr>
      <w:r w:rsidRPr="00E16C2B">
        <w:rPr>
          <w:i/>
          <w:iCs/>
          <w:sz w:val="22"/>
          <w:szCs w:val="22"/>
        </w:rPr>
        <w:t>Leukemia</w:t>
      </w:r>
    </w:p>
    <w:p w:rsidR="009E40B3" w:rsidRPr="00E16C2B" w:rsidRDefault="009E40B3" w:rsidP="00215B41">
      <w:pPr>
        <w:ind w:left="720" w:right="180"/>
        <w:rPr>
          <w:i/>
          <w:iCs/>
          <w:sz w:val="22"/>
          <w:szCs w:val="22"/>
        </w:rPr>
      </w:pPr>
      <w:r w:rsidRPr="00E16C2B">
        <w:rPr>
          <w:i/>
          <w:iCs/>
          <w:sz w:val="22"/>
          <w:szCs w:val="22"/>
        </w:rPr>
        <w:t>International Journal of Cancer</w:t>
      </w:r>
    </w:p>
    <w:p w:rsidR="00871BD7" w:rsidRPr="00E16C2B" w:rsidRDefault="00871BD7" w:rsidP="00215B41">
      <w:pPr>
        <w:ind w:left="720" w:right="180"/>
        <w:rPr>
          <w:i/>
          <w:sz w:val="22"/>
          <w:szCs w:val="22"/>
        </w:rPr>
      </w:pPr>
      <w:r w:rsidRPr="00E16C2B">
        <w:rPr>
          <w:i/>
          <w:sz w:val="22"/>
          <w:szCs w:val="22"/>
        </w:rPr>
        <w:t>Molecular Cancer</w:t>
      </w:r>
    </w:p>
    <w:p w:rsidR="00871BD7" w:rsidRPr="00E16C2B" w:rsidRDefault="00871BD7" w:rsidP="00215B41">
      <w:pPr>
        <w:ind w:left="720" w:right="180"/>
        <w:rPr>
          <w:i/>
          <w:sz w:val="22"/>
          <w:szCs w:val="22"/>
        </w:rPr>
      </w:pPr>
      <w:r w:rsidRPr="00E16C2B">
        <w:rPr>
          <w:i/>
          <w:sz w:val="22"/>
          <w:szCs w:val="22"/>
        </w:rPr>
        <w:t>Molecular Carcinogenesis</w:t>
      </w:r>
    </w:p>
    <w:p w:rsidR="00871BD7" w:rsidRPr="00E16C2B" w:rsidRDefault="00871BD7" w:rsidP="00215B41">
      <w:pPr>
        <w:ind w:left="720" w:right="180"/>
        <w:rPr>
          <w:i/>
          <w:iCs/>
          <w:sz w:val="22"/>
          <w:szCs w:val="22"/>
        </w:rPr>
      </w:pPr>
      <w:r w:rsidRPr="00E16C2B">
        <w:rPr>
          <w:i/>
          <w:iCs/>
          <w:sz w:val="22"/>
          <w:szCs w:val="22"/>
        </w:rPr>
        <w:t>Molecular Pharmacology</w:t>
      </w:r>
    </w:p>
    <w:p w:rsidR="00871BD7" w:rsidRPr="00E16C2B" w:rsidRDefault="00871BD7" w:rsidP="00215B41">
      <w:pPr>
        <w:ind w:left="720" w:right="180"/>
        <w:rPr>
          <w:i/>
          <w:iCs/>
          <w:sz w:val="22"/>
          <w:szCs w:val="22"/>
        </w:rPr>
      </w:pPr>
      <w:r w:rsidRPr="00E16C2B">
        <w:rPr>
          <w:i/>
          <w:iCs/>
          <w:sz w:val="22"/>
          <w:szCs w:val="22"/>
        </w:rPr>
        <w:lastRenderedPageBreak/>
        <w:t>Molecular Therapy</w:t>
      </w:r>
    </w:p>
    <w:p w:rsidR="00524347" w:rsidRPr="00E16C2B" w:rsidRDefault="00524347" w:rsidP="00215B41">
      <w:pPr>
        <w:ind w:left="720" w:right="180"/>
        <w:rPr>
          <w:i/>
          <w:iCs/>
          <w:sz w:val="22"/>
          <w:szCs w:val="22"/>
        </w:rPr>
      </w:pPr>
      <w:r w:rsidRPr="00E16C2B">
        <w:rPr>
          <w:i/>
          <w:iCs/>
          <w:sz w:val="22"/>
          <w:szCs w:val="22"/>
        </w:rPr>
        <w:t>Cancer Biology and Therapy</w:t>
      </w:r>
    </w:p>
    <w:p w:rsidR="0062764B" w:rsidRPr="00E16C2B" w:rsidRDefault="0062764B" w:rsidP="00215B41">
      <w:pPr>
        <w:ind w:left="720" w:right="180"/>
        <w:rPr>
          <w:i/>
          <w:iCs/>
          <w:sz w:val="22"/>
          <w:szCs w:val="22"/>
        </w:rPr>
      </w:pPr>
      <w:r w:rsidRPr="00E16C2B">
        <w:rPr>
          <w:i/>
          <w:iCs/>
          <w:sz w:val="22"/>
          <w:szCs w:val="22"/>
        </w:rPr>
        <w:t>Cancer Chemotherapy and Pharmacology</w:t>
      </w:r>
    </w:p>
    <w:p w:rsidR="002F3DA9" w:rsidRPr="00E16C2B" w:rsidRDefault="002F3DA9" w:rsidP="00215B41">
      <w:pPr>
        <w:ind w:left="720" w:right="180"/>
        <w:rPr>
          <w:i/>
          <w:iCs/>
          <w:sz w:val="22"/>
          <w:szCs w:val="22"/>
        </w:rPr>
      </w:pPr>
      <w:r w:rsidRPr="00E16C2B">
        <w:rPr>
          <w:i/>
          <w:iCs/>
          <w:sz w:val="22"/>
          <w:szCs w:val="22"/>
        </w:rPr>
        <w:t>Cancer letters</w:t>
      </w:r>
    </w:p>
    <w:p w:rsidR="00172016" w:rsidRPr="00E16C2B" w:rsidRDefault="00172016" w:rsidP="00215B41">
      <w:pPr>
        <w:ind w:left="720" w:right="180"/>
        <w:rPr>
          <w:i/>
          <w:iCs/>
          <w:sz w:val="22"/>
          <w:szCs w:val="22"/>
        </w:rPr>
      </w:pPr>
      <w:r w:rsidRPr="00E16C2B">
        <w:rPr>
          <w:i/>
          <w:iCs/>
          <w:sz w:val="22"/>
          <w:szCs w:val="22"/>
        </w:rPr>
        <w:t>Cancers</w:t>
      </w:r>
    </w:p>
    <w:p w:rsidR="004433A0" w:rsidRPr="00E16C2B" w:rsidRDefault="004433A0" w:rsidP="00215B41">
      <w:pPr>
        <w:ind w:left="720" w:right="180"/>
        <w:rPr>
          <w:i/>
          <w:iCs/>
          <w:sz w:val="22"/>
          <w:szCs w:val="22"/>
        </w:rPr>
      </w:pPr>
      <w:r w:rsidRPr="00E16C2B">
        <w:rPr>
          <w:i/>
          <w:iCs/>
          <w:sz w:val="22"/>
          <w:szCs w:val="22"/>
        </w:rPr>
        <w:t>Cancer</w:t>
      </w:r>
    </w:p>
    <w:p w:rsidR="0062764B" w:rsidRPr="00E16C2B" w:rsidRDefault="002179F2" w:rsidP="00215B41">
      <w:pPr>
        <w:ind w:left="720" w:right="180"/>
        <w:rPr>
          <w:i/>
          <w:iCs/>
          <w:sz w:val="22"/>
          <w:szCs w:val="22"/>
        </w:rPr>
      </w:pPr>
      <w:r w:rsidRPr="00E16C2B">
        <w:rPr>
          <w:i/>
          <w:iCs/>
          <w:sz w:val="22"/>
          <w:szCs w:val="22"/>
        </w:rPr>
        <w:t>Cell Biology and Toxicology</w:t>
      </w:r>
    </w:p>
    <w:p w:rsidR="00FC4206" w:rsidRPr="00E16C2B" w:rsidRDefault="00FC4206" w:rsidP="00215B41">
      <w:pPr>
        <w:ind w:left="720" w:right="180"/>
        <w:rPr>
          <w:i/>
          <w:iCs/>
          <w:sz w:val="22"/>
          <w:szCs w:val="22"/>
        </w:rPr>
      </w:pPr>
      <w:r w:rsidRPr="00E16C2B">
        <w:rPr>
          <w:i/>
          <w:iCs/>
          <w:sz w:val="22"/>
          <w:szCs w:val="22"/>
        </w:rPr>
        <w:t>European Journal of Cancer</w:t>
      </w:r>
    </w:p>
    <w:p w:rsidR="00FC4206" w:rsidRPr="00E16C2B" w:rsidRDefault="00FC4206" w:rsidP="00215B41">
      <w:pPr>
        <w:ind w:left="720" w:right="180"/>
        <w:rPr>
          <w:i/>
          <w:iCs/>
          <w:sz w:val="22"/>
          <w:szCs w:val="22"/>
        </w:rPr>
      </w:pPr>
      <w:r w:rsidRPr="00E16C2B">
        <w:rPr>
          <w:i/>
          <w:iCs/>
          <w:sz w:val="22"/>
          <w:szCs w:val="22"/>
        </w:rPr>
        <w:t xml:space="preserve">The Journal of Carcinogenesis &amp; Mutagenesis </w:t>
      </w:r>
    </w:p>
    <w:p w:rsidR="00FC4206" w:rsidRPr="00E16C2B" w:rsidRDefault="00FC4206" w:rsidP="00215B41">
      <w:pPr>
        <w:ind w:left="720" w:right="180"/>
        <w:rPr>
          <w:i/>
          <w:iCs/>
          <w:sz w:val="22"/>
          <w:szCs w:val="22"/>
        </w:rPr>
      </w:pPr>
      <w:r w:rsidRPr="00E16C2B">
        <w:rPr>
          <w:i/>
          <w:iCs/>
          <w:sz w:val="22"/>
          <w:szCs w:val="22"/>
        </w:rPr>
        <w:t>The Journal of Experimental &amp; Clinical Cancer Research</w:t>
      </w:r>
    </w:p>
    <w:p w:rsidR="00826390" w:rsidRPr="00E16C2B" w:rsidRDefault="00F96325" w:rsidP="00215B41">
      <w:pPr>
        <w:ind w:left="720" w:right="180"/>
        <w:rPr>
          <w:i/>
          <w:iCs/>
          <w:sz w:val="22"/>
          <w:szCs w:val="22"/>
        </w:rPr>
      </w:pPr>
      <w:r w:rsidRPr="00E16C2B">
        <w:rPr>
          <w:i/>
          <w:sz w:val="22"/>
          <w:szCs w:val="22"/>
        </w:rPr>
        <w:t xml:space="preserve">Journal of Hematology and Oncology </w:t>
      </w:r>
      <w:r w:rsidR="00FC4206" w:rsidRPr="00E16C2B">
        <w:rPr>
          <w:i/>
          <w:sz w:val="22"/>
          <w:szCs w:val="22"/>
        </w:rPr>
        <w:t>Genes, Chromosomes and Cancer</w:t>
      </w:r>
      <w:r w:rsidR="00FC4206" w:rsidRPr="00E16C2B">
        <w:rPr>
          <w:i/>
          <w:iCs/>
          <w:sz w:val="22"/>
          <w:szCs w:val="22"/>
        </w:rPr>
        <w:t xml:space="preserve"> </w:t>
      </w:r>
    </w:p>
    <w:p w:rsidR="00063E20" w:rsidRPr="00E16C2B" w:rsidRDefault="00063E20" w:rsidP="00215B41">
      <w:pPr>
        <w:ind w:left="720" w:right="180"/>
        <w:rPr>
          <w:i/>
          <w:iCs/>
          <w:sz w:val="22"/>
          <w:szCs w:val="22"/>
        </w:rPr>
      </w:pPr>
      <w:r w:rsidRPr="00E16C2B">
        <w:rPr>
          <w:i/>
          <w:iCs/>
          <w:sz w:val="22"/>
          <w:szCs w:val="22"/>
        </w:rPr>
        <w:t>Molecular and Cellular Biology</w:t>
      </w:r>
    </w:p>
    <w:p w:rsidR="00063E20" w:rsidRPr="00E16C2B" w:rsidRDefault="00063E20" w:rsidP="00215B41">
      <w:pPr>
        <w:ind w:left="720" w:right="180"/>
        <w:rPr>
          <w:i/>
          <w:iCs/>
          <w:sz w:val="22"/>
          <w:szCs w:val="22"/>
        </w:rPr>
      </w:pPr>
      <w:r w:rsidRPr="00E16C2B">
        <w:rPr>
          <w:i/>
          <w:iCs/>
          <w:sz w:val="22"/>
          <w:szCs w:val="22"/>
        </w:rPr>
        <w:t>Cell proliferation</w:t>
      </w:r>
    </w:p>
    <w:p w:rsidR="00452E19" w:rsidRPr="00E16C2B" w:rsidRDefault="00055100" w:rsidP="00215B41">
      <w:pPr>
        <w:ind w:left="720" w:right="180"/>
        <w:rPr>
          <w:i/>
          <w:iCs/>
          <w:sz w:val="22"/>
          <w:szCs w:val="22"/>
        </w:rPr>
      </w:pPr>
      <w:r w:rsidRPr="00E16C2B">
        <w:rPr>
          <w:i/>
          <w:iCs/>
          <w:sz w:val="22"/>
          <w:szCs w:val="22"/>
        </w:rPr>
        <w:t xml:space="preserve">Biochemical and Biophysical Research Communications </w:t>
      </w:r>
    </w:p>
    <w:p w:rsidR="00055100" w:rsidRPr="00E16C2B" w:rsidRDefault="00452E19" w:rsidP="00215B41">
      <w:pPr>
        <w:ind w:left="720" w:right="180"/>
        <w:rPr>
          <w:i/>
          <w:iCs/>
          <w:sz w:val="22"/>
          <w:szCs w:val="22"/>
        </w:rPr>
      </w:pPr>
      <w:r w:rsidRPr="00E16C2B">
        <w:rPr>
          <w:i/>
          <w:iCs/>
          <w:sz w:val="22"/>
          <w:szCs w:val="22"/>
        </w:rPr>
        <w:t>Head and Neck</w:t>
      </w:r>
      <w:r w:rsidR="00055100" w:rsidRPr="00E16C2B">
        <w:rPr>
          <w:i/>
          <w:iCs/>
          <w:sz w:val="22"/>
          <w:szCs w:val="22"/>
        </w:rPr>
        <w:t xml:space="preserve"> </w:t>
      </w:r>
    </w:p>
    <w:p w:rsidR="002375C5" w:rsidRPr="00E16C2B" w:rsidRDefault="002375C5" w:rsidP="00215B41">
      <w:pPr>
        <w:ind w:left="720" w:right="180"/>
        <w:rPr>
          <w:i/>
          <w:iCs/>
          <w:sz w:val="22"/>
          <w:szCs w:val="22"/>
        </w:rPr>
      </w:pPr>
      <w:r w:rsidRPr="00E16C2B">
        <w:rPr>
          <w:i/>
          <w:iCs/>
          <w:sz w:val="22"/>
          <w:szCs w:val="22"/>
        </w:rPr>
        <w:t>Organogenesis</w:t>
      </w:r>
    </w:p>
    <w:p w:rsidR="00E31204" w:rsidRPr="00E16C2B" w:rsidRDefault="00E31204" w:rsidP="00215B41">
      <w:pPr>
        <w:ind w:left="720" w:right="180"/>
        <w:rPr>
          <w:i/>
          <w:iCs/>
          <w:sz w:val="22"/>
          <w:szCs w:val="22"/>
        </w:rPr>
      </w:pPr>
      <w:r w:rsidRPr="00E16C2B">
        <w:rPr>
          <w:i/>
          <w:iCs/>
          <w:sz w:val="22"/>
          <w:szCs w:val="22"/>
        </w:rPr>
        <w:t>BBA Molecular Cell Research</w:t>
      </w:r>
    </w:p>
    <w:p w:rsidR="00354132" w:rsidRPr="00E16C2B" w:rsidRDefault="00354132" w:rsidP="00215B41">
      <w:pPr>
        <w:ind w:left="720" w:right="180"/>
        <w:rPr>
          <w:i/>
          <w:iCs/>
          <w:sz w:val="22"/>
          <w:szCs w:val="22"/>
        </w:rPr>
      </w:pPr>
      <w:r w:rsidRPr="00E16C2B">
        <w:rPr>
          <w:i/>
          <w:iCs/>
          <w:sz w:val="22"/>
          <w:szCs w:val="22"/>
        </w:rPr>
        <w:t>Anti-cancer Drugs</w:t>
      </w:r>
    </w:p>
    <w:p w:rsidR="00FB6D09" w:rsidRPr="00E16C2B" w:rsidRDefault="00FB6D09" w:rsidP="00215B41">
      <w:pPr>
        <w:ind w:left="720" w:right="180"/>
        <w:rPr>
          <w:i/>
          <w:iCs/>
          <w:sz w:val="22"/>
          <w:szCs w:val="22"/>
        </w:rPr>
      </w:pPr>
      <w:r w:rsidRPr="00E16C2B">
        <w:rPr>
          <w:i/>
          <w:iCs/>
          <w:sz w:val="22"/>
          <w:szCs w:val="22"/>
        </w:rPr>
        <w:t xml:space="preserve">Recent Patents on Anti-Cancer Drug Discovery </w:t>
      </w:r>
    </w:p>
    <w:p w:rsidR="00EC0044" w:rsidRPr="00E16C2B" w:rsidRDefault="00EC0044" w:rsidP="00215B41">
      <w:pPr>
        <w:ind w:left="720" w:right="180"/>
        <w:rPr>
          <w:i/>
          <w:iCs/>
          <w:sz w:val="22"/>
          <w:szCs w:val="22"/>
        </w:rPr>
      </w:pPr>
      <w:r w:rsidRPr="00E16C2B">
        <w:rPr>
          <w:i/>
          <w:iCs/>
          <w:sz w:val="22"/>
          <w:szCs w:val="22"/>
        </w:rPr>
        <w:t>PLo</w:t>
      </w:r>
      <w:r w:rsidR="004E1811" w:rsidRPr="00E16C2B">
        <w:rPr>
          <w:i/>
          <w:iCs/>
          <w:sz w:val="22"/>
          <w:szCs w:val="22"/>
        </w:rPr>
        <w:t>S</w:t>
      </w:r>
      <w:r w:rsidR="002E0201" w:rsidRPr="00E16C2B">
        <w:rPr>
          <w:i/>
          <w:iCs/>
          <w:sz w:val="22"/>
          <w:szCs w:val="22"/>
        </w:rPr>
        <w:t xml:space="preserve"> </w:t>
      </w:r>
      <w:r w:rsidRPr="00E16C2B">
        <w:rPr>
          <w:i/>
          <w:iCs/>
          <w:sz w:val="22"/>
          <w:szCs w:val="22"/>
        </w:rPr>
        <w:t>One</w:t>
      </w:r>
    </w:p>
    <w:p w:rsidR="007011C7" w:rsidRPr="00E16C2B" w:rsidRDefault="007011C7" w:rsidP="00215B41">
      <w:pPr>
        <w:ind w:left="720" w:right="180"/>
        <w:rPr>
          <w:i/>
          <w:iCs/>
          <w:sz w:val="22"/>
          <w:szCs w:val="22"/>
        </w:rPr>
      </w:pPr>
      <w:r w:rsidRPr="00E16C2B">
        <w:rPr>
          <w:i/>
          <w:iCs/>
          <w:sz w:val="22"/>
          <w:szCs w:val="22"/>
        </w:rPr>
        <w:t>Mini-Reviews in Medicinal Chemistry</w:t>
      </w:r>
    </w:p>
    <w:p w:rsidR="001E06F7" w:rsidRPr="00E16C2B" w:rsidRDefault="001E06F7" w:rsidP="001E06F7">
      <w:pPr>
        <w:ind w:left="720" w:right="180"/>
        <w:rPr>
          <w:i/>
          <w:iCs/>
          <w:sz w:val="22"/>
          <w:szCs w:val="22"/>
        </w:rPr>
      </w:pPr>
      <w:r w:rsidRPr="00E16C2B">
        <w:rPr>
          <w:i/>
          <w:iCs/>
          <w:sz w:val="22"/>
          <w:szCs w:val="22"/>
        </w:rPr>
        <w:t>BMC Cancer</w:t>
      </w:r>
    </w:p>
    <w:p w:rsidR="00A0172F" w:rsidRPr="00E16C2B" w:rsidRDefault="00A0172F" w:rsidP="00215B41">
      <w:pPr>
        <w:ind w:left="720" w:right="180"/>
        <w:rPr>
          <w:i/>
          <w:iCs/>
          <w:sz w:val="22"/>
          <w:szCs w:val="22"/>
        </w:rPr>
      </w:pPr>
      <w:r w:rsidRPr="00E16C2B">
        <w:rPr>
          <w:i/>
          <w:iCs/>
          <w:sz w:val="22"/>
          <w:szCs w:val="22"/>
        </w:rPr>
        <w:t>BMC The Journal of Hematology &amp; Oncology</w:t>
      </w:r>
    </w:p>
    <w:p w:rsidR="006D2E4E" w:rsidRPr="00E16C2B" w:rsidRDefault="006D2E4E" w:rsidP="00215B41">
      <w:pPr>
        <w:ind w:left="720" w:right="180"/>
        <w:rPr>
          <w:i/>
          <w:iCs/>
          <w:sz w:val="22"/>
          <w:szCs w:val="22"/>
        </w:rPr>
      </w:pPr>
      <w:r w:rsidRPr="00E16C2B">
        <w:rPr>
          <w:i/>
          <w:iCs/>
          <w:sz w:val="22"/>
          <w:szCs w:val="22"/>
        </w:rPr>
        <w:t>Environmental Toxicology and Pharmacology</w:t>
      </w:r>
    </w:p>
    <w:p w:rsidR="005F3631" w:rsidRPr="00E16C2B" w:rsidRDefault="00B76509" w:rsidP="00215B41">
      <w:pPr>
        <w:ind w:left="720" w:right="180"/>
        <w:rPr>
          <w:i/>
          <w:iCs/>
          <w:sz w:val="22"/>
          <w:szCs w:val="22"/>
        </w:rPr>
      </w:pPr>
      <w:r w:rsidRPr="00E16C2B">
        <w:rPr>
          <w:i/>
          <w:iCs/>
          <w:sz w:val="22"/>
          <w:szCs w:val="22"/>
        </w:rPr>
        <w:t>Experimental and Molecular Pathology</w:t>
      </w:r>
    </w:p>
    <w:p w:rsidR="00724B19" w:rsidRPr="00E16C2B" w:rsidRDefault="00724B19" w:rsidP="00215B41">
      <w:pPr>
        <w:ind w:left="720" w:right="180"/>
        <w:rPr>
          <w:i/>
          <w:iCs/>
          <w:sz w:val="22"/>
          <w:szCs w:val="22"/>
        </w:rPr>
      </w:pPr>
      <w:r w:rsidRPr="00E16C2B">
        <w:rPr>
          <w:i/>
          <w:iCs/>
          <w:sz w:val="22"/>
          <w:szCs w:val="22"/>
        </w:rPr>
        <w:t>American Journal of Physiology: Gastrointestinal and Liver Physiology</w:t>
      </w:r>
    </w:p>
    <w:p w:rsidR="00E7784F" w:rsidRPr="00E16C2B" w:rsidRDefault="00E7784F" w:rsidP="00E7784F">
      <w:pPr>
        <w:ind w:right="180" w:firstLine="720"/>
        <w:rPr>
          <w:i/>
          <w:sz w:val="22"/>
          <w:szCs w:val="22"/>
        </w:rPr>
      </w:pPr>
      <w:r w:rsidRPr="00E16C2B">
        <w:rPr>
          <w:i/>
          <w:iCs/>
          <w:sz w:val="22"/>
          <w:szCs w:val="22"/>
        </w:rPr>
        <w:t xml:space="preserve">American Journal of Physiology: </w:t>
      </w:r>
      <w:r w:rsidRPr="00E16C2B">
        <w:rPr>
          <w:i/>
          <w:sz w:val="22"/>
          <w:szCs w:val="22"/>
        </w:rPr>
        <w:t>Endocrinology and Metabolism</w:t>
      </w:r>
    </w:p>
    <w:p w:rsidR="001E06F7" w:rsidRPr="00E16C2B" w:rsidRDefault="001E06F7" w:rsidP="00215B41">
      <w:pPr>
        <w:ind w:left="720" w:right="180"/>
        <w:rPr>
          <w:i/>
          <w:iCs/>
          <w:sz w:val="22"/>
          <w:szCs w:val="22"/>
        </w:rPr>
      </w:pPr>
      <w:r w:rsidRPr="00E16C2B">
        <w:rPr>
          <w:i/>
          <w:iCs/>
          <w:sz w:val="22"/>
          <w:szCs w:val="22"/>
        </w:rPr>
        <w:t>Translational Cancer Research</w:t>
      </w:r>
    </w:p>
    <w:p w:rsidR="00337131" w:rsidRPr="00E16C2B" w:rsidRDefault="00337131" w:rsidP="00215B41">
      <w:pPr>
        <w:ind w:left="720" w:right="180"/>
        <w:rPr>
          <w:i/>
          <w:sz w:val="22"/>
          <w:szCs w:val="22"/>
        </w:rPr>
      </w:pPr>
      <w:r w:rsidRPr="00E16C2B">
        <w:rPr>
          <w:i/>
          <w:sz w:val="22"/>
          <w:szCs w:val="22"/>
        </w:rPr>
        <w:t>International Journal of Cancer</w:t>
      </w:r>
    </w:p>
    <w:p w:rsidR="005D274C" w:rsidRPr="00E16C2B" w:rsidRDefault="005D274C" w:rsidP="005D274C">
      <w:pPr>
        <w:ind w:left="720" w:right="180"/>
        <w:rPr>
          <w:i/>
          <w:sz w:val="22"/>
          <w:szCs w:val="22"/>
        </w:rPr>
      </w:pPr>
      <w:r w:rsidRPr="00E16C2B">
        <w:rPr>
          <w:i/>
          <w:sz w:val="22"/>
          <w:szCs w:val="22"/>
        </w:rPr>
        <w:t>Clinical Colorectal Cancer</w:t>
      </w:r>
    </w:p>
    <w:p w:rsidR="006507ED" w:rsidRPr="00E16C2B" w:rsidRDefault="00163ED1" w:rsidP="006507ED">
      <w:pPr>
        <w:ind w:left="720" w:right="180"/>
        <w:rPr>
          <w:i/>
          <w:sz w:val="22"/>
          <w:szCs w:val="22"/>
        </w:rPr>
      </w:pPr>
      <w:r w:rsidRPr="00E16C2B">
        <w:rPr>
          <w:i/>
          <w:sz w:val="22"/>
          <w:szCs w:val="22"/>
        </w:rPr>
        <w:t>Free Radical Biology &amp; Medicine</w:t>
      </w:r>
    </w:p>
    <w:p w:rsidR="006507ED" w:rsidRPr="00E16C2B" w:rsidRDefault="006507ED" w:rsidP="00215B41">
      <w:pPr>
        <w:ind w:left="1440" w:right="180" w:hanging="1440"/>
        <w:rPr>
          <w:b/>
          <w:bCs/>
          <w:i/>
        </w:rPr>
      </w:pPr>
    </w:p>
    <w:p w:rsidR="005F3631" w:rsidRPr="00E16C2B" w:rsidRDefault="004907B7" w:rsidP="00215B41">
      <w:pPr>
        <w:ind w:left="1440" w:right="180" w:hanging="1440"/>
        <w:rPr>
          <w:iCs/>
          <w:sz w:val="22"/>
          <w:szCs w:val="22"/>
        </w:rPr>
      </w:pPr>
      <w:r w:rsidRPr="00E16C2B">
        <w:rPr>
          <w:b/>
          <w:bCs/>
        </w:rPr>
        <w:t xml:space="preserve">GRANT </w:t>
      </w:r>
      <w:r w:rsidR="005F3631" w:rsidRPr="00E16C2B">
        <w:rPr>
          <w:b/>
          <w:bCs/>
        </w:rPr>
        <w:t>REVIWERS:</w:t>
      </w:r>
    </w:p>
    <w:p w:rsidR="007C3DB4" w:rsidRPr="00E16C2B" w:rsidRDefault="007C3DB4" w:rsidP="00215B41">
      <w:pPr>
        <w:ind w:left="1440" w:right="180" w:firstLine="720"/>
        <w:rPr>
          <w:iCs/>
          <w:sz w:val="22"/>
          <w:szCs w:val="22"/>
        </w:rPr>
      </w:pPr>
    </w:p>
    <w:p w:rsidR="00002996" w:rsidRPr="00E16C2B" w:rsidRDefault="00E122A4" w:rsidP="00215B41">
      <w:pPr>
        <w:ind w:left="720" w:right="180"/>
        <w:rPr>
          <w:sz w:val="22"/>
          <w:szCs w:val="22"/>
        </w:rPr>
      </w:pPr>
      <w:r w:rsidRPr="00E16C2B">
        <w:rPr>
          <w:sz w:val="22"/>
          <w:szCs w:val="22"/>
        </w:rPr>
        <w:t xml:space="preserve">NIH: (NIH/NIDDK): </w:t>
      </w:r>
      <w:r w:rsidR="00002996" w:rsidRPr="00E16C2B">
        <w:rPr>
          <w:sz w:val="22"/>
          <w:szCs w:val="22"/>
        </w:rPr>
        <w:t>ISCC Conso</w:t>
      </w:r>
      <w:r w:rsidR="006672B9" w:rsidRPr="00E16C2B">
        <w:rPr>
          <w:sz w:val="22"/>
          <w:szCs w:val="22"/>
        </w:rPr>
        <w:t>rtium pilots and ancillary R0</w:t>
      </w:r>
      <w:r w:rsidRPr="00E16C2B">
        <w:rPr>
          <w:sz w:val="22"/>
          <w:szCs w:val="22"/>
        </w:rPr>
        <w:t>1s (2010-2013</w:t>
      </w:r>
      <w:r w:rsidR="00002996" w:rsidRPr="00E16C2B">
        <w:rPr>
          <w:sz w:val="22"/>
          <w:szCs w:val="22"/>
        </w:rPr>
        <w:t>)</w:t>
      </w:r>
    </w:p>
    <w:p w:rsidR="00F64FF6" w:rsidRPr="00E16C2B" w:rsidRDefault="00F64FF6" w:rsidP="00215B41">
      <w:pPr>
        <w:ind w:left="720" w:right="180"/>
        <w:rPr>
          <w:iCs/>
          <w:sz w:val="22"/>
          <w:szCs w:val="22"/>
        </w:rPr>
      </w:pPr>
      <w:r w:rsidRPr="00E16C2B">
        <w:rPr>
          <w:iCs/>
          <w:sz w:val="22"/>
          <w:szCs w:val="22"/>
        </w:rPr>
        <w:t xml:space="preserve">NIH: </w:t>
      </w:r>
      <w:r w:rsidR="00B14F8E" w:rsidRPr="00E16C2B">
        <w:rPr>
          <w:iCs/>
          <w:sz w:val="22"/>
          <w:szCs w:val="22"/>
        </w:rPr>
        <w:t xml:space="preserve">Basic Mechanisms of Cancer Therapeutics Study Section, </w:t>
      </w:r>
      <w:r w:rsidRPr="00E16C2B">
        <w:rPr>
          <w:iCs/>
          <w:sz w:val="22"/>
          <w:szCs w:val="22"/>
        </w:rPr>
        <w:t>BMCT (02</w:t>
      </w:r>
      <w:r w:rsidR="001838F9" w:rsidRPr="00E16C2B">
        <w:rPr>
          <w:iCs/>
          <w:sz w:val="22"/>
          <w:szCs w:val="22"/>
        </w:rPr>
        <w:t>/06-02/07/</w:t>
      </w:r>
      <w:r w:rsidRPr="00E16C2B">
        <w:rPr>
          <w:iCs/>
          <w:sz w:val="22"/>
          <w:szCs w:val="22"/>
        </w:rPr>
        <w:t xml:space="preserve">2012) </w:t>
      </w:r>
    </w:p>
    <w:p w:rsidR="00F64FF6" w:rsidRPr="00E16C2B" w:rsidRDefault="00F64FF6" w:rsidP="00215B41">
      <w:pPr>
        <w:ind w:left="720" w:right="180"/>
        <w:rPr>
          <w:iCs/>
          <w:sz w:val="22"/>
          <w:szCs w:val="22"/>
        </w:rPr>
      </w:pPr>
      <w:r w:rsidRPr="00E16C2B">
        <w:rPr>
          <w:iCs/>
          <w:sz w:val="22"/>
          <w:szCs w:val="22"/>
        </w:rPr>
        <w:t xml:space="preserve">NIH: </w:t>
      </w:r>
      <w:r w:rsidR="00B14F8E" w:rsidRPr="00E16C2B">
        <w:rPr>
          <w:iCs/>
          <w:sz w:val="22"/>
          <w:szCs w:val="22"/>
        </w:rPr>
        <w:t xml:space="preserve">Basic Mechanisms of Cancer Therapeutics Study Section, </w:t>
      </w:r>
      <w:r w:rsidRPr="00E16C2B">
        <w:rPr>
          <w:iCs/>
          <w:sz w:val="22"/>
          <w:szCs w:val="22"/>
        </w:rPr>
        <w:t>BMCT (10/</w:t>
      </w:r>
      <w:r w:rsidR="00120572" w:rsidRPr="00E16C2B">
        <w:rPr>
          <w:iCs/>
          <w:sz w:val="22"/>
          <w:szCs w:val="22"/>
        </w:rPr>
        <w:t>1-10/2/</w:t>
      </w:r>
      <w:r w:rsidRPr="00E16C2B">
        <w:rPr>
          <w:iCs/>
          <w:sz w:val="22"/>
          <w:szCs w:val="22"/>
        </w:rPr>
        <w:t xml:space="preserve">2012) </w:t>
      </w:r>
    </w:p>
    <w:p w:rsidR="00E46D94" w:rsidRPr="00E16C2B" w:rsidRDefault="00E46D94" w:rsidP="00215B41">
      <w:pPr>
        <w:ind w:left="720" w:right="180"/>
        <w:rPr>
          <w:iCs/>
          <w:sz w:val="22"/>
          <w:szCs w:val="22"/>
        </w:rPr>
      </w:pPr>
      <w:r w:rsidRPr="00E16C2B">
        <w:rPr>
          <w:iCs/>
          <w:sz w:val="22"/>
          <w:szCs w:val="22"/>
        </w:rPr>
        <w:t xml:space="preserve">NIH: </w:t>
      </w:r>
      <w:r w:rsidR="00A943B4" w:rsidRPr="00E16C2B">
        <w:rPr>
          <w:iCs/>
          <w:sz w:val="22"/>
          <w:szCs w:val="22"/>
        </w:rPr>
        <w:t xml:space="preserve">Radiation Oncology </w:t>
      </w:r>
      <w:r w:rsidR="00E37FC1" w:rsidRPr="00E16C2B">
        <w:rPr>
          <w:iCs/>
          <w:sz w:val="22"/>
          <w:szCs w:val="22"/>
        </w:rPr>
        <w:t>Special Emphasis Panel ZRG1 OTC-K (04) (2/12/2013</w:t>
      </w:r>
      <w:r w:rsidR="00AD6DC1" w:rsidRPr="00E16C2B">
        <w:rPr>
          <w:iCs/>
          <w:sz w:val="22"/>
          <w:szCs w:val="22"/>
        </w:rPr>
        <w:t>)</w:t>
      </w:r>
    </w:p>
    <w:p w:rsidR="00AD6DC1" w:rsidRPr="00E16C2B" w:rsidRDefault="00A3721A" w:rsidP="00215B41">
      <w:pPr>
        <w:ind w:left="720" w:right="180"/>
        <w:rPr>
          <w:iCs/>
          <w:sz w:val="22"/>
          <w:szCs w:val="22"/>
        </w:rPr>
      </w:pPr>
      <w:r w:rsidRPr="00E16C2B">
        <w:rPr>
          <w:iCs/>
          <w:sz w:val="22"/>
          <w:szCs w:val="22"/>
        </w:rPr>
        <w:t>NIH</w:t>
      </w:r>
      <w:r w:rsidR="003E4203" w:rsidRPr="00E16C2B">
        <w:rPr>
          <w:iCs/>
          <w:sz w:val="22"/>
          <w:szCs w:val="22"/>
        </w:rPr>
        <w:t>/</w:t>
      </w:r>
      <w:r w:rsidR="00C85D38" w:rsidRPr="00E16C2B">
        <w:rPr>
          <w:iCs/>
          <w:sz w:val="22"/>
          <w:szCs w:val="22"/>
        </w:rPr>
        <w:t>NIAID</w:t>
      </w:r>
      <w:r w:rsidR="00882CA8" w:rsidRPr="00E16C2B">
        <w:rPr>
          <w:iCs/>
          <w:sz w:val="22"/>
          <w:szCs w:val="22"/>
        </w:rPr>
        <w:t>: Special Emphasis Panel, 2013/05 ZAI1 LGR-I (M1) 1 (3/6-3/7/2013)</w:t>
      </w:r>
    </w:p>
    <w:p w:rsidR="006675F7" w:rsidRPr="00E16C2B" w:rsidRDefault="006675F7" w:rsidP="00215B41">
      <w:pPr>
        <w:ind w:left="720" w:right="180"/>
        <w:rPr>
          <w:iCs/>
          <w:sz w:val="22"/>
          <w:szCs w:val="22"/>
        </w:rPr>
      </w:pPr>
      <w:r w:rsidRPr="00E16C2B">
        <w:rPr>
          <w:iCs/>
          <w:sz w:val="22"/>
          <w:szCs w:val="22"/>
        </w:rPr>
        <w:t>NIH/NCI:</w:t>
      </w:r>
      <w:r w:rsidR="0016294E" w:rsidRPr="00E16C2B">
        <w:rPr>
          <w:iCs/>
          <w:sz w:val="22"/>
          <w:szCs w:val="22"/>
        </w:rPr>
        <w:t xml:space="preserve"> </w:t>
      </w:r>
      <w:r w:rsidR="005376F3" w:rsidRPr="00E16C2B">
        <w:rPr>
          <w:iCs/>
          <w:sz w:val="22"/>
          <w:szCs w:val="22"/>
        </w:rPr>
        <w:t xml:space="preserve">Special </w:t>
      </w:r>
      <w:r w:rsidR="0016294E" w:rsidRPr="00E16C2B">
        <w:rPr>
          <w:iCs/>
          <w:sz w:val="22"/>
          <w:szCs w:val="22"/>
        </w:rPr>
        <w:t xml:space="preserve">Emphasis Panel ZCA1 RPRB-B (01) </w:t>
      </w:r>
      <w:r w:rsidR="002B3A3F" w:rsidRPr="00E16C2B">
        <w:rPr>
          <w:iCs/>
          <w:sz w:val="22"/>
          <w:szCs w:val="22"/>
        </w:rPr>
        <w:t>S (</w:t>
      </w:r>
      <w:r w:rsidR="00C16DA9" w:rsidRPr="00E16C2B">
        <w:rPr>
          <w:iCs/>
          <w:sz w:val="22"/>
          <w:szCs w:val="22"/>
        </w:rPr>
        <w:t>NCI Omnibus Review, Cancer Etiology/Genetics)</w:t>
      </w:r>
      <w:r w:rsidR="002B3A3F" w:rsidRPr="00E16C2B">
        <w:rPr>
          <w:iCs/>
          <w:sz w:val="22"/>
          <w:szCs w:val="22"/>
        </w:rPr>
        <w:t xml:space="preserve"> </w:t>
      </w:r>
      <w:r w:rsidRPr="00E16C2B">
        <w:rPr>
          <w:iCs/>
          <w:sz w:val="22"/>
          <w:szCs w:val="22"/>
        </w:rPr>
        <w:t>(7/18-7/19/2013)</w:t>
      </w:r>
    </w:p>
    <w:p w:rsidR="00C82586" w:rsidRPr="00E16C2B" w:rsidRDefault="00C82586" w:rsidP="00215B41">
      <w:pPr>
        <w:ind w:left="720" w:right="180"/>
        <w:rPr>
          <w:iCs/>
          <w:sz w:val="22"/>
          <w:szCs w:val="22"/>
        </w:rPr>
      </w:pPr>
      <w:r w:rsidRPr="00E16C2B">
        <w:rPr>
          <w:iCs/>
          <w:sz w:val="22"/>
          <w:szCs w:val="22"/>
        </w:rPr>
        <w:t>NIH: Radiation Therapeutics and Biology Study Section, RTB</w:t>
      </w:r>
      <w:r w:rsidR="00204D80" w:rsidRPr="00E16C2B">
        <w:rPr>
          <w:iCs/>
          <w:sz w:val="22"/>
          <w:szCs w:val="22"/>
        </w:rPr>
        <w:t xml:space="preserve"> </w:t>
      </w:r>
      <w:r w:rsidRPr="00E16C2B">
        <w:rPr>
          <w:iCs/>
          <w:sz w:val="22"/>
          <w:szCs w:val="22"/>
        </w:rPr>
        <w:t>(10</w:t>
      </w:r>
      <w:r w:rsidR="00B67343" w:rsidRPr="00E16C2B">
        <w:rPr>
          <w:iCs/>
          <w:sz w:val="22"/>
          <w:szCs w:val="22"/>
        </w:rPr>
        <w:t>/28-10/29</w:t>
      </w:r>
      <w:r w:rsidRPr="00E16C2B">
        <w:rPr>
          <w:iCs/>
          <w:sz w:val="22"/>
          <w:szCs w:val="22"/>
        </w:rPr>
        <w:t>/2013)</w:t>
      </w:r>
    </w:p>
    <w:p w:rsidR="007E61E7" w:rsidRPr="00E16C2B" w:rsidRDefault="007E61E7" w:rsidP="00215B41">
      <w:pPr>
        <w:ind w:left="720" w:right="180"/>
        <w:rPr>
          <w:iCs/>
          <w:sz w:val="22"/>
          <w:szCs w:val="22"/>
        </w:rPr>
      </w:pPr>
      <w:r w:rsidRPr="00E16C2B">
        <w:rPr>
          <w:iCs/>
          <w:sz w:val="22"/>
          <w:szCs w:val="22"/>
        </w:rPr>
        <w:t>NIH: Radiation Therapeutics and Biology Study Section, RTB (2/10-2/11/2014)</w:t>
      </w:r>
    </w:p>
    <w:p w:rsidR="008B62E5" w:rsidRPr="00E16C2B" w:rsidRDefault="008B62E5" w:rsidP="00583E5B">
      <w:pPr>
        <w:ind w:left="720" w:right="180"/>
        <w:rPr>
          <w:iCs/>
          <w:sz w:val="22"/>
          <w:szCs w:val="22"/>
        </w:rPr>
      </w:pPr>
      <w:r w:rsidRPr="00E16C2B">
        <w:rPr>
          <w:iCs/>
          <w:sz w:val="22"/>
          <w:szCs w:val="22"/>
        </w:rPr>
        <w:t>NIH: Radiation Therapeutics and Biology Study Section, RTB (6/16-6/17/2014)</w:t>
      </w:r>
    </w:p>
    <w:p w:rsidR="005D274C" w:rsidRPr="00E16C2B" w:rsidRDefault="005D274C" w:rsidP="00CE04BC">
      <w:pPr>
        <w:ind w:left="720" w:right="180"/>
        <w:rPr>
          <w:iCs/>
          <w:sz w:val="22"/>
          <w:szCs w:val="22"/>
        </w:rPr>
      </w:pPr>
      <w:r w:rsidRPr="00E16C2B">
        <w:rPr>
          <w:iCs/>
          <w:sz w:val="22"/>
          <w:szCs w:val="22"/>
        </w:rPr>
        <w:t xml:space="preserve">NIH: Basic Mechanisms of Cancer Therapeutics Study Section, BMCT (2/2-2/3/2015) </w:t>
      </w:r>
    </w:p>
    <w:p w:rsidR="00163ED1" w:rsidRPr="00E16C2B" w:rsidRDefault="00EA494C" w:rsidP="00EA494C">
      <w:pPr>
        <w:ind w:left="720" w:right="180"/>
        <w:rPr>
          <w:iCs/>
          <w:sz w:val="22"/>
          <w:szCs w:val="22"/>
        </w:rPr>
      </w:pPr>
      <w:r w:rsidRPr="00E16C2B">
        <w:rPr>
          <w:iCs/>
          <w:sz w:val="22"/>
          <w:szCs w:val="22"/>
        </w:rPr>
        <w:t xml:space="preserve">NIH/NCI: Special Emphasis Panel, ZCA1 TCRB-3(C2), SBIR </w:t>
      </w:r>
      <w:r w:rsidR="00A7224D" w:rsidRPr="00E16C2B">
        <w:rPr>
          <w:iCs/>
          <w:sz w:val="22"/>
          <w:szCs w:val="22"/>
        </w:rPr>
        <w:t xml:space="preserve">Topic 338 </w:t>
      </w:r>
      <w:r w:rsidR="00163ED1" w:rsidRPr="00E16C2B">
        <w:rPr>
          <w:iCs/>
          <w:sz w:val="22"/>
          <w:szCs w:val="22"/>
        </w:rPr>
        <w:t xml:space="preserve">(3/20/2015) </w:t>
      </w:r>
    </w:p>
    <w:p w:rsidR="00144A69" w:rsidRPr="00E16C2B" w:rsidRDefault="0004322D" w:rsidP="0004322D">
      <w:pPr>
        <w:ind w:left="720" w:right="180"/>
        <w:rPr>
          <w:iCs/>
          <w:sz w:val="22"/>
          <w:szCs w:val="22"/>
        </w:rPr>
      </w:pPr>
      <w:r w:rsidRPr="00E16C2B">
        <w:rPr>
          <w:iCs/>
          <w:sz w:val="22"/>
          <w:szCs w:val="22"/>
        </w:rPr>
        <w:t xml:space="preserve">NIH: Basic Mechanisms of Cancer Therapeutics Study Section, </w:t>
      </w:r>
      <w:r w:rsidR="002632F6" w:rsidRPr="00E16C2B">
        <w:rPr>
          <w:iCs/>
          <w:sz w:val="22"/>
          <w:szCs w:val="22"/>
        </w:rPr>
        <w:t>BMCT (10</w:t>
      </w:r>
      <w:r w:rsidRPr="00E16C2B">
        <w:rPr>
          <w:iCs/>
          <w:sz w:val="22"/>
          <w:szCs w:val="22"/>
        </w:rPr>
        <w:t>/</w:t>
      </w:r>
      <w:r w:rsidR="002632F6" w:rsidRPr="00E16C2B">
        <w:rPr>
          <w:iCs/>
          <w:sz w:val="22"/>
          <w:szCs w:val="22"/>
        </w:rPr>
        <w:t>8</w:t>
      </w:r>
      <w:r w:rsidRPr="00E16C2B">
        <w:rPr>
          <w:iCs/>
          <w:sz w:val="22"/>
          <w:szCs w:val="22"/>
        </w:rPr>
        <w:t>-</w:t>
      </w:r>
      <w:r w:rsidR="002632F6" w:rsidRPr="00E16C2B">
        <w:rPr>
          <w:iCs/>
          <w:sz w:val="22"/>
          <w:szCs w:val="22"/>
        </w:rPr>
        <w:t>10/</w:t>
      </w:r>
      <w:r w:rsidRPr="00E16C2B">
        <w:rPr>
          <w:iCs/>
          <w:sz w:val="22"/>
          <w:szCs w:val="22"/>
        </w:rPr>
        <w:t>9/2015)</w:t>
      </w:r>
    </w:p>
    <w:p w:rsidR="00144A69" w:rsidRPr="00E16C2B" w:rsidRDefault="00144A69" w:rsidP="008971D8">
      <w:pPr>
        <w:ind w:firstLine="720"/>
        <w:rPr>
          <w:rFonts w:ascii="Calibri" w:eastAsia="Times New Roman" w:hAnsi="Calibri"/>
          <w:sz w:val="22"/>
          <w:szCs w:val="22"/>
          <w:lang w:eastAsia="en-US"/>
        </w:rPr>
      </w:pPr>
      <w:r w:rsidRPr="00E16C2B">
        <w:rPr>
          <w:iCs/>
          <w:sz w:val="22"/>
          <w:szCs w:val="22"/>
        </w:rPr>
        <w:t>NIH: Special Emphasis Panel</w:t>
      </w:r>
      <w:r w:rsidR="00D87EEA" w:rsidRPr="00E16C2B">
        <w:rPr>
          <w:iCs/>
          <w:sz w:val="22"/>
          <w:szCs w:val="22"/>
        </w:rPr>
        <w:t xml:space="preserve"> 2016/10 ZRG1 OTC-C (03) M</w:t>
      </w:r>
      <w:r w:rsidR="00D87EEA" w:rsidRPr="00E16C2B">
        <w:rPr>
          <w:rFonts w:ascii="Calibri" w:eastAsia="Times New Roman" w:hAnsi="Calibri"/>
          <w:sz w:val="22"/>
          <w:szCs w:val="22"/>
          <w:lang w:eastAsia="en-US"/>
        </w:rPr>
        <w:t xml:space="preserve"> </w:t>
      </w:r>
      <w:r w:rsidRPr="00E16C2B">
        <w:rPr>
          <w:iCs/>
          <w:sz w:val="22"/>
          <w:szCs w:val="22"/>
        </w:rPr>
        <w:t xml:space="preserve">(6/1/2016) </w:t>
      </w:r>
    </w:p>
    <w:p w:rsidR="007071FB" w:rsidRPr="00E16C2B" w:rsidRDefault="00250715" w:rsidP="007071FB">
      <w:pPr>
        <w:ind w:left="720" w:right="180"/>
        <w:rPr>
          <w:iCs/>
          <w:sz w:val="22"/>
          <w:szCs w:val="22"/>
        </w:rPr>
      </w:pPr>
      <w:r w:rsidRPr="00E16C2B">
        <w:rPr>
          <w:iCs/>
          <w:sz w:val="22"/>
          <w:szCs w:val="22"/>
        </w:rPr>
        <w:t>NIH: Basic Mechanisms of Cancer Therap</w:t>
      </w:r>
      <w:r w:rsidR="00EB3A91" w:rsidRPr="00E16C2B">
        <w:rPr>
          <w:iCs/>
          <w:sz w:val="22"/>
          <w:szCs w:val="22"/>
        </w:rPr>
        <w:t>eutics Study Section, BMCT (10/</w:t>
      </w:r>
      <w:r w:rsidR="00544B50" w:rsidRPr="00E16C2B">
        <w:rPr>
          <w:iCs/>
          <w:sz w:val="22"/>
          <w:szCs w:val="22"/>
        </w:rPr>
        <w:t>6-10/7</w:t>
      </w:r>
      <w:r w:rsidRPr="00E16C2B">
        <w:rPr>
          <w:iCs/>
          <w:sz w:val="22"/>
          <w:szCs w:val="22"/>
        </w:rPr>
        <w:t>/2016)</w:t>
      </w:r>
      <w:r w:rsidR="007071FB" w:rsidRPr="00E16C2B">
        <w:rPr>
          <w:iCs/>
          <w:sz w:val="22"/>
          <w:szCs w:val="22"/>
        </w:rPr>
        <w:t xml:space="preserve"> </w:t>
      </w:r>
    </w:p>
    <w:p w:rsidR="00250715" w:rsidRPr="00E16C2B" w:rsidRDefault="008D686B" w:rsidP="008D686B">
      <w:pPr>
        <w:ind w:left="720" w:right="180"/>
        <w:rPr>
          <w:iCs/>
          <w:sz w:val="22"/>
          <w:szCs w:val="22"/>
        </w:rPr>
      </w:pPr>
      <w:r w:rsidRPr="00E16C2B">
        <w:rPr>
          <w:iCs/>
          <w:sz w:val="22"/>
          <w:szCs w:val="22"/>
        </w:rPr>
        <w:t xml:space="preserve">NIH: Special Emphasis Panel, </w:t>
      </w:r>
      <w:r w:rsidR="00B3475D" w:rsidRPr="00E16C2B">
        <w:rPr>
          <w:iCs/>
          <w:sz w:val="22"/>
          <w:szCs w:val="22"/>
        </w:rPr>
        <w:t>NCI ZCA1 TCRB-D (C2)</w:t>
      </w:r>
      <w:r w:rsidR="007A2D5C" w:rsidRPr="00E16C2B">
        <w:rPr>
          <w:iCs/>
          <w:sz w:val="22"/>
          <w:szCs w:val="22"/>
        </w:rPr>
        <w:t xml:space="preserve"> </w:t>
      </w:r>
      <w:r w:rsidRPr="00E16C2B">
        <w:rPr>
          <w:iCs/>
          <w:sz w:val="22"/>
          <w:szCs w:val="22"/>
        </w:rPr>
        <w:t>SBIR</w:t>
      </w:r>
      <w:r w:rsidR="00B3475D" w:rsidRPr="00E16C2B">
        <w:rPr>
          <w:iCs/>
          <w:sz w:val="22"/>
          <w:szCs w:val="22"/>
        </w:rPr>
        <w:t xml:space="preserve"> phase II</w:t>
      </w:r>
      <w:r w:rsidR="00B656F9" w:rsidRPr="00E16C2B">
        <w:rPr>
          <w:iCs/>
          <w:sz w:val="22"/>
          <w:szCs w:val="22"/>
        </w:rPr>
        <w:t xml:space="preserve"> SBIR Topic</w:t>
      </w:r>
      <w:r w:rsidR="00B139EA" w:rsidRPr="00E16C2B">
        <w:rPr>
          <w:iCs/>
          <w:sz w:val="22"/>
          <w:szCs w:val="22"/>
        </w:rPr>
        <w:t>s</w:t>
      </w:r>
      <w:r w:rsidR="00B656F9" w:rsidRPr="00E16C2B">
        <w:rPr>
          <w:iCs/>
          <w:sz w:val="22"/>
          <w:szCs w:val="22"/>
        </w:rPr>
        <w:t xml:space="preserve"> 338 and 339</w:t>
      </w:r>
      <w:r w:rsidR="003B2712" w:rsidRPr="00E16C2B">
        <w:rPr>
          <w:iCs/>
          <w:sz w:val="22"/>
          <w:szCs w:val="22"/>
        </w:rPr>
        <w:t xml:space="preserve"> </w:t>
      </w:r>
      <w:r w:rsidRPr="00E16C2B">
        <w:rPr>
          <w:iCs/>
          <w:sz w:val="22"/>
          <w:szCs w:val="22"/>
        </w:rPr>
        <w:t>(5/24/2017)</w:t>
      </w:r>
    </w:p>
    <w:p w:rsidR="008D686B" w:rsidRPr="00E16C2B" w:rsidRDefault="008D686B" w:rsidP="008D686B">
      <w:pPr>
        <w:ind w:left="720" w:right="180"/>
        <w:rPr>
          <w:iCs/>
          <w:sz w:val="22"/>
          <w:szCs w:val="22"/>
        </w:rPr>
      </w:pPr>
      <w:r w:rsidRPr="00E16C2B">
        <w:rPr>
          <w:iCs/>
          <w:sz w:val="22"/>
          <w:szCs w:val="22"/>
        </w:rPr>
        <w:lastRenderedPageBreak/>
        <w:t>NIH: Basic Mechanisms of Cancer Therapeutics Study Section, BMCT, standing member (7/1/2017-)</w:t>
      </w:r>
      <w:r w:rsidR="00065AB7" w:rsidRPr="00E16C2B">
        <w:rPr>
          <w:iCs/>
          <w:sz w:val="22"/>
          <w:szCs w:val="22"/>
        </w:rPr>
        <w:t>, Co-Chair (10/2018)</w:t>
      </w:r>
    </w:p>
    <w:p w:rsidR="003B4C94" w:rsidRPr="00E16C2B" w:rsidRDefault="003B4C94" w:rsidP="00215B41">
      <w:pPr>
        <w:ind w:right="180"/>
        <w:rPr>
          <w:iCs/>
          <w:sz w:val="22"/>
          <w:szCs w:val="22"/>
        </w:rPr>
      </w:pPr>
    </w:p>
    <w:p w:rsidR="00675165" w:rsidRPr="00E16C2B" w:rsidRDefault="00675165" w:rsidP="00215B41">
      <w:pPr>
        <w:ind w:left="720" w:right="180"/>
        <w:rPr>
          <w:iCs/>
          <w:sz w:val="22"/>
          <w:szCs w:val="22"/>
        </w:rPr>
      </w:pPr>
      <w:r w:rsidRPr="00E16C2B">
        <w:rPr>
          <w:iCs/>
          <w:sz w:val="22"/>
          <w:szCs w:val="22"/>
        </w:rPr>
        <w:t>Chinese National Science Foundation (2004)</w:t>
      </w:r>
    </w:p>
    <w:p w:rsidR="00F54C68" w:rsidRPr="00E16C2B" w:rsidRDefault="00F54C68" w:rsidP="00215B41">
      <w:pPr>
        <w:ind w:left="720" w:right="180"/>
        <w:rPr>
          <w:iCs/>
          <w:sz w:val="22"/>
          <w:szCs w:val="22"/>
        </w:rPr>
      </w:pPr>
      <w:r w:rsidRPr="00E16C2B">
        <w:rPr>
          <w:iCs/>
          <w:sz w:val="22"/>
          <w:szCs w:val="22"/>
        </w:rPr>
        <w:t>Austrian Science Foundation (2004 and 2005)</w:t>
      </w:r>
    </w:p>
    <w:p w:rsidR="00F828DF" w:rsidRPr="00E16C2B" w:rsidRDefault="00F828DF" w:rsidP="00215B41">
      <w:pPr>
        <w:ind w:left="720" w:right="180"/>
        <w:rPr>
          <w:iCs/>
          <w:sz w:val="22"/>
          <w:szCs w:val="22"/>
        </w:rPr>
      </w:pPr>
      <w:r w:rsidRPr="00E16C2B">
        <w:rPr>
          <w:iCs/>
          <w:sz w:val="22"/>
          <w:szCs w:val="22"/>
        </w:rPr>
        <w:t>Alliance for Cancer Gene Therapy</w:t>
      </w:r>
      <w:r w:rsidR="00AF49EA" w:rsidRPr="00E16C2B">
        <w:rPr>
          <w:iCs/>
          <w:sz w:val="22"/>
          <w:szCs w:val="22"/>
        </w:rPr>
        <w:t xml:space="preserve"> (2005</w:t>
      </w:r>
      <w:r w:rsidR="00A77E05" w:rsidRPr="00E16C2B">
        <w:rPr>
          <w:iCs/>
          <w:sz w:val="22"/>
          <w:szCs w:val="22"/>
        </w:rPr>
        <w:t xml:space="preserve">, </w:t>
      </w:r>
      <w:r w:rsidR="00C02E91" w:rsidRPr="00E16C2B">
        <w:rPr>
          <w:iCs/>
          <w:sz w:val="22"/>
          <w:szCs w:val="22"/>
        </w:rPr>
        <w:t>2006</w:t>
      </w:r>
      <w:r w:rsidR="00B35567" w:rsidRPr="00E16C2B">
        <w:rPr>
          <w:iCs/>
          <w:sz w:val="22"/>
          <w:szCs w:val="22"/>
        </w:rPr>
        <w:t xml:space="preserve">, </w:t>
      </w:r>
      <w:r w:rsidR="00A77E05" w:rsidRPr="00E16C2B">
        <w:rPr>
          <w:iCs/>
          <w:sz w:val="22"/>
          <w:szCs w:val="22"/>
        </w:rPr>
        <w:t>2008</w:t>
      </w:r>
      <w:r w:rsidR="00365CCB" w:rsidRPr="00E16C2B">
        <w:rPr>
          <w:iCs/>
          <w:sz w:val="22"/>
          <w:szCs w:val="22"/>
        </w:rPr>
        <w:t>, 2009</w:t>
      </w:r>
      <w:r w:rsidR="0015734A" w:rsidRPr="00E16C2B">
        <w:rPr>
          <w:iCs/>
          <w:sz w:val="22"/>
          <w:szCs w:val="22"/>
        </w:rPr>
        <w:t>,</w:t>
      </w:r>
      <w:r w:rsidR="00365CCB" w:rsidRPr="00E16C2B">
        <w:rPr>
          <w:iCs/>
          <w:sz w:val="22"/>
          <w:szCs w:val="22"/>
        </w:rPr>
        <w:t xml:space="preserve"> 2010</w:t>
      </w:r>
      <w:r w:rsidR="00C66120" w:rsidRPr="00E16C2B">
        <w:rPr>
          <w:iCs/>
          <w:sz w:val="22"/>
          <w:szCs w:val="22"/>
        </w:rPr>
        <w:t xml:space="preserve">, </w:t>
      </w:r>
      <w:r w:rsidR="0015734A" w:rsidRPr="00E16C2B">
        <w:rPr>
          <w:iCs/>
          <w:sz w:val="22"/>
          <w:szCs w:val="22"/>
        </w:rPr>
        <w:t>2011</w:t>
      </w:r>
      <w:r w:rsidR="00C66120" w:rsidRPr="00E16C2B">
        <w:rPr>
          <w:iCs/>
          <w:sz w:val="22"/>
          <w:szCs w:val="22"/>
        </w:rPr>
        <w:t>, 2015</w:t>
      </w:r>
      <w:r w:rsidR="00AF49EA" w:rsidRPr="00E16C2B">
        <w:rPr>
          <w:iCs/>
          <w:sz w:val="22"/>
          <w:szCs w:val="22"/>
        </w:rPr>
        <w:t>)</w:t>
      </w:r>
    </w:p>
    <w:p w:rsidR="00A048C1" w:rsidRPr="00E16C2B" w:rsidRDefault="00A048C1" w:rsidP="00215B41">
      <w:pPr>
        <w:ind w:left="720" w:right="180"/>
        <w:rPr>
          <w:iCs/>
          <w:sz w:val="22"/>
          <w:szCs w:val="22"/>
        </w:rPr>
      </w:pPr>
      <w:r w:rsidRPr="00E16C2B">
        <w:rPr>
          <w:iCs/>
          <w:sz w:val="22"/>
          <w:szCs w:val="22"/>
        </w:rPr>
        <w:t>The Health Research Board, Ireland (2007)</w:t>
      </w:r>
    </w:p>
    <w:p w:rsidR="00A00F7D" w:rsidRPr="00E16C2B" w:rsidRDefault="00A048C1" w:rsidP="00215B41">
      <w:pPr>
        <w:ind w:left="720" w:right="180"/>
        <w:rPr>
          <w:sz w:val="22"/>
          <w:szCs w:val="22"/>
        </w:rPr>
      </w:pPr>
      <w:r w:rsidRPr="00E16C2B">
        <w:rPr>
          <w:sz w:val="22"/>
          <w:szCs w:val="22"/>
        </w:rPr>
        <w:t>Cancer Research UK (2007</w:t>
      </w:r>
      <w:r w:rsidR="00955636" w:rsidRPr="00E16C2B">
        <w:rPr>
          <w:sz w:val="22"/>
          <w:szCs w:val="22"/>
        </w:rPr>
        <w:t xml:space="preserve"> and 2008</w:t>
      </w:r>
      <w:r w:rsidRPr="00E16C2B">
        <w:rPr>
          <w:sz w:val="22"/>
          <w:szCs w:val="22"/>
        </w:rPr>
        <w:t>)</w:t>
      </w:r>
    </w:p>
    <w:p w:rsidR="00E1506D" w:rsidRPr="00E16C2B" w:rsidRDefault="003A4798" w:rsidP="00215B41">
      <w:pPr>
        <w:ind w:left="720" w:right="180"/>
        <w:rPr>
          <w:sz w:val="22"/>
          <w:szCs w:val="22"/>
        </w:rPr>
      </w:pPr>
      <w:r w:rsidRPr="00E16C2B">
        <w:rPr>
          <w:sz w:val="22"/>
          <w:szCs w:val="22"/>
        </w:rPr>
        <w:t>University of Pittsburgh</w:t>
      </w:r>
      <w:r w:rsidR="00B42F65" w:rsidRPr="00E16C2B">
        <w:rPr>
          <w:sz w:val="22"/>
          <w:szCs w:val="22"/>
        </w:rPr>
        <w:t xml:space="preserve"> Cancer Institute </w:t>
      </w:r>
      <w:r w:rsidRPr="00E16C2B">
        <w:rPr>
          <w:sz w:val="22"/>
          <w:szCs w:val="22"/>
        </w:rPr>
        <w:t>M</w:t>
      </w:r>
      <w:r w:rsidR="00DC3AF0" w:rsidRPr="00E16C2B">
        <w:rPr>
          <w:sz w:val="22"/>
          <w:szCs w:val="22"/>
        </w:rPr>
        <w:t xml:space="preserve">olecular Virology Program Pilot </w:t>
      </w:r>
      <w:r w:rsidRPr="00E16C2B">
        <w:rPr>
          <w:sz w:val="22"/>
          <w:szCs w:val="22"/>
        </w:rPr>
        <w:t>Projects (2008)</w:t>
      </w:r>
    </w:p>
    <w:p w:rsidR="000B47C6" w:rsidRPr="00E16C2B" w:rsidRDefault="007568DE" w:rsidP="00215B41">
      <w:pPr>
        <w:ind w:left="720" w:right="180"/>
        <w:rPr>
          <w:sz w:val="22"/>
          <w:szCs w:val="22"/>
        </w:rPr>
      </w:pPr>
      <w:r w:rsidRPr="00E16C2B">
        <w:rPr>
          <w:sz w:val="22"/>
          <w:szCs w:val="22"/>
        </w:rPr>
        <w:t xml:space="preserve">The University of Pittsburgh Clinical and Translational Science Institute, </w:t>
      </w:r>
      <w:r w:rsidR="000B47C6" w:rsidRPr="00E16C2B">
        <w:rPr>
          <w:sz w:val="22"/>
          <w:szCs w:val="22"/>
        </w:rPr>
        <w:t>the Basic to Clinical Collaborative Re</w:t>
      </w:r>
      <w:r w:rsidR="000304A4" w:rsidRPr="00E16C2B">
        <w:rPr>
          <w:sz w:val="22"/>
          <w:szCs w:val="22"/>
        </w:rPr>
        <w:t>search Pilot Program (BaCCoR)</w:t>
      </w:r>
      <w:r w:rsidR="000B47C6" w:rsidRPr="00E16C2B">
        <w:rPr>
          <w:sz w:val="22"/>
          <w:szCs w:val="22"/>
        </w:rPr>
        <w:t xml:space="preserve"> (2011)</w:t>
      </w:r>
    </w:p>
    <w:p w:rsidR="0057621E" w:rsidRPr="00E16C2B" w:rsidRDefault="007568DE" w:rsidP="00215B41">
      <w:pPr>
        <w:ind w:left="720" w:right="180"/>
        <w:rPr>
          <w:sz w:val="22"/>
          <w:szCs w:val="22"/>
        </w:rPr>
      </w:pPr>
      <w:r w:rsidRPr="00E16C2B">
        <w:rPr>
          <w:sz w:val="22"/>
          <w:szCs w:val="22"/>
        </w:rPr>
        <w:t xml:space="preserve">The University of Pittsburgh Clinical and Translational Science Institute, </w:t>
      </w:r>
      <w:r w:rsidRPr="00E16C2B">
        <w:rPr>
          <w:iCs/>
          <w:sz w:val="22"/>
          <w:szCs w:val="22"/>
        </w:rPr>
        <w:t>t</w:t>
      </w:r>
      <w:r w:rsidR="000304A4" w:rsidRPr="00E16C2B">
        <w:rPr>
          <w:iCs/>
          <w:sz w:val="22"/>
          <w:szCs w:val="22"/>
        </w:rPr>
        <w:t xml:space="preserve">he Women’s </w:t>
      </w:r>
      <w:r w:rsidRPr="00E16C2B">
        <w:rPr>
          <w:iCs/>
          <w:sz w:val="22"/>
          <w:szCs w:val="22"/>
        </w:rPr>
        <w:t xml:space="preserve">Malignancy </w:t>
      </w:r>
      <w:r w:rsidR="0057621E" w:rsidRPr="00E16C2B">
        <w:rPr>
          <w:sz w:val="22"/>
          <w:szCs w:val="22"/>
        </w:rPr>
        <w:t>Collaborative Research Pilot Program (2012)</w:t>
      </w:r>
    </w:p>
    <w:p w:rsidR="00723386" w:rsidRPr="00E16C2B" w:rsidRDefault="006237DA" w:rsidP="00215B41">
      <w:pPr>
        <w:ind w:left="720" w:right="180"/>
        <w:rPr>
          <w:sz w:val="22"/>
          <w:szCs w:val="22"/>
        </w:rPr>
      </w:pPr>
      <w:r w:rsidRPr="00E16C2B">
        <w:rPr>
          <w:iCs/>
          <w:sz w:val="22"/>
          <w:szCs w:val="22"/>
        </w:rPr>
        <w:t>Medical Research Council of UK (2012</w:t>
      </w:r>
      <w:r w:rsidR="00B700BB" w:rsidRPr="00E16C2B">
        <w:rPr>
          <w:iCs/>
          <w:sz w:val="22"/>
          <w:szCs w:val="22"/>
        </w:rPr>
        <w:t xml:space="preserve"> and 2014</w:t>
      </w:r>
      <w:r w:rsidRPr="00E16C2B">
        <w:rPr>
          <w:iCs/>
          <w:sz w:val="22"/>
          <w:szCs w:val="22"/>
        </w:rPr>
        <w:t>)</w:t>
      </w:r>
      <w:r w:rsidR="00723386" w:rsidRPr="00E16C2B">
        <w:rPr>
          <w:sz w:val="22"/>
          <w:szCs w:val="22"/>
        </w:rPr>
        <w:t xml:space="preserve"> </w:t>
      </w:r>
    </w:p>
    <w:p w:rsidR="006237DA" w:rsidRPr="00E16C2B" w:rsidRDefault="00723386" w:rsidP="00215B41">
      <w:pPr>
        <w:ind w:left="720" w:right="180"/>
        <w:rPr>
          <w:sz w:val="22"/>
          <w:szCs w:val="22"/>
        </w:rPr>
      </w:pPr>
      <w:r w:rsidRPr="00E16C2B">
        <w:rPr>
          <w:sz w:val="22"/>
          <w:szCs w:val="22"/>
        </w:rPr>
        <w:t>Translational Clinical Res</w:t>
      </w:r>
      <w:r w:rsidR="00993498" w:rsidRPr="00E16C2B">
        <w:rPr>
          <w:sz w:val="22"/>
          <w:szCs w:val="22"/>
        </w:rPr>
        <w:t>earch Partnership-Duke-NUS/SingH</w:t>
      </w:r>
      <w:r w:rsidRPr="00E16C2B">
        <w:rPr>
          <w:sz w:val="22"/>
          <w:szCs w:val="22"/>
        </w:rPr>
        <w:t>ealth academic clinical program</w:t>
      </w:r>
      <w:r w:rsidR="00B274CB" w:rsidRPr="00E16C2B">
        <w:rPr>
          <w:sz w:val="22"/>
          <w:szCs w:val="22"/>
        </w:rPr>
        <w:t>me</w:t>
      </w:r>
      <w:r w:rsidRPr="00E16C2B">
        <w:rPr>
          <w:sz w:val="22"/>
          <w:szCs w:val="22"/>
        </w:rPr>
        <w:t xml:space="preserve"> (Biomedical Research C</w:t>
      </w:r>
      <w:r w:rsidR="00C85D38" w:rsidRPr="00E16C2B">
        <w:rPr>
          <w:sz w:val="22"/>
          <w:szCs w:val="22"/>
        </w:rPr>
        <w:t>ouncil A*STAR, Singapore, 2012)</w:t>
      </w:r>
    </w:p>
    <w:p w:rsidR="00E97F22" w:rsidRPr="00E16C2B" w:rsidRDefault="00E97F22" w:rsidP="00215B41">
      <w:pPr>
        <w:ind w:left="720" w:right="180"/>
        <w:rPr>
          <w:sz w:val="22"/>
          <w:szCs w:val="22"/>
        </w:rPr>
      </w:pPr>
      <w:r w:rsidRPr="00E16C2B">
        <w:rPr>
          <w:sz w:val="22"/>
          <w:szCs w:val="22"/>
        </w:rPr>
        <w:t>The French National Research Agency (2014)</w:t>
      </w:r>
    </w:p>
    <w:p w:rsidR="00F76AED" w:rsidRPr="00E16C2B" w:rsidRDefault="0076148E" w:rsidP="00D22A77">
      <w:pPr>
        <w:spacing w:after="120"/>
        <w:ind w:left="720" w:right="-720"/>
        <w:rPr>
          <w:sz w:val="22"/>
          <w:szCs w:val="22"/>
        </w:rPr>
      </w:pPr>
      <w:r w:rsidRPr="00E16C2B">
        <w:rPr>
          <w:sz w:val="22"/>
          <w:szCs w:val="22"/>
        </w:rPr>
        <w:t xml:space="preserve">AACR, </w:t>
      </w:r>
      <w:r w:rsidR="003E43BB" w:rsidRPr="00E16C2B">
        <w:rPr>
          <w:sz w:val="22"/>
          <w:szCs w:val="22"/>
        </w:rPr>
        <w:t>Never Too Young Coalition-AACR Fellowships in Young-Onset Colorectal Cancer Research (02/2016)</w:t>
      </w:r>
    </w:p>
    <w:p w:rsidR="00C85D38" w:rsidRPr="00E16C2B" w:rsidRDefault="00C85D38" w:rsidP="00D22A77">
      <w:pPr>
        <w:ind w:left="720" w:right="180"/>
      </w:pPr>
    </w:p>
    <w:p w:rsidR="00FD0DF7" w:rsidRPr="00E16C2B" w:rsidRDefault="00A252B8" w:rsidP="00215B41">
      <w:pPr>
        <w:pStyle w:val="a3"/>
        <w:ind w:right="180"/>
        <w:rPr>
          <w:b/>
          <w:bCs/>
          <w:szCs w:val="24"/>
        </w:rPr>
      </w:pPr>
      <w:r w:rsidRPr="00E16C2B">
        <w:rPr>
          <w:b/>
        </w:rPr>
        <w:t>AWARDS/HO</w:t>
      </w:r>
      <w:r w:rsidR="004906B9" w:rsidRPr="00E16C2B">
        <w:rPr>
          <w:b/>
        </w:rPr>
        <w:t>NORS:</w:t>
      </w:r>
    </w:p>
    <w:p w:rsidR="004906B9" w:rsidRPr="00E16C2B" w:rsidRDefault="004906B9" w:rsidP="00215B41">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 xml:space="preserve">1987 </w:t>
      </w:r>
      <w:r w:rsidRPr="00E16C2B">
        <w:rPr>
          <w:sz w:val="22"/>
          <w:szCs w:val="22"/>
        </w:rPr>
        <w:tab/>
      </w:r>
      <w:r w:rsidRPr="00E16C2B">
        <w:rPr>
          <w:sz w:val="22"/>
          <w:szCs w:val="22"/>
        </w:rPr>
        <w:tab/>
        <w:t xml:space="preserve">National </w:t>
      </w:r>
      <w:r w:rsidR="00C81405" w:rsidRPr="00E16C2B">
        <w:rPr>
          <w:sz w:val="22"/>
          <w:szCs w:val="22"/>
        </w:rPr>
        <w:t xml:space="preserve">High School Students Essay Competition </w:t>
      </w:r>
      <w:r w:rsidRPr="00E16C2B">
        <w:rPr>
          <w:sz w:val="22"/>
          <w:szCs w:val="22"/>
        </w:rPr>
        <w:t xml:space="preserve">Excellence </w:t>
      </w:r>
      <w:r w:rsidR="00C81405" w:rsidRPr="00E16C2B">
        <w:rPr>
          <w:sz w:val="22"/>
          <w:szCs w:val="22"/>
        </w:rPr>
        <w:t>Award</w:t>
      </w:r>
      <w:r w:rsidR="00964DB9" w:rsidRPr="00E16C2B">
        <w:rPr>
          <w:sz w:val="22"/>
          <w:szCs w:val="22"/>
        </w:rPr>
        <w:t xml:space="preserve"> </w:t>
      </w:r>
    </w:p>
    <w:p w:rsidR="004D27E8" w:rsidRPr="00E16C2B" w:rsidRDefault="004906B9" w:rsidP="00215B41">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ab/>
      </w:r>
      <w:r w:rsidRPr="00E16C2B">
        <w:rPr>
          <w:sz w:val="22"/>
          <w:szCs w:val="22"/>
        </w:rPr>
        <w:tab/>
        <w:t>People’s Republic of China</w:t>
      </w:r>
    </w:p>
    <w:p w:rsidR="004D27E8" w:rsidRPr="00E16C2B" w:rsidRDefault="00615CF1" w:rsidP="00215B41">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1988-1990</w:t>
      </w:r>
      <w:r w:rsidR="004D27E8" w:rsidRPr="00E16C2B">
        <w:rPr>
          <w:sz w:val="22"/>
          <w:szCs w:val="22"/>
        </w:rPr>
        <w:t xml:space="preserve"> </w:t>
      </w:r>
      <w:r w:rsidR="004D27E8" w:rsidRPr="00E16C2B">
        <w:rPr>
          <w:sz w:val="22"/>
          <w:szCs w:val="22"/>
        </w:rPr>
        <w:tab/>
        <w:t>Excellent Student Awards</w:t>
      </w:r>
      <w:r w:rsidR="004D27E8" w:rsidRPr="00E16C2B">
        <w:rPr>
          <w:sz w:val="22"/>
          <w:szCs w:val="22"/>
        </w:rPr>
        <w:tab/>
      </w:r>
      <w:r w:rsidR="004D27E8" w:rsidRPr="00E16C2B">
        <w:rPr>
          <w:sz w:val="22"/>
          <w:szCs w:val="22"/>
        </w:rPr>
        <w:tab/>
      </w:r>
    </w:p>
    <w:p w:rsidR="004D27E8" w:rsidRPr="00E16C2B" w:rsidRDefault="004D27E8" w:rsidP="00215B41">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ab/>
      </w:r>
      <w:r w:rsidRPr="00E16C2B">
        <w:rPr>
          <w:sz w:val="22"/>
          <w:szCs w:val="22"/>
        </w:rPr>
        <w:tab/>
        <w:t>Sichuan University</w:t>
      </w:r>
      <w:r w:rsidR="000276FE" w:rsidRPr="00E16C2B">
        <w:rPr>
          <w:sz w:val="22"/>
          <w:szCs w:val="22"/>
        </w:rPr>
        <w:t xml:space="preserve">, </w:t>
      </w:r>
      <w:r w:rsidR="00A87CD4" w:rsidRPr="00E16C2B">
        <w:rPr>
          <w:sz w:val="22"/>
          <w:szCs w:val="22"/>
        </w:rPr>
        <w:t xml:space="preserve">Chengdu, </w:t>
      </w:r>
      <w:r w:rsidR="004659BD" w:rsidRPr="00E16C2B">
        <w:rPr>
          <w:sz w:val="22"/>
          <w:szCs w:val="22"/>
        </w:rPr>
        <w:t xml:space="preserve">P.R. </w:t>
      </w:r>
      <w:r w:rsidR="00033E80" w:rsidRPr="00E16C2B">
        <w:rPr>
          <w:sz w:val="22"/>
          <w:szCs w:val="22"/>
        </w:rPr>
        <w:t>China</w:t>
      </w:r>
    </w:p>
    <w:p w:rsidR="004D27E8" w:rsidRPr="00E16C2B" w:rsidRDefault="004D27E8" w:rsidP="00215B41">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1989</w:t>
      </w:r>
      <w:r w:rsidRPr="00E16C2B">
        <w:rPr>
          <w:sz w:val="22"/>
          <w:szCs w:val="22"/>
        </w:rPr>
        <w:tab/>
      </w:r>
      <w:r w:rsidRPr="00E16C2B">
        <w:rPr>
          <w:sz w:val="22"/>
          <w:szCs w:val="22"/>
        </w:rPr>
        <w:tab/>
        <w:t>Excellent Student Leader Award</w:t>
      </w:r>
    </w:p>
    <w:p w:rsidR="004D27E8" w:rsidRPr="00E16C2B" w:rsidRDefault="004D27E8" w:rsidP="00215B41">
      <w:pPr>
        <w:pBdr>
          <w:top w:val="single" w:sz="6" w:space="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ab/>
      </w:r>
      <w:r w:rsidRPr="00E16C2B">
        <w:rPr>
          <w:sz w:val="22"/>
          <w:szCs w:val="22"/>
        </w:rPr>
        <w:tab/>
        <w:t>Sichuan University</w:t>
      </w:r>
      <w:r w:rsidR="00033E80" w:rsidRPr="00E16C2B">
        <w:rPr>
          <w:sz w:val="22"/>
          <w:szCs w:val="22"/>
        </w:rPr>
        <w:t xml:space="preserve">, </w:t>
      </w:r>
      <w:r w:rsidR="004659BD" w:rsidRPr="00E16C2B">
        <w:rPr>
          <w:sz w:val="22"/>
          <w:szCs w:val="22"/>
        </w:rPr>
        <w:t>Chengdu, P.R. China</w:t>
      </w:r>
    </w:p>
    <w:p w:rsidR="004D27E8" w:rsidRPr="00E16C2B" w:rsidRDefault="004D27E8" w:rsidP="00215B41">
      <w:pPr>
        <w:pStyle w:val="a9"/>
        <w:spacing w:before="0" w:beforeAutospacing="0" w:after="0" w:afterAutospacing="0"/>
        <w:ind w:right="180"/>
        <w:rPr>
          <w:sz w:val="22"/>
          <w:szCs w:val="22"/>
        </w:rPr>
      </w:pPr>
      <w:r w:rsidRPr="00E16C2B">
        <w:rPr>
          <w:sz w:val="22"/>
          <w:szCs w:val="22"/>
        </w:rPr>
        <w:t>2001</w:t>
      </w:r>
      <w:r w:rsidRPr="00E16C2B">
        <w:rPr>
          <w:sz w:val="22"/>
          <w:szCs w:val="22"/>
        </w:rPr>
        <w:tab/>
      </w:r>
      <w:r w:rsidRPr="00E16C2B">
        <w:rPr>
          <w:sz w:val="22"/>
          <w:szCs w:val="22"/>
        </w:rPr>
        <w:tab/>
        <w:t>Michael A. Shanoff Research Excellence Award</w:t>
      </w:r>
      <w:r w:rsidR="00527C73" w:rsidRPr="00E16C2B">
        <w:rPr>
          <w:sz w:val="22"/>
          <w:szCs w:val="22"/>
        </w:rPr>
        <w:t xml:space="preserve"> (</w:t>
      </w:r>
      <w:r w:rsidR="006B3FFE" w:rsidRPr="00E16C2B">
        <w:rPr>
          <w:sz w:val="22"/>
          <w:szCs w:val="22"/>
        </w:rPr>
        <w:t>The</w:t>
      </w:r>
      <w:r w:rsidR="00A252B8" w:rsidRPr="00E16C2B">
        <w:rPr>
          <w:sz w:val="22"/>
          <w:szCs w:val="22"/>
        </w:rPr>
        <w:t xml:space="preserve"> Top </w:t>
      </w:r>
      <w:r w:rsidR="00527C73" w:rsidRPr="00E16C2B">
        <w:rPr>
          <w:sz w:val="22"/>
          <w:szCs w:val="22"/>
        </w:rPr>
        <w:t>thesis</w:t>
      </w:r>
      <w:r w:rsidR="006B3FFE" w:rsidRPr="00E16C2B">
        <w:rPr>
          <w:sz w:val="22"/>
          <w:szCs w:val="22"/>
        </w:rPr>
        <w:t xml:space="preserve"> research</w:t>
      </w:r>
      <w:r w:rsidR="00527C73" w:rsidRPr="00E16C2B">
        <w:rPr>
          <w:sz w:val="22"/>
          <w:szCs w:val="22"/>
        </w:rPr>
        <w:t>)</w:t>
      </w:r>
    </w:p>
    <w:p w:rsidR="004D27E8" w:rsidRPr="00E16C2B" w:rsidRDefault="004D27E8" w:rsidP="00215B41">
      <w:pPr>
        <w:ind w:right="180"/>
        <w:rPr>
          <w:sz w:val="22"/>
          <w:szCs w:val="22"/>
        </w:rPr>
      </w:pPr>
      <w:r w:rsidRPr="00E16C2B">
        <w:rPr>
          <w:sz w:val="22"/>
          <w:szCs w:val="22"/>
        </w:rPr>
        <w:tab/>
      </w:r>
      <w:r w:rsidRPr="00E16C2B">
        <w:rPr>
          <w:sz w:val="22"/>
          <w:szCs w:val="22"/>
        </w:rPr>
        <w:tab/>
        <w:t>Johns Hopkins</w:t>
      </w:r>
      <w:r w:rsidR="00F6415C" w:rsidRPr="00E16C2B">
        <w:rPr>
          <w:sz w:val="22"/>
          <w:szCs w:val="22"/>
        </w:rPr>
        <w:t xml:space="preserve"> </w:t>
      </w:r>
      <w:r w:rsidRPr="00E16C2B">
        <w:rPr>
          <w:sz w:val="22"/>
          <w:szCs w:val="22"/>
        </w:rPr>
        <w:t>University School of Medicine</w:t>
      </w:r>
    </w:p>
    <w:p w:rsidR="004D27E8" w:rsidRPr="00E16C2B" w:rsidRDefault="004D27E8" w:rsidP="00215B41">
      <w:pPr>
        <w:pStyle w:val="a3"/>
        <w:spacing w:line="240" w:lineRule="auto"/>
        <w:ind w:right="180"/>
        <w:rPr>
          <w:sz w:val="22"/>
          <w:szCs w:val="22"/>
        </w:rPr>
      </w:pPr>
      <w:r w:rsidRPr="00E16C2B">
        <w:rPr>
          <w:sz w:val="22"/>
          <w:szCs w:val="22"/>
        </w:rPr>
        <w:t>2001</w:t>
      </w:r>
      <w:r w:rsidRPr="00E16C2B">
        <w:rPr>
          <w:sz w:val="22"/>
          <w:szCs w:val="22"/>
        </w:rPr>
        <w:tab/>
      </w:r>
      <w:r w:rsidRPr="00E16C2B">
        <w:rPr>
          <w:sz w:val="22"/>
          <w:szCs w:val="22"/>
        </w:rPr>
        <w:tab/>
        <w:t xml:space="preserve">The first prize for basic research, Fellow Research Day </w:t>
      </w:r>
    </w:p>
    <w:p w:rsidR="00403560" w:rsidRPr="00E16C2B" w:rsidRDefault="00456AEE" w:rsidP="00215B41">
      <w:pPr>
        <w:pBdr>
          <w:top w:val="single" w:sz="6" w:space="0" w:color="FFFFFF"/>
          <w:left w:val="single" w:sz="6" w:space="0" w:color="FFFFFF"/>
          <w:bottom w:val="single" w:sz="6" w:space="0" w:color="FFFFFF"/>
          <w:right w:val="single" w:sz="6" w:space="0" w:color="FFFFFF"/>
        </w:pBdr>
        <w:ind w:left="720" w:right="180" w:firstLine="720"/>
        <w:rPr>
          <w:sz w:val="22"/>
          <w:szCs w:val="22"/>
        </w:rPr>
      </w:pPr>
      <w:r w:rsidRPr="00E16C2B">
        <w:rPr>
          <w:sz w:val="22"/>
          <w:szCs w:val="22"/>
        </w:rPr>
        <w:t>The Sidney Kimmel Comprehensive Cancer Center at Johns Hopkins</w:t>
      </w:r>
    </w:p>
    <w:p w:rsidR="00403560" w:rsidRPr="00E16C2B" w:rsidRDefault="00403560" w:rsidP="00215B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200</w:t>
      </w:r>
      <w:r w:rsidR="0032099B" w:rsidRPr="00E16C2B">
        <w:rPr>
          <w:sz w:val="22"/>
          <w:szCs w:val="22"/>
        </w:rPr>
        <w:t>3</w:t>
      </w:r>
      <w:r w:rsidRPr="00E16C2B">
        <w:rPr>
          <w:sz w:val="22"/>
          <w:szCs w:val="22"/>
        </w:rPr>
        <w:tab/>
      </w:r>
      <w:r w:rsidRPr="00E16C2B">
        <w:rPr>
          <w:sz w:val="22"/>
          <w:szCs w:val="22"/>
        </w:rPr>
        <w:tab/>
      </w:r>
      <w:r w:rsidR="00C0735D" w:rsidRPr="00E16C2B">
        <w:rPr>
          <w:sz w:val="22"/>
          <w:szCs w:val="22"/>
        </w:rPr>
        <w:t xml:space="preserve">Young Clinical Scientist Award </w:t>
      </w:r>
      <w:r w:rsidRPr="00E16C2B">
        <w:rPr>
          <w:sz w:val="22"/>
          <w:szCs w:val="22"/>
        </w:rPr>
        <w:t xml:space="preserve"> </w:t>
      </w:r>
    </w:p>
    <w:p w:rsidR="00E451D0" w:rsidRPr="00E16C2B" w:rsidRDefault="00403560" w:rsidP="00215B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firstLine="1440"/>
        <w:rPr>
          <w:sz w:val="22"/>
          <w:szCs w:val="22"/>
        </w:rPr>
      </w:pPr>
      <w:r w:rsidRPr="00E16C2B">
        <w:rPr>
          <w:sz w:val="22"/>
          <w:szCs w:val="22"/>
        </w:rPr>
        <w:t>The Flight Attendant Medical Research Institute</w:t>
      </w:r>
    </w:p>
    <w:p w:rsidR="00E451D0" w:rsidRPr="00E16C2B" w:rsidRDefault="00E451D0" w:rsidP="00215B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2004</w:t>
      </w:r>
      <w:r w:rsidR="00FC72C9" w:rsidRPr="00E16C2B">
        <w:rPr>
          <w:sz w:val="22"/>
          <w:szCs w:val="22"/>
        </w:rPr>
        <w:t>_</w:t>
      </w:r>
      <w:r w:rsidR="00392DF4" w:rsidRPr="00E16C2B">
        <w:rPr>
          <w:sz w:val="22"/>
          <w:szCs w:val="22"/>
        </w:rPr>
        <w:t>09</w:t>
      </w:r>
      <w:r w:rsidRPr="00E16C2B">
        <w:rPr>
          <w:sz w:val="22"/>
          <w:szCs w:val="22"/>
        </w:rPr>
        <w:tab/>
      </w:r>
      <w:r w:rsidR="00F63D81" w:rsidRPr="00E16C2B">
        <w:rPr>
          <w:sz w:val="22"/>
          <w:szCs w:val="22"/>
        </w:rPr>
        <w:t>The Hillman Fellow</w:t>
      </w:r>
      <w:r w:rsidR="00D67409" w:rsidRPr="00E16C2B">
        <w:rPr>
          <w:sz w:val="22"/>
          <w:szCs w:val="22"/>
        </w:rPr>
        <w:t xml:space="preserve"> of Innovative Cancer Research </w:t>
      </w:r>
    </w:p>
    <w:p w:rsidR="003F61B9" w:rsidRPr="00E16C2B" w:rsidRDefault="003F61B9" w:rsidP="00215B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2004</w:t>
      </w:r>
      <w:r w:rsidRPr="00E16C2B">
        <w:rPr>
          <w:sz w:val="22"/>
          <w:szCs w:val="22"/>
        </w:rPr>
        <w:tab/>
      </w:r>
      <w:r w:rsidRPr="00E16C2B">
        <w:rPr>
          <w:sz w:val="22"/>
          <w:szCs w:val="22"/>
        </w:rPr>
        <w:tab/>
        <w:t>Career Development Award, UPCI Head and Neck SPORE Program</w:t>
      </w:r>
    </w:p>
    <w:p w:rsidR="00E128E3" w:rsidRPr="00E16C2B" w:rsidRDefault="00630B78" w:rsidP="00215B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200</w:t>
      </w:r>
      <w:r w:rsidR="006A7FC9" w:rsidRPr="00E16C2B">
        <w:rPr>
          <w:sz w:val="22"/>
          <w:szCs w:val="22"/>
        </w:rPr>
        <w:t>5</w:t>
      </w:r>
      <w:r w:rsidRPr="00E16C2B">
        <w:rPr>
          <w:sz w:val="22"/>
          <w:szCs w:val="22"/>
        </w:rPr>
        <w:tab/>
      </w:r>
      <w:r w:rsidRPr="00E16C2B">
        <w:rPr>
          <w:sz w:val="22"/>
          <w:szCs w:val="22"/>
        </w:rPr>
        <w:tab/>
        <w:t>The Alliance</w:t>
      </w:r>
      <w:r w:rsidR="00241AFD" w:rsidRPr="00E16C2B">
        <w:rPr>
          <w:sz w:val="22"/>
          <w:szCs w:val="22"/>
        </w:rPr>
        <w:t xml:space="preserve"> for Cancer Gene Therapy </w:t>
      </w:r>
      <w:r w:rsidRPr="00E16C2B">
        <w:rPr>
          <w:sz w:val="22"/>
          <w:szCs w:val="22"/>
        </w:rPr>
        <w:t>Young Investigator Award</w:t>
      </w:r>
      <w:r w:rsidR="00E63831" w:rsidRPr="00E16C2B">
        <w:rPr>
          <w:sz w:val="22"/>
          <w:szCs w:val="22"/>
        </w:rPr>
        <w:tab/>
      </w:r>
      <w:r w:rsidR="00E128E3" w:rsidRPr="00E16C2B">
        <w:rPr>
          <w:sz w:val="22"/>
          <w:szCs w:val="22"/>
        </w:rPr>
        <w:t xml:space="preserve"> </w:t>
      </w:r>
    </w:p>
    <w:p w:rsidR="00062A18" w:rsidRPr="00E16C2B" w:rsidRDefault="002844F1" w:rsidP="00215B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2008</w:t>
      </w:r>
      <w:r w:rsidRPr="00E16C2B">
        <w:rPr>
          <w:sz w:val="22"/>
          <w:szCs w:val="22"/>
        </w:rPr>
        <w:tab/>
      </w:r>
      <w:r w:rsidRPr="00E16C2B">
        <w:rPr>
          <w:sz w:val="22"/>
          <w:szCs w:val="22"/>
        </w:rPr>
        <w:tab/>
        <w:t xml:space="preserve">University of Pittsburgh Cancer Institute </w:t>
      </w:r>
      <w:r w:rsidR="00577F45" w:rsidRPr="00E16C2B">
        <w:rPr>
          <w:sz w:val="22"/>
          <w:szCs w:val="22"/>
        </w:rPr>
        <w:t>Junior Scholar Award</w:t>
      </w:r>
      <w:r w:rsidR="00062A18" w:rsidRPr="00E16C2B">
        <w:rPr>
          <w:sz w:val="22"/>
          <w:szCs w:val="22"/>
        </w:rPr>
        <w:t xml:space="preserve"> </w:t>
      </w:r>
    </w:p>
    <w:p w:rsidR="00AB085D" w:rsidRPr="00E16C2B" w:rsidRDefault="009D3506" w:rsidP="00215B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2010</w:t>
      </w:r>
      <w:r w:rsidRPr="00E16C2B">
        <w:rPr>
          <w:sz w:val="22"/>
          <w:szCs w:val="22"/>
        </w:rPr>
        <w:tab/>
      </w:r>
      <w:r w:rsidRPr="00E16C2B">
        <w:rPr>
          <w:sz w:val="22"/>
          <w:szCs w:val="22"/>
        </w:rPr>
        <w:tab/>
      </w:r>
      <w:r w:rsidR="00AB085D" w:rsidRPr="00E16C2B">
        <w:rPr>
          <w:sz w:val="22"/>
          <w:szCs w:val="22"/>
        </w:rPr>
        <w:t>American Cancer Society Research Scholar Award</w:t>
      </w:r>
    </w:p>
    <w:p w:rsidR="00606345" w:rsidRPr="00E16C2B" w:rsidRDefault="00606345" w:rsidP="00215B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201</w:t>
      </w:r>
      <w:r w:rsidR="00D56B8C" w:rsidRPr="00E16C2B">
        <w:rPr>
          <w:sz w:val="22"/>
          <w:szCs w:val="22"/>
        </w:rPr>
        <w:t>1</w:t>
      </w:r>
      <w:r w:rsidR="009D3506" w:rsidRPr="00E16C2B">
        <w:rPr>
          <w:sz w:val="22"/>
          <w:szCs w:val="22"/>
        </w:rPr>
        <w:tab/>
      </w:r>
      <w:r w:rsidR="009D3506" w:rsidRPr="00E16C2B">
        <w:rPr>
          <w:sz w:val="22"/>
          <w:szCs w:val="22"/>
        </w:rPr>
        <w:tab/>
      </w:r>
      <w:r w:rsidR="00D73207" w:rsidRPr="00E16C2B">
        <w:rPr>
          <w:sz w:val="22"/>
          <w:szCs w:val="22"/>
        </w:rPr>
        <w:t xml:space="preserve">University of Pittsburgh </w:t>
      </w:r>
      <w:r w:rsidRPr="00E16C2B">
        <w:rPr>
          <w:sz w:val="22"/>
          <w:szCs w:val="22"/>
        </w:rPr>
        <w:t>Innovator Award</w:t>
      </w:r>
    </w:p>
    <w:p w:rsidR="00577F45" w:rsidRPr="00E16C2B" w:rsidRDefault="00062A18" w:rsidP="00215B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r w:rsidRPr="00E16C2B">
        <w:rPr>
          <w:sz w:val="22"/>
          <w:szCs w:val="22"/>
        </w:rPr>
        <w:tab/>
      </w:r>
      <w:r w:rsidRPr="00E16C2B">
        <w:rPr>
          <w:sz w:val="22"/>
          <w:szCs w:val="22"/>
        </w:rPr>
        <w:tab/>
      </w:r>
    </w:p>
    <w:p w:rsidR="00E128E3" w:rsidRPr="00E16C2B" w:rsidRDefault="00E128E3" w:rsidP="00215B4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sz w:val="22"/>
          <w:szCs w:val="22"/>
        </w:rPr>
      </w:pPr>
    </w:p>
    <w:p w:rsidR="004906B9" w:rsidRPr="00E16C2B" w:rsidRDefault="004906B9" w:rsidP="00215B41">
      <w:pPr>
        <w:pStyle w:val="1"/>
        <w:spacing w:line="240" w:lineRule="auto"/>
        <w:ind w:right="180"/>
        <w:jc w:val="left"/>
        <w:rPr>
          <w:b/>
          <w:bCs/>
          <w:szCs w:val="24"/>
        </w:rPr>
      </w:pPr>
      <w:r w:rsidRPr="00E16C2B">
        <w:rPr>
          <w:b/>
          <w:bCs/>
          <w:szCs w:val="24"/>
        </w:rPr>
        <w:t>INVITED SEMINAR</w:t>
      </w:r>
      <w:r w:rsidR="00AC74D2" w:rsidRPr="00E16C2B">
        <w:rPr>
          <w:b/>
          <w:bCs/>
          <w:szCs w:val="24"/>
        </w:rPr>
        <w:t>S</w:t>
      </w:r>
      <w:r w:rsidRPr="00E16C2B">
        <w:rPr>
          <w:b/>
          <w:bCs/>
          <w:szCs w:val="24"/>
        </w:rPr>
        <w:t>:</w:t>
      </w:r>
    </w:p>
    <w:p w:rsidR="004906B9" w:rsidRPr="00E16C2B" w:rsidRDefault="004906B9" w:rsidP="00215B41">
      <w:pPr>
        <w:ind w:right="180"/>
      </w:pPr>
    </w:p>
    <w:p w:rsidR="004906B9" w:rsidRPr="00E16C2B" w:rsidRDefault="004906B9" w:rsidP="00215B41">
      <w:pPr>
        <w:numPr>
          <w:ilvl w:val="0"/>
          <w:numId w:val="12"/>
        </w:numPr>
        <w:ind w:left="540" w:right="180" w:hanging="540"/>
        <w:rPr>
          <w:sz w:val="22"/>
          <w:szCs w:val="22"/>
        </w:rPr>
      </w:pPr>
      <w:r w:rsidRPr="00E16C2B">
        <w:rPr>
          <w:sz w:val="22"/>
          <w:szCs w:val="22"/>
        </w:rPr>
        <w:t>“</w:t>
      </w:r>
      <w:r w:rsidRPr="00E16C2B">
        <w:rPr>
          <w:color w:val="000000"/>
          <w:sz w:val="22"/>
          <w:szCs w:val="22"/>
        </w:rPr>
        <w:t>p53-induced Genes and a Novel mediator of Apoptosis”</w:t>
      </w:r>
      <w:r w:rsidR="005B2C8F" w:rsidRPr="00E16C2B">
        <w:rPr>
          <w:sz w:val="22"/>
          <w:szCs w:val="22"/>
        </w:rPr>
        <w:t xml:space="preserve">, </w:t>
      </w:r>
      <w:r w:rsidRPr="00E16C2B">
        <w:rPr>
          <w:sz w:val="22"/>
          <w:szCs w:val="22"/>
        </w:rPr>
        <w:t>The Young Investigators Day, Johns Hopkins S</w:t>
      </w:r>
      <w:r w:rsidR="00A810EB" w:rsidRPr="00E16C2B">
        <w:rPr>
          <w:sz w:val="22"/>
          <w:szCs w:val="22"/>
        </w:rPr>
        <w:t xml:space="preserve">chool of Medicine, </w:t>
      </w:r>
      <w:r w:rsidR="00EF7207" w:rsidRPr="00E16C2B">
        <w:rPr>
          <w:color w:val="000000"/>
          <w:sz w:val="22"/>
          <w:szCs w:val="22"/>
        </w:rPr>
        <w:t xml:space="preserve">April </w:t>
      </w:r>
      <w:r w:rsidR="00EF7207" w:rsidRPr="00E16C2B">
        <w:rPr>
          <w:sz w:val="22"/>
          <w:szCs w:val="22"/>
        </w:rPr>
        <w:t xml:space="preserve">12, 2001, </w:t>
      </w:r>
      <w:r w:rsidR="00A810EB" w:rsidRPr="00E16C2B">
        <w:rPr>
          <w:sz w:val="22"/>
          <w:szCs w:val="22"/>
        </w:rPr>
        <w:t>Baltimore, Maryland</w:t>
      </w:r>
      <w:r w:rsidR="006B60B3" w:rsidRPr="00E16C2B">
        <w:rPr>
          <w:sz w:val="22"/>
          <w:szCs w:val="22"/>
        </w:rPr>
        <w:t>.</w:t>
      </w:r>
    </w:p>
    <w:p w:rsidR="00830313" w:rsidRPr="00E16C2B" w:rsidRDefault="00830313" w:rsidP="00215B41">
      <w:pPr>
        <w:ind w:left="540" w:right="180" w:hanging="540"/>
        <w:rPr>
          <w:sz w:val="22"/>
          <w:szCs w:val="22"/>
        </w:rPr>
      </w:pPr>
    </w:p>
    <w:p w:rsidR="001E2317" w:rsidRPr="00E16C2B" w:rsidRDefault="004906B9" w:rsidP="00215B41">
      <w:pPr>
        <w:numPr>
          <w:ilvl w:val="0"/>
          <w:numId w:val="12"/>
        </w:numPr>
        <w:ind w:left="540" w:right="180" w:hanging="540"/>
        <w:rPr>
          <w:sz w:val="22"/>
          <w:szCs w:val="22"/>
        </w:rPr>
      </w:pPr>
      <w:r w:rsidRPr="00E16C2B">
        <w:rPr>
          <w:color w:val="000000"/>
          <w:sz w:val="22"/>
          <w:szCs w:val="22"/>
        </w:rPr>
        <w:t>“Apoptotic Mediators of Tumor Suppressor Pathways in Colon Cancer”</w:t>
      </w:r>
      <w:r w:rsidR="00CB2972" w:rsidRPr="00E16C2B">
        <w:rPr>
          <w:color w:val="000000"/>
          <w:sz w:val="22"/>
          <w:szCs w:val="22"/>
        </w:rPr>
        <w:t xml:space="preserve"> </w:t>
      </w:r>
      <w:r w:rsidRPr="00E16C2B">
        <w:rPr>
          <w:sz w:val="22"/>
          <w:szCs w:val="22"/>
        </w:rPr>
        <w:t>Department of Pharmacology and Therapeutics, Roswell Cancer Institut</w:t>
      </w:r>
      <w:r w:rsidR="00A810EB" w:rsidRPr="00E16C2B">
        <w:rPr>
          <w:sz w:val="22"/>
          <w:szCs w:val="22"/>
        </w:rPr>
        <w:t>e, February 6, 2002, Buffalo, New York</w:t>
      </w:r>
      <w:r w:rsidR="00212ADD" w:rsidRPr="00E16C2B">
        <w:rPr>
          <w:sz w:val="22"/>
          <w:szCs w:val="22"/>
        </w:rPr>
        <w:t>.</w:t>
      </w:r>
    </w:p>
    <w:p w:rsidR="00A810EB" w:rsidRPr="00E16C2B" w:rsidRDefault="00A810EB" w:rsidP="00215B41">
      <w:pPr>
        <w:ind w:left="540" w:right="180" w:hanging="540"/>
        <w:rPr>
          <w:sz w:val="22"/>
          <w:szCs w:val="22"/>
        </w:rPr>
      </w:pPr>
    </w:p>
    <w:p w:rsidR="00E32BCF" w:rsidRPr="00E16C2B" w:rsidRDefault="004906B9" w:rsidP="00215B41">
      <w:pPr>
        <w:numPr>
          <w:ilvl w:val="0"/>
          <w:numId w:val="12"/>
        </w:numPr>
        <w:ind w:left="540" w:right="180" w:hanging="540"/>
        <w:rPr>
          <w:sz w:val="22"/>
          <w:szCs w:val="22"/>
        </w:rPr>
      </w:pPr>
      <w:r w:rsidRPr="00E16C2B">
        <w:rPr>
          <w:sz w:val="22"/>
          <w:szCs w:val="22"/>
        </w:rPr>
        <w:t>“SAGE Analysis on</w:t>
      </w:r>
      <w:r w:rsidR="0077008B" w:rsidRPr="00E16C2B">
        <w:rPr>
          <w:sz w:val="22"/>
          <w:szCs w:val="22"/>
        </w:rPr>
        <w:t xml:space="preserve"> the</w:t>
      </w:r>
      <w:r w:rsidRPr="00E16C2B">
        <w:rPr>
          <w:sz w:val="22"/>
          <w:szCs w:val="22"/>
        </w:rPr>
        <w:t xml:space="preserve"> p53 Pathway”</w:t>
      </w:r>
      <w:r w:rsidR="005B2C8F" w:rsidRPr="00E16C2B">
        <w:rPr>
          <w:sz w:val="22"/>
          <w:szCs w:val="22"/>
        </w:rPr>
        <w:t xml:space="preserve">., </w:t>
      </w:r>
      <w:r w:rsidRPr="00E16C2B">
        <w:rPr>
          <w:sz w:val="22"/>
          <w:szCs w:val="22"/>
        </w:rPr>
        <w:t>American Association for Cancer Research Special Conference on Colon Cancer: Genetics to Prevention, March 7-10, 2002, Philadelphia</w:t>
      </w:r>
      <w:r w:rsidR="00A810EB" w:rsidRPr="00E16C2B">
        <w:rPr>
          <w:sz w:val="22"/>
          <w:szCs w:val="22"/>
        </w:rPr>
        <w:t>, Pennsylvania</w:t>
      </w:r>
      <w:r w:rsidR="00212ADD" w:rsidRPr="00E16C2B">
        <w:rPr>
          <w:sz w:val="22"/>
          <w:szCs w:val="22"/>
        </w:rPr>
        <w:t>.</w:t>
      </w:r>
    </w:p>
    <w:p w:rsidR="00830313" w:rsidRPr="00E16C2B" w:rsidRDefault="00830313" w:rsidP="00215B41">
      <w:pPr>
        <w:ind w:left="540" w:right="180" w:hanging="540"/>
        <w:rPr>
          <w:sz w:val="22"/>
          <w:szCs w:val="22"/>
        </w:rPr>
      </w:pPr>
    </w:p>
    <w:p w:rsidR="004906B9" w:rsidRPr="00E16C2B" w:rsidRDefault="004906B9" w:rsidP="00215B41">
      <w:pPr>
        <w:numPr>
          <w:ilvl w:val="0"/>
          <w:numId w:val="12"/>
        </w:numPr>
        <w:ind w:left="540" w:right="180" w:hanging="540"/>
        <w:rPr>
          <w:sz w:val="22"/>
          <w:szCs w:val="22"/>
        </w:rPr>
      </w:pPr>
      <w:r w:rsidRPr="00E16C2B">
        <w:rPr>
          <w:sz w:val="22"/>
          <w:szCs w:val="22"/>
        </w:rPr>
        <w:t>“PUMA as a Mediator of p53-induced Apoptosis in Colon Cancer”</w:t>
      </w:r>
      <w:r w:rsidR="005B2C8F" w:rsidRPr="00E16C2B">
        <w:rPr>
          <w:sz w:val="22"/>
          <w:szCs w:val="22"/>
        </w:rPr>
        <w:t xml:space="preserve">, </w:t>
      </w:r>
      <w:r w:rsidRPr="00E16C2B">
        <w:rPr>
          <w:sz w:val="22"/>
          <w:szCs w:val="22"/>
        </w:rPr>
        <w:t>The 11</w:t>
      </w:r>
      <w:r w:rsidRPr="00E16C2B">
        <w:rPr>
          <w:sz w:val="22"/>
          <w:szCs w:val="22"/>
          <w:vertAlign w:val="superscript"/>
        </w:rPr>
        <w:t>th</w:t>
      </w:r>
      <w:r w:rsidRPr="00E16C2B">
        <w:rPr>
          <w:sz w:val="22"/>
          <w:szCs w:val="22"/>
        </w:rPr>
        <w:t xml:space="preserve"> International p53 Workshop, May 15-18, 2002, Barcelona, Spain</w:t>
      </w:r>
      <w:r w:rsidR="00212ADD" w:rsidRPr="00E16C2B">
        <w:rPr>
          <w:sz w:val="22"/>
          <w:szCs w:val="22"/>
        </w:rPr>
        <w:t>.</w:t>
      </w:r>
    </w:p>
    <w:p w:rsidR="00830313" w:rsidRPr="00E16C2B" w:rsidRDefault="00830313" w:rsidP="00215B41">
      <w:pPr>
        <w:ind w:left="540" w:right="180" w:hanging="540"/>
        <w:rPr>
          <w:sz w:val="22"/>
          <w:szCs w:val="22"/>
        </w:rPr>
      </w:pPr>
    </w:p>
    <w:p w:rsidR="00830313" w:rsidRPr="00E16C2B" w:rsidRDefault="004906B9" w:rsidP="00215B41">
      <w:pPr>
        <w:numPr>
          <w:ilvl w:val="0"/>
          <w:numId w:val="12"/>
        </w:numPr>
        <w:ind w:left="540" w:right="180" w:hanging="540"/>
        <w:rPr>
          <w:sz w:val="22"/>
          <w:szCs w:val="22"/>
        </w:rPr>
      </w:pPr>
      <w:r w:rsidRPr="00E16C2B">
        <w:rPr>
          <w:sz w:val="22"/>
          <w:szCs w:val="22"/>
        </w:rPr>
        <w:t>“PUMA as a Mediator of p53-induced Apoptosis in Colon Cancer”</w:t>
      </w:r>
      <w:r w:rsidR="005B2C8F" w:rsidRPr="00E16C2B">
        <w:rPr>
          <w:sz w:val="22"/>
          <w:szCs w:val="22"/>
        </w:rPr>
        <w:t xml:space="preserve">, </w:t>
      </w:r>
      <w:r w:rsidRPr="00E16C2B">
        <w:rPr>
          <w:sz w:val="22"/>
          <w:szCs w:val="22"/>
        </w:rPr>
        <w:t xml:space="preserve">The </w:t>
      </w:r>
      <w:r w:rsidR="00FE46BA" w:rsidRPr="00E16C2B">
        <w:rPr>
          <w:sz w:val="22"/>
          <w:szCs w:val="22"/>
        </w:rPr>
        <w:t>third</w:t>
      </w:r>
      <w:r w:rsidRPr="00E16C2B">
        <w:rPr>
          <w:sz w:val="22"/>
          <w:szCs w:val="22"/>
        </w:rPr>
        <w:t xml:space="preserve"> International Symposium on Current Technologies for Gene Expression</w:t>
      </w:r>
      <w:r w:rsidR="005B2C8F" w:rsidRPr="00E16C2B">
        <w:rPr>
          <w:sz w:val="22"/>
          <w:szCs w:val="22"/>
        </w:rPr>
        <w:t xml:space="preserve"> </w:t>
      </w:r>
      <w:r w:rsidRPr="00E16C2B">
        <w:rPr>
          <w:sz w:val="22"/>
          <w:szCs w:val="22"/>
        </w:rPr>
        <w:t>Analysis, October 12-15, 2002, Nashville</w:t>
      </w:r>
      <w:r w:rsidR="00A810EB" w:rsidRPr="00E16C2B">
        <w:rPr>
          <w:sz w:val="22"/>
          <w:szCs w:val="22"/>
        </w:rPr>
        <w:t>, Tennessee</w:t>
      </w:r>
      <w:r w:rsidR="00212ADD" w:rsidRPr="00E16C2B">
        <w:rPr>
          <w:sz w:val="22"/>
          <w:szCs w:val="22"/>
        </w:rPr>
        <w:t>.</w:t>
      </w:r>
    </w:p>
    <w:p w:rsidR="00A810EB" w:rsidRPr="00E16C2B" w:rsidRDefault="00A810EB" w:rsidP="00215B41">
      <w:pPr>
        <w:ind w:left="540" w:right="180" w:hanging="540"/>
        <w:rPr>
          <w:sz w:val="22"/>
          <w:szCs w:val="22"/>
        </w:rPr>
      </w:pPr>
    </w:p>
    <w:p w:rsidR="00B119BE" w:rsidRPr="00E16C2B" w:rsidRDefault="00636121" w:rsidP="00215B41">
      <w:pPr>
        <w:numPr>
          <w:ilvl w:val="0"/>
          <w:numId w:val="12"/>
        </w:numPr>
        <w:ind w:left="540" w:right="180" w:hanging="540"/>
        <w:rPr>
          <w:rFonts w:eastAsia="Times New Roman"/>
          <w:sz w:val="22"/>
          <w:szCs w:val="22"/>
        </w:rPr>
      </w:pPr>
      <w:r w:rsidRPr="00E16C2B">
        <w:rPr>
          <w:sz w:val="22"/>
          <w:szCs w:val="22"/>
        </w:rPr>
        <w:t>“</w:t>
      </w:r>
      <w:r w:rsidRPr="00E16C2B">
        <w:rPr>
          <w:rFonts w:eastAsia="Times New Roman"/>
          <w:sz w:val="22"/>
          <w:szCs w:val="22"/>
        </w:rPr>
        <w:t>Mitochondrial Effectors of p53-</w:t>
      </w:r>
      <w:r w:rsidR="004906B9" w:rsidRPr="00E16C2B">
        <w:rPr>
          <w:rFonts w:eastAsia="Times New Roman"/>
          <w:sz w:val="22"/>
          <w:szCs w:val="22"/>
        </w:rPr>
        <w:t>Induced Apoptosis”</w:t>
      </w:r>
      <w:r w:rsidR="005B2C8F" w:rsidRPr="00E16C2B">
        <w:rPr>
          <w:rFonts w:eastAsia="Times New Roman"/>
          <w:sz w:val="22"/>
          <w:szCs w:val="22"/>
        </w:rPr>
        <w:t xml:space="preserve">, </w:t>
      </w:r>
      <w:r w:rsidR="004906B9" w:rsidRPr="00E16C2B">
        <w:rPr>
          <w:rFonts w:eastAsia="Times New Roman"/>
          <w:sz w:val="22"/>
          <w:szCs w:val="22"/>
        </w:rPr>
        <w:t>American Society of Nephrology Annual Meeting, October 30-November 4, 2002</w:t>
      </w:r>
      <w:r w:rsidR="005B2C8F" w:rsidRPr="00E16C2B">
        <w:rPr>
          <w:rFonts w:eastAsia="Times New Roman"/>
          <w:sz w:val="22"/>
          <w:szCs w:val="22"/>
        </w:rPr>
        <w:t xml:space="preserve">, </w:t>
      </w:r>
      <w:r w:rsidR="004906B9" w:rsidRPr="00E16C2B">
        <w:rPr>
          <w:rFonts w:eastAsia="Times New Roman"/>
          <w:sz w:val="22"/>
          <w:szCs w:val="22"/>
        </w:rPr>
        <w:t xml:space="preserve">Philadelphia, </w:t>
      </w:r>
      <w:r w:rsidR="00A810EB" w:rsidRPr="00E16C2B">
        <w:rPr>
          <w:rFonts w:eastAsia="Times New Roman"/>
          <w:sz w:val="22"/>
          <w:szCs w:val="22"/>
        </w:rPr>
        <w:t>Pennsylvania</w:t>
      </w:r>
      <w:r w:rsidR="00212ADD" w:rsidRPr="00E16C2B">
        <w:rPr>
          <w:rFonts w:eastAsia="Times New Roman"/>
          <w:sz w:val="22"/>
          <w:szCs w:val="22"/>
        </w:rPr>
        <w:t>.</w:t>
      </w:r>
    </w:p>
    <w:p w:rsidR="00830313" w:rsidRPr="00E16C2B" w:rsidRDefault="00830313" w:rsidP="00215B41">
      <w:pPr>
        <w:ind w:left="540" w:right="180" w:hanging="540"/>
        <w:rPr>
          <w:rFonts w:eastAsia="Times New Roman"/>
          <w:sz w:val="22"/>
          <w:szCs w:val="22"/>
        </w:rPr>
      </w:pPr>
    </w:p>
    <w:p w:rsidR="00360D9B" w:rsidRPr="00E16C2B" w:rsidRDefault="00387D9C" w:rsidP="00215B41">
      <w:pPr>
        <w:numPr>
          <w:ilvl w:val="0"/>
          <w:numId w:val="12"/>
        </w:numPr>
        <w:ind w:left="540" w:right="180" w:hanging="540"/>
        <w:rPr>
          <w:rFonts w:eastAsia="Times New Roman"/>
          <w:sz w:val="22"/>
          <w:szCs w:val="22"/>
        </w:rPr>
      </w:pPr>
      <w:r w:rsidRPr="00E16C2B">
        <w:rPr>
          <w:rFonts w:eastAsia="Times New Roman"/>
          <w:sz w:val="22"/>
          <w:szCs w:val="22"/>
        </w:rPr>
        <w:t>“PUMA Mediates Apoptotic Responses to Anticancer Agents and p53”</w:t>
      </w:r>
      <w:r w:rsidR="005B2C8F" w:rsidRPr="00E16C2B">
        <w:rPr>
          <w:rFonts w:eastAsia="Times New Roman"/>
          <w:sz w:val="22"/>
          <w:szCs w:val="22"/>
        </w:rPr>
        <w:t xml:space="preserve">, </w:t>
      </w:r>
      <w:r w:rsidRPr="00E16C2B">
        <w:rPr>
          <w:rFonts w:eastAsia="Times New Roman"/>
          <w:sz w:val="22"/>
          <w:szCs w:val="22"/>
        </w:rPr>
        <w:t xml:space="preserve">Department of Biochemistry and Molecular Biology, University of New Mexico, November </w:t>
      </w:r>
      <w:r w:rsidR="00FE46BA" w:rsidRPr="00E16C2B">
        <w:rPr>
          <w:rFonts w:eastAsia="Times New Roman"/>
          <w:sz w:val="22"/>
          <w:szCs w:val="22"/>
        </w:rPr>
        <w:t>18</w:t>
      </w:r>
      <w:bookmarkStart w:id="1" w:name="OLE_LINK5"/>
      <w:bookmarkStart w:id="2" w:name="OLE_LINK6"/>
      <w:r w:rsidR="005B2C8F" w:rsidRPr="00E16C2B">
        <w:rPr>
          <w:rFonts w:eastAsia="Times New Roman"/>
          <w:sz w:val="22"/>
          <w:szCs w:val="22"/>
        </w:rPr>
        <w:t xml:space="preserve">, 2003, </w:t>
      </w:r>
      <w:r w:rsidR="00D97BBD" w:rsidRPr="00E16C2B">
        <w:rPr>
          <w:rFonts w:eastAsia="Times New Roman"/>
          <w:sz w:val="22"/>
          <w:szCs w:val="22"/>
        </w:rPr>
        <w:t>Albuquerque</w:t>
      </w:r>
      <w:bookmarkEnd w:id="1"/>
      <w:bookmarkEnd w:id="2"/>
      <w:r w:rsidR="003D15B3" w:rsidRPr="00E16C2B">
        <w:rPr>
          <w:rFonts w:eastAsia="Times New Roman"/>
          <w:sz w:val="22"/>
          <w:szCs w:val="22"/>
        </w:rPr>
        <w:t>, N</w:t>
      </w:r>
      <w:r w:rsidR="00A810EB" w:rsidRPr="00E16C2B">
        <w:rPr>
          <w:rFonts w:eastAsia="Times New Roman"/>
          <w:sz w:val="22"/>
          <w:szCs w:val="22"/>
        </w:rPr>
        <w:t>ew Mexico</w:t>
      </w:r>
      <w:r w:rsidR="00212ADD" w:rsidRPr="00E16C2B">
        <w:rPr>
          <w:rFonts w:eastAsia="Times New Roman"/>
          <w:sz w:val="22"/>
          <w:szCs w:val="22"/>
        </w:rPr>
        <w:t>.</w:t>
      </w:r>
    </w:p>
    <w:p w:rsidR="003D15B3" w:rsidRPr="00E16C2B" w:rsidRDefault="003D15B3" w:rsidP="00215B41">
      <w:pPr>
        <w:ind w:left="540" w:right="180" w:hanging="540"/>
        <w:rPr>
          <w:rFonts w:eastAsia="Times New Roman"/>
          <w:sz w:val="22"/>
          <w:szCs w:val="22"/>
        </w:rPr>
      </w:pPr>
    </w:p>
    <w:p w:rsidR="003D15B3" w:rsidRPr="00E16C2B" w:rsidRDefault="003D15B3" w:rsidP="00215B41">
      <w:pPr>
        <w:numPr>
          <w:ilvl w:val="0"/>
          <w:numId w:val="12"/>
        </w:numPr>
        <w:ind w:left="540" w:right="180" w:hanging="540"/>
        <w:rPr>
          <w:rFonts w:eastAsia="Times New Roman"/>
          <w:sz w:val="22"/>
          <w:szCs w:val="22"/>
        </w:rPr>
      </w:pPr>
      <w:r w:rsidRPr="00E16C2B">
        <w:rPr>
          <w:rFonts w:eastAsia="Times New Roman"/>
          <w:sz w:val="22"/>
          <w:szCs w:val="22"/>
        </w:rPr>
        <w:t>“Apoptosis induced by Tumor Suppressors and Anticancer Agents”</w:t>
      </w:r>
      <w:r w:rsidR="005B2C8F" w:rsidRPr="00E16C2B">
        <w:rPr>
          <w:rFonts w:eastAsia="Times New Roman"/>
          <w:sz w:val="22"/>
          <w:szCs w:val="22"/>
        </w:rPr>
        <w:t xml:space="preserve">, </w:t>
      </w:r>
      <w:r w:rsidRPr="00E16C2B">
        <w:rPr>
          <w:rFonts w:eastAsia="Times New Roman"/>
          <w:sz w:val="22"/>
          <w:szCs w:val="22"/>
        </w:rPr>
        <w:t>University of Pittsburgh Cancer Institute Basic Research Seminar, April 20, 2004, Pittsburgh, Pennsylvania</w:t>
      </w:r>
      <w:r w:rsidR="00212ADD" w:rsidRPr="00E16C2B">
        <w:rPr>
          <w:rFonts w:eastAsia="Times New Roman"/>
          <w:sz w:val="22"/>
          <w:szCs w:val="22"/>
        </w:rPr>
        <w:t>.</w:t>
      </w:r>
    </w:p>
    <w:p w:rsidR="00830313" w:rsidRPr="00E16C2B" w:rsidRDefault="00830313" w:rsidP="00215B41">
      <w:pPr>
        <w:ind w:left="540" w:right="180" w:hanging="540"/>
        <w:rPr>
          <w:rFonts w:eastAsia="Times New Roman"/>
          <w:sz w:val="22"/>
          <w:szCs w:val="22"/>
        </w:rPr>
      </w:pPr>
    </w:p>
    <w:p w:rsidR="00360D9B" w:rsidRPr="00E16C2B" w:rsidRDefault="00165566" w:rsidP="00215B41">
      <w:pPr>
        <w:numPr>
          <w:ilvl w:val="0"/>
          <w:numId w:val="12"/>
        </w:numPr>
        <w:ind w:left="540" w:right="180" w:hanging="540"/>
        <w:rPr>
          <w:rFonts w:eastAsia="Times New Roman"/>
          <w:sz w:val="22"/>
          <w:szCs w:val="22"/>
        </w:rPr>
      </w:pPr>
      <w:r w:rsidRPr="00E16C2B">
        <w:rPr>
          <w:rFonts w:eastAsia="Times New Roman"/>
          <w:sz w:val="22"/>
          <w:szCs w:val="22"/>
        </w:rPr>
        <w:t xml:space="preserve">“PUMA </w:t>
      </w:r>
      <w:r w:rsidR="00463C2A" w:rsidRPr="00E16C2B">
        <w:rPr>
          <w:rFonts w:eastAsia="Times New Roman"/>
          <w:sz w:val="22"/>
          <w:szCs w:val="22"/>
        </w:rPr>
        <w:t xml:space="preserve">Regulates Apoptosis induced by </w:t>
      </w:r>
      <w:r w:rsidRPr="00E16C2B">
        <w:rPr>
          <w:rFonts w:eastAsia="Times New Roman"/>
          <w:sz w:val="22"/>
          <w:szCs w:val="22"/>
        </w:rPr>
        <w:t>anticancer Agents and p53”</w:t>
      </w:r>
      <w:r w:rsidR="005B2C8F" w:rsidRPr="00E16C2B">
        <w:rPr>
          <w:rFonts w:eastAsia="Times New Roman"/>
          <w:sz w:val="22"/>
          <w:szCs w:val="22"/>
        </w:rPr>
        <w:t xml:space="preserve">, </w:t>
      </w:r>
      <w:r w:rsidR="00540D24" w:rsidRPr="00E16C2B">
        <w:rPr>
          <w:rFonts w:eastAsia="Times New Roman"/>
          <w:sz w:val="22"/>
          <w:szCs w:val="22"/>
        </w:rPr>
        <w:t>The Cancer I</w:t>
      </w:r>
      <w:r w:rsidR="0007361B" w:rsidRPr="00E16C2B">
        <w:rPr>
          <w:rFonts w:eastAsia="Times New Roman"/>
          <w:sz w:val="22"/>
          <w:szCs w:val="22"/>
        </w:rPr>
        <w:t xml:space="preserve">nstitute </w:t>
      </w:r>
      <w:r w:rsidR="002A5D46" w:rsidRPr="00E16C2B">
        <w:rPr>
          <w:rFonts w:eastAsia="Times New Roman"/>
          <w:sz w:val="22"/>
          <w:szCs w:val="22"/>
        </w:rPr>
        <w:t>at Peking Union Medical College</w:t>
      </w:r>
      <w:r w:rsidR="0007361B" w:rsidRPr="00E16C2B">
        <w:rPr>
          <w:rFonts w:eastAsia="Times New Roman"/>
          <w:sz w:val="22"/>
          <w:szCs w:val="22"/>
        </w:rPr>
        <w:t xml:space="preserve"> and Chinese Acade</w:t>
      </w:r>
      <w:r w:rsidR="002A5D46" w:rsidRPr="00E16C2B">
        <w:rPr>
          <w:rFonts w:eastAsia="Times New Roman"/>
          <w:sz w:val="22"/>
          <w:szCs w:val="22"/>
        </w:rPr>
        <w:t xml:space="preserve">my of Medical Sciences, </w:t>
      </w:r>
      <w:r w:rsidR="00360D9B" w:rsidRPr="00E16C2B">
        <w:rPr>
          <w:rFonts w:eastAsia="Times New Roman"/>
          <w:sz w:val="22"/>
          <w:szCs w:val="22"/>
        </w:rPr>
        <w:t>April 2</w:t>
      </w:r>
      <w:r w:rsidRPr="00E16C2B">
        <w:rPr>
          <w:rFonts w:eastAsia="Times New Roman"/>
          <w:sz w:val="22"/>
          <w:szCs w:val="22"/>
        </w:rPr>
        <w:t>7</w:t>
      </w:r>
      <w:r w:rsidR="00360D9B" w:rsidRPr="00E16C2B">
        <w:rPr>
          <w:rFonts w:eastAsia="Times New Roman"/>
          <w:sz w:val="22"/>
          <w:szCs w:val="22"/>
        </w:rPr>
        <w:t>, 2004, Beijing, P</w:t>
      </w:r>
      <w:r w:rsidRPr="00E16C2B">
        <w:rPr>
          <w:rFonts w:eastAsia="Times New Roman"/>
          <w:sz w:val="22"/>
          <w:szCs w:val="22"/>
        </w:rPr>
        <w:t>.R.</w:t>
      </w:r>
      <w:r w:rsidR="00360D9B" w:rsidRPr="00E16C2B">
        <w:rPr>
          <w:rFonts w:eastAsia="Times New Roman"/>
          <w:sz w:val="22"/>
          <w:szCs w:val="22"/>
        </w:rPr>
        <w:t xml:space="preserve"> China</w:t>
      </w:r>
      <w:r w:rsidR="00212ADD" w:rsidRPr="00E16C2B">
        <w:rPr>
          <w:rFonts w:eastAsia="Times New Roman"/>
          <w:sz w:val="22"/>
          <w:szCs w:val="22"/>
        </w:rPr>
        <w:t>.</w:t>
      </w:r>
    </w:p>
    <w:p w:rsidR="00830313" w:rsidRPr="00E16C2B" w:rsidRDefault="00830313" w:rsidP="00215B41">
      <w:pPr>
        <w:ind w:left="540" w:right="180" w:hanging="540"/>
        <w:rPr>
          <w:rFonts w:eastAsia="Times New Roman"/>
          <w:sz w:val="22"/>
          <w:szCs w:val="22"/>
        </w:rPr>
      </w:pPr>
    </w:p>
    <w:p w:rsidR="00360D9B" w:rsidRPr="00E16C2B" w:rsidRDefault="00360D9B" w:rsidP="00215B41">
      <w:pPr>
        <w:numPr>
          <w:ilvl w:val="0"/>
          <w:numId w:val="12"/>
        </w:numPr>
        <w:ind w:left="540" w:right="180" w:hanging="540"/>
        <w:rPr>
          <w:rFonts w:eastAsia="Times New Roman"/>
          <w:sz w:val="22"/>
          <w:szCs w:val="22"/>
        </w:rPr>
      </w:pPr>
      <w:r w:rsidRPr="00E16C2B">
        <w:rPr>
          <w:rFonts w:eastAsia="Times New Roman"/>
          <w:sz w:val="22"/>
          <w:szCs w:val="22"/>
        </w:rPr>
        <w:t xml:space="preserve">“PUMA </w:t>
      </w:r>
      <w:r w:rsidR="00863A14" w:rsidRPr="00E16C2B">
        <w:rPr>
          <w:rFonts w:eastAsia="Times New Roman"/>
          <w:sz w:val="22"/>
          <w:szCs w:val="22"/>
        </w:rPr>
        <w:t>Regulates Apoptosis induced by a</w:t>
      </w:r>
      <w:r w:rsidRPr="00E16C2B">
        <w:rPr>
          <w:rFonts w:eastAsia="Times New Roman"/>
          <w:sz w:val="22"/>
          <w:szCs w:val="22"/>
        </w:rPr>
        <w:t>nticancer Agents and p53”</w:t>
      </w:r>
      <w:r w:rsidR="005B2C8F" w:rsidRPr="00E16C2B">
        <w:rPr>
          <w:rFonts w:eastAsia="Times New Roman"/>
          <w:sz w:val="22"/>
          <w:szCs w:val="22"/>
        </w:rPr>
        <w:t xml:space="preserve">, </w:t>
      </w:r>
      <w:r w:rsidR="00863A14" w:rsidRPr="00E16C2B">
        <w:rPr>
          <w:rFonts w:eastAsia="Times New Roman"/>
          <w:sz w:val="22"/>
          <w:szCs w:val="22"/>
        </w:rPr>
        <w:t>Academic Forum for the 80th Ann</w:t>
      </w:r>
      <w:r w:rsidR="00C86513" w:rsidRPr="00E16C2B">
        <w:rPr>
          <w:rFonts w:eastAsia="Times New Roman"/>
          <w:sz w:val="22"/>
          <w:szCs w:val="22"/>
        </w:rPr>
        <w:t>i</w:t>
      </w:r>
      <w:r w:rsidR="00324F3F" w:rsidRPr="00E16C2B">
        <w:rPr>
          <w:rFonts w:eastAsia="Times New Roman"/>
          <w:sz w:val="22"/>
          <w:szCs w:val="22"/>
        </w:rPr>
        <w:t xml:space="preserve">versary of Sun Yat-sen </w:t>
      </w:r>
      <w:r w:rsidR="00863A14" w:rsidRPr="00E16C2B">
        <w:rPr>
          <w:rFonts w:eastAsia="Times New Roman"/>
          <w:sz w:val="22"/>
          <w:szCs w:val="22"/>
        </w:rPr>
        <w:t>Unive</w:t>
      </w:r>
      <w:r w:rsidR="00300927" w:rsidRPr="00E16C2B">
        <w:rPr>
          <w:rFonts w:eastAsia="Times New Roman"/>
          <w:sz w:val="22"/>
          <w:szCs w:val="22"/>
        </w:rPr>
        <w:t xml:space="preserve">rsity </w:t>
      </w:r>
      <w:r w:rsidR="00C86513" w:rsidRPr="00E16C2B">
        <w:rPr>
          <w:rFonts w:eastAsia="Times New Roman"/>
          <w:sz w:val="22"/>
          <w:szCs w:val="22"/>
        </w:rPr>
        <w:t xml:space="preserve">School of </w:t>
      </w:r>
      <w:r w:rsidR="00540D24" w:rsidRPr="00E16C2B">
        <w:rPr>
          <w:rFonts w:eastAsia="Times New Roman"/>
          <w:sz w:val="22"/>
          <w:szCs w:val="22"/>
        </w:rPr>
        <w:t>M</w:t>
      </w:r>
      <w:r w:rsidR="00C86513" w:rsidRPr="00E16C2B">
        <w:rPr>
          <w:rFonts w:eastAsia="Times New Roman"/>
          <w:sz w:val="22"/>
          <w:szCs w:val="22"/>
        </w:rPr>
        <w:t xml:space="preserve">edicine, </w:t>
      </w:r>
      <w:r w:rsidRPr="00E16C2B">
        <w:rPr>
          <w:rFonts w:eastAsia="Times New Roman"/>
          <w:sz w:val="22"/>
          <w:szCs w:val="22"/>
        </w:rPr>
        <w:t>Apri</w:t>
      </w:r>
      <w:r w:rsidR="00377075" w:rsidRPr="00E16C2B">
        <w:rPr>
          <w:rFonts w:eastAsia="Times New Roman"/>
          <w:sz w:val="22"/>
          <w:szCs w:val="22"/>
        </w:rPr>
        <w:t>l 30, 2004, Guangz</w:t>
      </w:r>
      <w:r w:rsidR="00773D27" w:rsidRPr="00E16C2B">
        <w:rPr>
          <w:rFonts w:eastAsia="Times New Roman"/>
          <w:sz w:val="22"/>
          <w:szCs w:val="22"/>
        </w:rPr>
        <w:t xml:space="preserve">hou, </w:t>
      </w:r>
      <w:r w:rsidRPr="00E16C2B">
        <w:rPr>
          <w:rFonts w:eastAsia="Times New Roman"/>
          <w:sz w:val="22"/>
          <w:szCs w:val="22"/>
        </w:rPr>
        <w:t>P.R. China</w:t>
      </w:r>
      <w:r w:rsidR="00377075" w:rsidRPr="00E16C2B">
        <w:rPr>
          <w:rFonts w:eastAsia="Times New Roman"/>
          <w:sz w:val="22"/>
          <w:szCs w:val="22"/>
        </w:rPr>
        <w:t>.</w:t>
      </w:r>
    </w:p>
    <w:p w:rsidR="00D00B2A" w:rsidRPr="00E16C2B" w:rsidRDefault="00D00B2A" w:rsidP="00215B41">
      <w:pPr>
        <w:ind w:left="540" w:right="180" w:hanging="540"/>
        <w:rPr>
          <w:rFonts w:eastAsia="Times New Roman"/>
          <w:sz w:val="22"/>
          <w:szCs w:val="22"/>
        </w:rPr>
      </w:pPr>
    </w:p>
    <w:p w:rsidR="00D00B2A" w:rsidRPr="00E16C2B" w:rsidRDefault="00D00B2A" w:rsidP="00215B41">
      <w:pPr>
        <w:numPr>
          <w:ilvl w:val="0"/>
          <w:numId w:val="12"/>
        </w:numPr>
        <w:ind w:left="540" w:right="180" w:hanging="540"/>
        <w:rPr>
          <w:rFonts w:eastAsia="Times New Roman"/>
          <w:sz w:val="22"/>
          <w:szCs w:val="22"/>
        </w:rPr>
      </w:pPr>
      <w:r w:rsidRPr="00E16C2B">
        <w:rPr>
          <w:rFonts w:eastAsia="Times New Roman"/>
          <w:sz w:val="22"/>
          <w:szCs w:val="22"/>
        </w:rPr>
        <w:t>“Enhance the Therapeutic Responses of Cancer Cells through Apoptosis Induction”</w:t>
      </w:r>
      <w:r w:rsidR="005B2C8F" w:rsidRPr="00E16C2B">
        <w:rPr>
          <w:rFonts w:eastAsia="Times New Roman"/>
          <w:sz w:val="22"/>
          <w:szCs w:val="22"/>
        </w:rPr>
        <w:t xml:space="preserve">, </w:t>
      </w:r>
      <w:r w:rsidRPr="00E16C2B">
        <w:rPr>
          <w:rFonts w:eastAsia="Times New Roman"/>
          <w:sz w:val="22"/>
          <w:szCs w:val="22"/>
        </w:rPr>
        <w:t>The Hillman Foundation, December 7, 2004, Pittsburgh, Pennsylvania</w:t>
      </w:r>
      <w:r w:rsidR="00377075" w:rsidRPr="00E16C2B">
        <w:rPr>
          <w:rFonts w:eastAsia="Times New Roman"/>
          <w:sz w:val="22"/>
          <w:szCs w:val="22"/>
        </w:rPr>
        <w:t>.</w:t>
      </w:r>
    </w:p>
    <w:p w:rsidR="00830313" w:rsidRPr="00E16C2B" w:rsidRDefault="00830313" w:rsidP="00215B41">
      <w:pPr>
        <w:ind w:left="540" w:right="180" w:hanging="540"/>
        <w:rPr>
          <w:rFonts w:eastAsia="Times New Roman"/>
          <w:sz w:val="22"/>
          <w:szCs w:val="22"/>
        </w:rPr>
      </w:pPr>
    </w:p>
    <w:p w:rsidR="00D97BBD" w:rsidRPr="00E16C2B" w:rsidRDefault="00D97BBD" w:rsidP="00215B41">
      <w:pPr>
        <w:numPr>
          <w:ilvl w:val="0"/>
          <w:numId w:val="12"/>
        </w:numPr>
        <w:ind w:left="540" w:right="180" w:hanging="540"/>
        <w:rPr>
          <w:rFonts w:eastAsia="Times New Roman"/>
          <w:sz w:val="22"/>
          <w:szCs w:val="22"/>
        </w:rPr>
      </w:pPr>
      <w:r w:rsidRPr="00E16C2B">
        <w:rPr>
          <w:rFonts w:eastAsia="Times New Roman"/>
          <w:sz w:val="22"/>
          <w:szCs w:val="22"/>
        </w:rPr>
        <w:t>“Molecular Mechanisms of Anticancer Drug</w:t>
      </w:r>
      <w:r w:rsidR="00D00B2A" w:rsidRPr="00E16C2B">
        <w:rPr>
          <w:rFonts w:eastAsia="Times New Roman"/>
          <w:sz w:val="22"/>
          <w:szCs w:val="22"/>
        </w:rPr>
        <w:t>s</w:t>
      </w:r>
      <w:r w:rsidR="00F0771C" w:rsidRPr="00E16C2B">
        <w:rPr>
          <w:rFonts w:eastAsia="Times New Roman"/>
          <w:sz w:val="22"/>
          <w:szCs w:val="22"/>
        </w:rPr>
        <w:t>-induced Apoptosis”</w:t>
      </w:r>
      <w:r w:rsidR="005B2C8F" w:rsidRPr="00E16C2B">
        <w:rPr>
          <w:rFonts w:eastAsia="Times New Roman"/>
          <w:sz w:val="22"/>
          <w:szCs w:val="22"/>
        </w:rPr>
        <w:t xml:space="preserve">, </w:t>
      </w:r>
      <w:r w:rsidRPr="00E16C2B">
        <w:rPr>
          <w:rFonts w:eastAsia="Times New Roman"/>
          <w:sz w:val="22"/>
          <w:szCs w:val="22"/>
        </w:rPr>
        <w:t xml:space="preserve">Department of Neurosurgery, University of Pittsburgh, March 1, 2005, </w:t>
      </w:r>
      <w:bookmarkStart w:id="3" w:name="OLE_LINK7"/>
      <w:bookmarkStart w:id="4" w:name="OLE_LINK8"/>
      <w:bookmarkStart w:id="5" w:name="OLE_LINK9"/>
      <w:bookmarkStart w:id="6" w:name="OLE_LINK10"/>
      <w:r w:rsidRPr="00E16C2B">
        <w:rPr>
          <w:rFonts w:eastAsia="Times New Roman"/>
          <w:sz w:val="22"/>
          <w:szCs w:val="22"/>
        </w:rPr>
        <w:t xml:space="preserve">Pittsburgh, </w:t>
      </w:r>
      <w:r w:rsidR="00A810EB" w:rsidRPr="00E16C2B">
        <w:rPr>
          <w:rFonts w:eastAsia="Times New Roman"/>
          <w:sz w:val="22"/>
          <w:szCs w:val="22"/>
        </w:rPr>
        <w:t>Pennsylvania</w:t>
      </w:r>
      <w:bookmarkEnd w:id="3"/>
      <w:bookmarkEnd w:id="4"/>
      <w:r w:rsidR="00377075" w:rsidRPr="00E16C2B">
        <w:rPr>
          <w:rFonts w:eastAsia="Times New Roman"/>
          <w:sz w:val="22"/>
          <w:szCs w:val="22"/>
        </w:rPr>
        <w:t>.</w:t>
      </w:r>
    </w:p>
    <w:bookmarkEnd w:id="5"/>
    <w:bookmarkEnd w:id="6"/>
    <w:p w:rsidR="00A13230" w:rsidRPr="00E16C2B" w:rsidRDefault="00A13230" w:rsidP="00215B41">
      <w:pPr>
        <w:ind w:left="540" w:right="180" w:hanging="540"/>
        <w:rPr>
          <w:rFonts w:eastAsia="Times New Roman"/>
          <w:sz w:val="22"/>
          <w:szCs w:val="22"/>
        </w:rPr>
      </w:pPr>
    </w:p>
    <w:p w:rsidR="00A13230" w:rsidRPr="00E16C2B" w:rsidRDefault="00A13230" w:rsidP="00215B41">
      <w:pPr>
        <w:numPr>
          <w:ilvl w:val="0"/>
          <w:numId w:val="12"/>
        </w:numPr>
        <w:ind w:left="540" w:right="180" w:hanging="540"/>
        <w:rPr>
          <w:rFonts w:eastAsia="Times New Roman"/>
          <w:sz w:val="22"/>
          <w:szCs w:val="22"/>
        </w:rPr>
      </w:pPr>
      <w:r w:rsidRPr="00E16C2B">
        <w:rPr>
          <w:rFonts w:eastAsia="Times New Roman"/>
          <w:sz w:val="22"/>
          <w:szCs w:val="22"/>
        </w:rPr>
        <w:t xml:space="preserve">“Apoptosis as </w:t>
      </w:r>
      <w:r w:rsidR="00CA4FD6" w:rsidRPr="00E16C2B">
        <w:rPr>
          <w:rFonts w:eastAsia="Times New Roman"/>
          <w:sz w:val="22"/>
          <w:szCs w:val="22"/>
        </w:rPr>
        <w:t>a</w:t>
      </w:r>
      <w:r w:rsidR="007A1AB8" w:rsidRPr="00E16C2B">
        <w:rPr>
          <w:rFonts w:eastAsia="Times New Roman"/>
          <w:sz w:val="22"/>
          <w:szCs w:val="22"/>
        </w:rPr>
        <w:t xml:space="preserve"> T</w:t>
      </w:r>
      <w:r w:rsidRPr="00E16C2B">
        <w:rPr>
          <w:rFonts w:eastAsia="Times New Roman"/>
          <w:sz w:val="22"/>
          <w:szCs w:val="22"/>
        </w:rPr>
        <w:t>arget in Cancer Therapy”</w:t>
      </w:r>
      <w:r w:rsidR="005B2C8F" w:rsidRPr="00E16C2B">
        <w:rPr>
          <w:rFonts w:eastAsia="Times New Roman"/>
          <w:sz w:val="22"/>
          <w:szCs w:val="22"/>
        </w:rPr>
        <w:t xml:space="preserve">, </w:t>
      </w:r>
      <w:r w:rsidR="00324F3F" w:rsidRPr="00E16C2B">
        <w:rPr>
          <w:rFonts w:eastAsia="Times New Roman"/>
          <w:sz w:val="22"/>
          <w:szCs w:val="22"/>
        </w:rPr>
        <w:t xml:space="preserve">Chinese Academy of Military Sciences, </w:t>
      </w:r>
      <w:r w:rsidR="005A28EF" w:rsidRPr="00E16C2B">
        <w:rPr>
          <w:rFonts w:eastAsia="Times New Roman"/>
          <w:sz w:val="22"/>
          <w:szCs w:val="22"/>
        </w:rPr>
        <w:t>Beijing Institute of Transfusion Medicine</w:t>
      </w:r>
      <w:r w:rsidR="00324F3F" w:rsidRPr="00E16C2B">
        <w:rPr>
          <w:rFonts w:eastAsia="Times New Roman"/>
          <w:sz w:val="22"/>
          <w:szCs w:val="22"/>
        </w:rPr>
        <w:t>, October 18, 2007, Beijing, P.R. China</w:t>
      </w:r>
      <w:r w:rsidR="00377075" w:rsidRPr="00E16C2B">
        <w:rPr>
          <w:rFonts w:eastAsia="Times New Roman"/>
          <w:sz w:val="22"/>
          <w:szCs w:val="22"/>
        </w:rPr>
        <w:t>.</w:t>
      </w:r>
    </w:p>
    <w:p w:rsidR="00324F3F" w:rsidRPr="00E16C2B" w:rsidRDefault="00324F3F" w:rsidP="00215B41">
      <w:pPr>
        <w:ind w:left="540" w:right="180" w:hanging="540"/>
        <w:rPr>
          <w:rFonts w:eastAsia="Times New Roman"/>
          <w:sz w:val="22"/>
          <w:szCs w:val="22"/>
        </w:rPr>
      </w:pPr>
    </w:p>
    <w:p w:rsidR="00324F3F" w:rsidRPr="00E16C2B" w:rsidRDefault="00324F3F" w:rsidP="00215B41">
      <w:pPr>
        <w:numPr>
          <w:ilvl w:val="0"/>
          <w:numId w:val="12"/>
        </w:numPr>
        <w:ind w:left="540" w:right="180" w:hanging="540"/>
        <w:rPr>
          <w:rFonts w:eastAsia="Times New Roman"/>
          <w:sz w:val="22"/>
          <w:szCs w:val="22"/>
        </w:rPr>
      </w:pPr>
      <w:r w:rsidRPr="00E16C2B">
        <w:rPr>
          <w:rFonts w:eastAsia="Times New Roman"/>
          <w:sz w:val="22"/>
          <w:szCs w:val="22"/>
        </w:rPr>
        <w:t>“</w:t>
      </w:r>
      <w:r w:rsidR="002844F1" w:rsidRPr="00E16C2B">
        <w:rPr>
          <w:rFonts w:eastAsia="Times New Roman"/>
          <w:sz w:val="22"/>
          <w:szCs w:val="22"/>
        </w:rPr>
        <w:t xml:space="preserve">Targeting </w:t>
      </w:r>
      <w:r w:rsidRPr="00E16C2B">
        <w:rPr>
          <w:rFonts w:eastAsia="Times New Roman"/>
          <w:sz w:val="22"/>
          <w:szCs w:val="22"/>
        </w:rPr>
        <w:t xml:space="preserve">Apoptosis </w:t>
      </w:r>
      <w:r w:rsidR="002844F1" w:rsidRPr="00E16C2B">
        <w:rPr>
          <w:rFonts w:eastAsia="Times New Roman"/>
          <w:sz w:val="22"/>
          <w:szCs w:val="22"/>
        </w:rPr>
        <w:t>for</w:t>
      </w:r>
      <w:r w:rsidRPr="00E16C2B">
        <w:rPr>
          <w:rFonts w:eastAsia="Times New Roman"/>
          <w:sz w:val="22"/>
          <w:szCs w:val="22"/>
        </w:rPr>
        <w:t xml:space="preserve"> Cancer Therapy”</w:t>
      </w:r>
      <w:r w:rsidR="00773EE1" w:rsidRPr="00E16C2B">
        <w:rPr>
          <w:rFonts w:eastAsia="Times New Roman"/>
          <w:sz w:val="22"/>
          <w:szCs w:val="22"/>
        </w:rPr>
        <w:t xml:space="preserve">, </w:t>
      </w:r>
      <w:r w:rsidRPr="00E16C2B">
        <w:rPr>
          <w:rFonts w:eastAsia="Times New Roman"/>
          <w:sz w:val="22"/>
          <w:szCs w:val="22"/>
        </w:rPr>
        <w:t>Sun Yet-Sen University School of Medicine Chancellor Seminar Series, Oct 22, 2007.  Guangzhou, P. R. China</w:t>
      </w:r>
      <w:r w:rsidR="00377075" w:rsidRPr="00E16C2B">
        <w:rPr>
          <w:rFonts w:eastAsia="Times New Roman"/>
          <w:sz w:val="22"/>
          <w:szCs w:val="22"/>
        </w:rPr>
        <w:t>.</w:t>
      </w:r>
    </w:p>
    <w:p w:rsidR="003A7568" w:rsidRPr="00E16C2B" w:rsidRDefault="003A7568" w:rsidP="00215B41">
      <w:pPr>
        <w:pStyle w:val="1"/>
        <w:spacing w:line="240" w:lineRule="auto"/>
        <w:ind w:left="540" w:right="180" w:hanging="540"/>
        <w:jc w:val="left"/>
        <w:rPr>
          <w:rFonts w:eastAsia="Times New Roman"/>
          <w:sz w:val="22"/>
          <w:szCs w:val="22"/>
        </w:rPr>
      </w:pPr>
    </w:p>
    <w:p w:rsidR="006C7438" w:rsidRPr="00E16C2B" w:rsidRDefault="00B956C3" w:rsidP="00215B41">
      <w:pPr>
        <w:numPr>
          <w:ilvl w:val="0"/>
          <w:numId w:val="12"/>
        </w:numPr>
        <w:ind w:left="540" w:right="180" w:hanging="540"/>
        <w:rPr>
          <w:rFonts w:eastAsia="Times New Roman"/>
          <w:sz w:val="22"/>
          <w:szCs w:val="22"/>
        </w:rPr>
      </w:pPr>
      <w:r w:rsidRPr="00E16C2B">
        <w:rPr>
          <w:rFonts w:eastAsia="Times New Roman"/>
          <w:sz w:val="22"/>
          <w:szCs w:val="22"/>
        </w:rPr>
        <w:t xml:space="preserve">“Targeting PUMA for Radioprotection” </w:t>
      </w:r>
      <w:r w:rsidR="00562CCE" w:rsidRPr="00E16C2B">
        <w:rPr>
          <w:rFonts w:eastAsia="Times New Roman"/>
          <w:sz w:val="22"/>
          <w:szCs w:val="22"/>
        </w:rPr>
        <w:t xml:space="preserve">, </w:t>
      </w:r>
      <w:r w:rsidRPr="00E16C2B">
        <w:rPr>
          <w:rFonts w:eastAsia="Times New Roman"/>
          <w:sz w:val="22"/>
          <w:szCs w:val="22"/>
        </w:rPr>
        <w:t xml:space="preserve">The University of Pittsburgh Center for Medical Counter Measures Against Radiation (CMCR) </w:t>
      </w:r>
      <w:r w:rsidR="00DE5087" w:rsidRPr="00E16C2B">
        <w:rPr>
          <w:rFonts w:eastAsia="Times New Roman"/>
          <w:sz w:val="22"/>
          <w:szCs w:val="22"/>
        </w:rPr>
        <w:t>Seminar</w:t>
      </w:r>
      <w:r w:rsidRPr="00E16C2B">
        <w:rPr>
          <w:rFonts w:eastAsia="Times New Roman"/>
          <w:sz w:val="22"/>
          <w:szCs w:val="22"/>
        </w:rPr>
        <w:t>, September 17, 2008, Pittsburgh, Pennsylvania</w:t>
      </w:r>
      <w:r w:rsidR="00377075" w:rsidRPr="00E16C2B">
        <w:rPr>
          <w:rFonts w:eastAsia="Times New Roman"/>
          <w:sz w:val="22"/>
          <w:szCs w:val="22"/>
        </w:rPr>
        <w:t>.</w:t>
      </w:r>
    </w:p>
    <w:p w:rsidR="00D915AE" w:rsidRPr="00E16C2B" w:rsidRDefault="00D915AE" w:rsidP="00215B41">
      <w:pPr>
        <w:ind w:left="540" w:right="180" w:hanging="540"/>
        <w:rPr>
          <w:rFonts w:eastAsia="Times New Roman"/>
          <w:sz w:val="22"/>
          <w:szCs w:val="22"/>
        </w:rPr>
      </w:pPr>
    </w:p>
    <w:p w:rsidR="00283715" w:rsidRPr="00E16C2B" w:rsidRDefault="00DE5087" w:rsidP="00215B41">
      <w:pPr>
        <w:numPr>
          <w:ilvl w:val="0"/>
          <w:numId w:val="12"/>
        </w:numPr>
        <w:ind w:left="540" w:right="180" w:hanging="540"/>
        <w:rPr>
          <w:rFonts w:eastAsia="Times New Roman"/>
          <w:sz w:val="22"/>
          <w:szCs w:val="22"/>
        </w:rPr>
      </w:pPr>
      <w:r w:rsidRPr="00E16C2B">
        <w:rPr>
          <w:rFonts w:eastAsia="Times New Roman"/>
          <w:sz w:val="22"/>
          <w:szCs w:val="22"/>
        </w:rPr>
        <w:t>“Let Die or Not-Manipulatin</w:t>
      </w:r>
      <w:r w:rsidR="003F2F01" w:rsidRPr="00E16C2B">
        <w:rPr>
          <w:rFonts w:eastAsia="Times New Roman"/>
          <w:sz w:val="22"/>
          <w:szCs w:val="22"/>
        </w:rPr>
        <w:t>g Apoptosis in Cancer Therapy”</w:t>
      </w:r>
      <w:r w:rsidR="00562CCE" w:rsidRPr="00E16C2B">
        <w:rPr>
          <w:rFonts w:eastAsia="Times New Roman"/>
          <w:sz w:val="22"/>
          <w:szCs w:val="22"/>
        </w:rPr>
        <w:t xml:space="preserve">, </w:t>
      </w:r>
      <w:r w:rsidRPr="00E16C2B">
        <w:rPr>
          <w:rFonts w:eastAsia="Times New Roman"/>
          <w:sz w:val="22"/>
          <w:szCs w:val="22"/>
        </w:rPr>
        <w:t>Department of Pathology, University of Pittsburgh, Oct</w:t>
      </w:r>
      <w:r w:rsidR="00283715" w:rsidRPr="00E16C2B">
        <w:rPr>
          <w:rFonts w:eastAsia="Times New Roman"/>
          <w:sz w:val="22"/>
          <w:szCs w:val="22"/>
        </w:rPr>
        <w:t>ober</w:t>
      </w:r>
      <w:r w:rsidRPr="00E16C2B">
        <w:rPr>
          <w:rFonts w:eastAsia="Times New Roman"/>
          <w:sz w:val="22"/>
          <w:szCs w:val="22"/>
        </w:rPr>
        <w:t xml:space="preserve"> 15, 2008</w:t>
      </w:r>
      <w:r w:rsidR="00283715" w:rsidRPr="00E16C2B">
        <w:rPr>
          <w:rFonts w:eastAsia="Times New Roman"/>
          <w:sz w:val="22"/>
          <w:szCs w:val="22"/>
        </w:rPr>
        <w:t>, Pittsburgh, Pennsylvania</w:t>
      </w:r>
      <w:r w:rsidR="00377075" w:rsidRPr="00E16C2B">
        <w:rPr>
          <w:rFonts w:eastAsia="Times New Roman"/>
          <w:sz w:val="22"/>
          <w:szCs w:val="22"/>
        </w:rPr>
        <w:t>.</w:t>
      </w:r>
    </w:p>
    <w:p w:rsidR="00DE5087" w:rsidRPr="00E16C2B" w:rsidRDefault="00DE5087" w:rsidP="00215B41">
      <w:pPr>
        <w:ind w:left="540" w:right="180" w:hanging="540"/>
        <w:rPr>
          <w:rFonts w:eastAsia="Times New Roman"/>
          <w:sz w:val="22"/>
          <w:szCs w:val="22"/>
        </w:rPr>
      </w:pPr>
    </w:p>
    <w:p w:rsidR="003F2F01" w:rsidRPr="00E16C2B" w:rsidRDefault="000A1A22" w:rsidP="00215B41">
      <w:pPr>
        <w:numPr>
          <w:ilvl w:val="0"/>
          <w:numId w:val="12"/>
        </w:numPr>
        <w:ind w:left="540" w:right="180" w:hanging="540"/>
        <w:rPr>
          <w:rFonts w:eastAsia="Times New Roman"/>
          <w:sz w:val="22"/>
          <w:szCs w:val="22"/>
        </w:rPr>
      </w:pPr>
      <w:r w:rsidRPr="00E16C2B">
        <w:rPr>
          <w:rFonts w:eastAsia="Times New Roman"/>
          <w:sz w:val="22"/>
          <w:szCs w:val="22"/>
        </w:rPr>
        <w:t xml:space="preserve"> “Genetic Basis of Sensitivities to Anticancer Therapy”</w:t>
      </w:r>
      <w:r w:rsidR="00562CCE" w:rsidRPr="00E16C2B">
        <w:rPr>
          <w:rFonts w:eastAsia="Times New Roman"/>
          <w:sz w:val="22"/>
          <w:szCs w:val="22"/>
        </w:rPr>
        <w:t xml:space="preserve">, </w:t>
      </w:r>
      <w:r w:rsidR="003F2F01" w:rsidRPr="00E16C2B">
        <w:rPr>
          <w:rFonts w:eastAsia="Times New Roman"/>
          <w:sz w:val="22"/>
          <w:szCs w:val="22"/>
        </w:rPr>
        <w:t>Department of Human Genetics, University of Pittsburgh</w:t>
      </w:r>
      <w:r w:rsidRPr="00E16C2B">
        <w:rPr>
          <w:rFonts w:eastAsia="Times New Roman"/>
          <w:sz w:val="22"/>
          <w:szCs w:val="22"/>
        </w:rPr>
        <w:t xml:space="preserve"> Graduate</w:t>
      </w:r>
      <w:r w:rsidR="003F2F01" w:rsidRPr="00E16C2B">
        <w:rPr>
          <w:rFonts w:eastAsia="Times New Roman"/>
          <w:sz w:val="22"/>
          <w:szCs w:val="22"/>
        </w:rPr>
        <w:t xml:space="preserve"> School of Public Health, </w:t>
      </w:r>
      <w:r w:rsidR="00F320C6" w:rsidRPr="00E16C2B">
        <w:rPr>
          <w:rFonts w:eastAsia="Times New Roman"/>
          <w:sz w:val="22"/>
          <w:szCs w:val="22"/>
        </w:rPr>
        <w:t>January</w:t>
      </w:r>
      <w:r w:rsidR="003F2F01" w:rsidRPr="00E16C2B">
        <w:rPr>
          <w:rFonts w:eastAsia="Times New Roman"/>
          <w:sz w:val="22"/>
          <w:szCs w:val="22"/>
        </w:rPr>
        <w:t xml:space="preserve"> 16, 2009, Pittsburgh, Pennsylvania</w:t>
      </w:r>
      <w:r w:rsidR="00377075" w:rsidRPr="00E16C2B">
        <w:rPr>
          <w:rFonts w:eastAsia="Times New Roman"/>
          <w:sz w:val="22"/>
          <w:szCs w:val="22"/>
        </w:rPr>
        <w:t>.</w:t>
      </w:r>
      <w:r w:rsidR="003F2F01" w:rsidRPr="00E16C2B">
        <w:rPr>
          <w:rFonts w:eastAsia="Times New Roman"/>
          <w:sz w:val="22"/>
          <w:szCs w:val="22"/>
        </w:rPr>
        <w:t xml:space="preserve"> </w:t>
      </w:r>
    </w:p>
    <w:p w:rsidR="003D3A54" w:rsidRPr="00E16C2B" w:rsidRDefault="003D3A54" w:rsidP="00215B41">
      <w:pPr>
        <w:ind w:left="540" w:right="180" w:hanging="540"/>
        <w:rPr>
          <w:rFonts w:eastAsia="Times New Roman"/>
          <w:sz w:val="22"/>
          <w:szCs w:val="22"/>
        </w:rPr>
      </w:pPr>
    </w:p>
    <w:p w:rsidR="003D3A54" w:rsidRPr="00E16C2B" w:rsidRDefault="003D3A54" w:rsidP="00215B41">
      <w:pPr>
        <w:numPr>
          <w:ilvl w:val="0"/>
          <w:numId w:val="12"/>
        </w:numPr>
        <w:ind w:left="540" w:right="180" w:hanging="540"/>
        <w:rPr>
          <w:rFonts w:eastAsia="Times New Roman"/>
          <w:sz w:val="22"/>
          <w:szCs w:val="22"/>
        </w:rPr>
      </w:pPr>
      <w:r w:rsidRPr="00E16C2B">
        <w:rPr>
          <w:rFonts w:eastAsia="Times New Roman"/>
          <w:sz w:val="22"/>
          <w:szCs w:val="22"/>
        </w:rPr>
        <w:t>“Coordinated Regulation of Intestinal Stem Cell Survival and Renewal by PUMA and p21”, NIDDK Intestinal Stem Cell Consortium Steering Committee Meeting, December 2, 2009, Bethesda, Maryland</w:t>
      </w:r>
      <w:r w:rsidR="00377075" w:rsidRPr="00E16C2B">
        <w:rPr>
          <w:rFonts w:eastAsia="Times New Roman"/>
          <w:sz w:val="22"/>
          <w:szCs w:val="22"/>
        </w:rPr>
        <w:t>.</w:t>
      </w:r>
    </w:p>
    <w:p w:rsidR="00F14D35" w:rsidRPr="00E16C2B" w:rsidRDefault="00F14D35" w:rsidP="00215B41">
      <w:pPr>
        <w:ind w:left="540" w:right="180" w:hanging="540"/>
        <w:rPr>
          <w:rFonts w:eastAsia="Times New Roman"/>
          <w:sz w:val="22"/>
          <w:szCs w:val="22"/>
        </w:rPr>
      </w:pPr>
    </w:p>
    <w:p w:rsidR="00D915AE" w:rsidRPr="00E16C2B" w:rsidRDefault="00F14D35" w:rsidP="00215B41">
      <w:pPr>
        <w:numPr>
          <w:ilvl w:val="0"/>
          <w:numId w:val="12"/>
        </w:numPr>
        <w:ind w:left="540" w:right="180" w:hanging="540"/>
        <w:rPr>
          <w:rFonts w:eastAsia="Times New Roman"/>
          <w:sz w:val="22"/>
          <w:szCs w:val="22"/>
        </w:rPr>
      </w:pPr>
      <w:r w:rsidRPr="00E16C2B">
        <w:rPr>
          <w:rFonts w:eastAsia="Times New Roman"/>
          <w:sz w:val="22"/>
          <w:szCs w:val="22"/>
        </w:rPr>
        <w:t xml:space="preserve">“A </w:t>
      </w:r>
      <w:r w:rsidR="00E12FD4" w:rsidRPr="00E16C2B">
        <w:rPr>
          <w:rFonts w:eastAsia="Times New Roman"/>
          <w:sz w:val="22"/>
          <w:szCs w:val="22"/>
        </w:rPr>
        <w:t>D</w:t>
      </w:r>
      <w:r w:rsidRPr="00E16C2B">
        <w:rPr>
          <w:rFonts w:eastAsia="Times New Roman"/>
          <w:sz w:val="22"/>
          <w:szCs w:val="22"/>
        </w:rPr>
        <w:t xml:space="preserve">ominant </w:t>
      </w:r>
      <w:r w:rsidR="00E12FD4" w:rsidRPr="00E16C2B">
        <w:rPr>
          <w:rFonts w:eastAsia="Times New Roman"/>
          <w:sz w:val="22"/>
          <w:szCs w:val="22"/>
        </w:rPr>
        <w:t>Role of p</w:t>
      </w:r>
      <w:r w:rsidRPr="00E16C2B">
        <w:rPr>
          <w:rFonts w:eastAsia="Times New Roman"/>
          <w:sz w:val="22"/>
          <w:szCs w:val="22"/>
        </w:rPr>
        <w:t>21 in Intestinal Regeneration Following Irradiation”, NIDDK Intestinal Stem Cell Consortium Steering Committee Meeting, April 22-23, 2010, City of Hope, Duarte, California</w:t>
      </w:r>
      <w:r w:rsidR="00377075" w:rsidRPr="00E16C2B">
        <w:rPr>
          <w:rFonts w:eastAsia="Times New Roman"/>
          <w:sz w:val="22"/>
          <w:szCs w:val="22"/>
        </w:rPr>
        <w:t>.</w:t>
      </w:r>
    </w:p>
    <w:p w:rsidR="001612AD" w:rsidRPr="00E16C2B" w:rsidRDefault="001612AD" w:rsidP="00215B41">
      <w:pPr>
        <w:ind w:left="540" w:right="180" w:hanging="540"/>
        <w:rPr>
          <w:rFonts w:eastAsia="Times New Roman"/>
          <w:sz w:val="22"/>
          <w:szCs w:val="22"/>
        </w:rPr>
      </w:pPr>
    </w:p>
    <w:p w:rsidR="00314C6F" w:rsidRPr="00E16C2B" w:rsidRDefault="001612AD" w:rsidP="00215B41">
      <w:pPr>
        <w:numPr>
          <w:ilvl w:val="0"/>
          <w:numId w:val="12"/>
        </w:numPr>
        <w:ind w:left="540" w:right="180" w:hanging="540"/>
        <w:rPr>
          <w:rFonts w:eastAsia="Times New Roman"/>
          <w:sz w:val="22"/>
          <w:szCs w:val="22"/>
        </w:rPr>
      </w:pPr>
      <w:r w:rsidRPr="00E16C2B">
        <w:rPr>
          <w:rFonts w:eastAsia="Times New Roman"/>
          <w:sz w:val="22"/>
          <w:szCs w:val="22"/>
        </w:rPr>
        <w:t>“</w:t>
      </w:r>
      <w:r w:rsidR="00314C6F" w:rsidRPr="00E16C2B">
        <w:rPr>
          <w:rFonts w:eastAsia="Times New Roman"/>
          <w:sz w:val="22"/>
          <w:szCs w:val="22"/>
        </w:rPr>
        <w:t>Intestinal Stem Cells in Injury and Cancer”, Sun Yet-Sen University, School of Medicine Chancellor Seminar Series, June 1, 2010, Guangzhou, P. R. China</w:t>
      </w:r>
      <w:r w:rsidR="00377075" w:rsidRPr="00E16C2B">
        <w:rPr>
          <w:rFonts w:eastAsia="Times New Roman"/>
          <w:sz w:val="22"/>
          <w:szCs w:val="22"/>
        </w:rPr>
        <w:t>.</w:t>
      </w:r>
    </w:p>
    <w:p w:rsidR="001612AD" w:rsidRPr="00E16C2B" w:rsidRDefault="001612AD" w:rsidP="00215B41">
      <w:pPr>
        <w:ind w:left="540" w:right="180" w:hanging="540"/>
        <w:rPr>
          <w:sz w:val="22"/>
          <w:szCs w:val="22"/>
        </w:rPr>
      </w:pPr>
    </w:p>
    <w:p w:rsidR="00314C6F" w:rsidRPr="00E16C2B" w:rsidRDefault="00314C6F" w:rsidP="00215B41">
      <w:pPr>
        <w:numPr>
          <w:ilvl w:val="0"/>
          <w:numId w:val="12"/>
        </w:numPr>
        <w:ind w:left="540" w:right="180" w:hanging="540"/>
        <w:rPr>
          <w:sz w:val="22"/>
          <w:szCs w:val="22"/>
        </w:rPr>
      </w:pPr>
      <w:r w:rsidRPr="00E16C2B">
        <w:rPr>
          <w:sz w:val="22"/>
          <w:szCs w:val="22"/>
        </w:rPr>
        <w:t>“Intestinal Stem Cells in Injury and Cancer”, the third Military Medical University,</w:t>
      </w:r>
      <w:r w:rsidR="006F33A0" w:rsidRPr="00E16C2B">
        <w:rPr>
          <w:sz w:val="22"/>
          <w:szCs w:val="22"/>
        </w:rPr>
        <w:t xml:space="preserve"> Research Institute of Daping Hospital, </w:t>
      </w:r>
      <w:r w:rsidRPr="00E16C2B">
        <w:rPr>
          <w:sz w:val="22"/>
          <w:szCs w:val="22"/>
        </w:rPr>
        <w:t>June 8, 2010, Chongqing, P. R. China</w:t>
      </w:r>
      <w:r w:rsidR="00377075" w:rsidRPr="00E16C2B">
        <w:rPr>
          <w:sz w:val="22"/>
          <w:szCs w:val="22"/>
        </w:rPr>
        <w:t>.</w:t>
      </w:r>
    </w:p>
    <w:p w:rsidR="00314C6F" w:rsidRPr="00E16C2B" w:rsidRDefault="00314C6F" w:rsidP="00215B41">
      <w:pPr>
        <w:ind w:left="540" w:right="180" w:hanging="540"/>
        <w:rPr>
          <w:sz w:val="22"/>
          <w:szCs w:val="22"/>
        </w:rPr>
      </w:pPr>
    </w:p>
    <w:p w:rsidR="00314C6F" w:rsidRPr="00E16C2B" w:rsidRDefault="00314C6F" w:rsidP="00215B41">
      <w:pPr>
        <w:numPr>
          <w:ilvl w:val="0"/>
          <w:numId w:val="12"/>
        </w:numPr>
        <w:ind w:left="540" w:right="180" w:hanging="540"/>
        <w:rPr>
          <w:sz w:val="22"/>
          <w:szCs w:val="22"/>
        </w:rPr>
      </w:pPr>
      <w:r w:rsidRPr="00E16C2B">
        <w:rPr>
          <w:sz w:val="22"/>
          <w:szCs w:val="22"/>
        </w:rPr>
        <w:t>“Intestinal Stem Cells and Cancer”, the third Military Medical University,</w:t>
      </w:r>
      <w:r w:rsidR="00F963D8" w:rsidRPr="00E16C2B">
        <w:rPr>
          <w:sz w:val="22"/>
          <w:szCs w:val="22"/>
        </w:rPr>
        <w:t xml:space="preserve"> Southwest Hospital and Cancer I</w:t>
      </w:r>
      <w:r w:rsidRPr="00E16C2B">
        <w:rPr>
          <w:sz w:val="22"/>
          <w:szCs w:val="22"/>
        </w:rPr>
        <w:t>nstitute</w:t>
      </w:r>
      <w:r w:rsidR="00D77B3A" w:rsidRPr="00E16C2B">
        <w:rPr>
          <w:sz w:val="22"/>
          <w:szCs w:val="22"/>
        </w:rPr>
        <w:t xml:space="preserve">, </w:t>
      </w:r>
      <w:r w:rsidRPr="00E16C2B">
        <w:rPr>
          <w:sz w:val="22"/>
          <w:szCs w:val="22"/>
        </w:rPr>
        <w:t xml:space="preserve">June </w:t>
      </w:r>
      <w:r w:rsidR="0039050C" w:rsidRPr="00E16C2B">
        <w:rPr>
          <w:sz w:val="22"/>
          <w:szCs w:val="22"/>
        </w:rPr>
        <w:t>10</w:t>
      </w:r>
      <w:r w:rsidRPr="00E16C2B">
        <w:rPr>
          <w:sz w:val="22"/>
          <w:szCs w:val="22"/>
        </w:rPr>
        <w:t>, 2010, Chongqing, P. R. China</w:t>
      </w:r>
      <w:r w:rsidR="00377075" w:rsidRPr="00E16C2B">
        <w:rPr>
          <w:sz w:val="22"/>
          <w:szCs w:val="22"/>
        </w:rPr>
        <w:t>.</w:t>
      </w:r>
    </w:p>
    <w:p w:rsidR="001612AD" w:rsidRPr="00E16C2B" w:rsidRDefault="001612AD" w:rsidP="00215B41">
      <w:pPr>
        <w:ind w:left="540" w:right="180" w:hanging="540"/>
        <w:rPr>
          <w:sz w:val="22"/>
          <w:szCs w:val="22"/>
        </w:rPr>
      </w:pPr>
    </w:p>
    <w:p w:rsidR="001612AD" w:rsidRPr="00E16C2B" w:rsidRDefault="000F5169" w:rsidP="00215B41">
      <w:pPr>
        <w:numPr>
          <w:ilvl w:val="0"/>
          <w:numId w:val="12"/>
        </w:numPr>
        <w:ind w:left="540" w:right="180" w:hanging="540"/>
        <w:rPr>
          <w:sz w:val="22"/>
          <w:szCs w:val="22"/>
        </w:rPr>
      </w:pPr>
      <w:r w:rsidRPr="00E16C2B">
        <w:rPr>
          <w:sz w:val="22"/>
          <w:szCs w:val="22"/>
        </w:rPr>
        <w:t>“Dying I</w:t>
      </w:r>
      <w:r w:rsidR="001612AD" w:rsidRPr="00E16C2B">
        <w:rPr>
          <w:sz w:val="22"/>
          <w:szCs w:val="22"/>
        </w:rPr>
        <w:t>ntest</w:t>
      </w:r>
      <w:r w:rsidRPr="00E16C2B">
        <w:rPr>
          <w:sz w:val="22"/>
          <w:szCs w:val="22"/>
        </w:rPr>
        <w:t>inal S</w:t>
      </w:r>
      <w:r w:rsidR="00D77B3A" w:rsidRPr="00E16C2B">
        <w:rPr>
          <w:sz w:val="22"/>
          <w:szCs w:val="22"/>
        </w:rPr>
        <w:t xml:space="preserve">tem cells, </w:t>
      </w:r>
      <w:r w:rsidRPr="00E16C2B">
        <w:rPr>
          <w:sz w:val="22"/>
          <w:szCs w:val="22"/>
        </w:rPr>
        <w:t>G</w:t>
      </w:r>
      <w:r w:rsidR="00D77B3A" w:rsidRPr="00E16C2B">
        <w:rPr>
          <w:sz w:val="22"/>
          <w:szCs w:val="22"/>
        </w:rPr>
        <w:t xml:space="preserve">ood or </w:t>
      </w:r>
      <w:r w:rsidRPr="00E16C2B">
        <w:rPr>
          <w:sz w:val="22"/>
          <w:szCs w:val="22"/>
        </w:rPr>
        <w:t>B</w:t>
      </w:r>
      <w:r w:rsidR="00417191" w:rsidRPr="00E16C2B">
        <w:rPr>
          <w:sz w:val="22"/>
          <w:szCs w:val="22"/>
        </w:rPr>
        <w:t>ad?”</w:t>
      </w:r>
      <w:r w:rsidR="00D77B3A" w:rsidRPr="00E16C2B">
        <w:rPr>
          <w:sz w:val="22"/>
          <w:szCs w:val="22"/>
        </w:rPr>
        <w:t xml:space="preserve">, </w:t>
      </w:r>
      <w:r w:rsidR="001612AD" w:rsidRPr="00E16C2B">
        <w:rPr>
          <w:sz w:val="22"/>
          <w:szCs w:val="22"/>
        </w:rPr>
        <w:t>BIT’s 3</w:t>
      </w:r>
      <w:r w:rsidR="001612AD" w:rsidRPr="00E16C2B">
        <w:rPr>
          <w:sz w:val="22"/>
          <w:szCs w:val="22"/>
          <w:vertAlign w:val="superscript"/>
        </w:rPr>
        <w:t>rd</w:t>
      </w:r>
      <w:r w:rsidR="001612AD" w:rsidRPr="00E16C2B">
        <w:rPr>
          <w:sz w:val="22"/>
          <w:szCs w:val="22"/>
        </w:rPr>
        <w:t xml:space="preserve"> Annual World Cancer Congress, June 22, 2010, Singapore</w:t>
      </w:r>
      <w:r w:rsidR="00377075" w:rsidRPr="00E16C2B">
        <w:rPr>
          <w:sz w:val="22"/>
          <w:szCs w:val="22"/>
        </w:rPr>
        <w:t>.</w:t>
      </w:r>
    </w:p>
    <w:p w:rsidR="001612AD" w:rsidRPr="00E16C2B" w:rsidRDefault="001612AD" w:rsidP="00215B41">
      <w:pPr>
        <w:ind w:left="540" w:right="180" w:hanging="540"/>
        <w:rPr>
          <w:sz w:val="22"/>
          <w:szCs w:val="22"/>
        </w:rPr>
      </w:pPr>
    </w:p>
    <w:p w:rsidR="00833C4B" w:rsidRPr="00E16C2B" w:rsidRDefault="00833C4B" w:rsidP="00215B41">
      <w:pPr>
        <w:pStyle w:val="ae"/>
        <w:numPr>
          <w:ilvl w:val="0"/>
          <w:numId w:val="12"/>
        </w:numPr>
        <w:ind w:left="540" w:right="180" w:hanging="540"/>
        <w:rPr>
          <w:rFonts w:ascii="Times New Roman" w:eastAsia="Times New Roman" w:hAnsi="Times New Roman" w:cs="Times New Roman"/>
          <w:sz w:val="22"/>
          <w:szCs w:val="22"/>
        </w:rPr>
      </w:pPr>
      <w:r w:rsidRPr="00E16C2B">
        <w:rPr>
          <w:rFonts w:ascii="Times New Roman" w:eastAsia="Times New Roman" w:hAnsi="Times New Roman" w:cs="Times New Roman"/>
          <w:sz w:val="22"/>
          <w:szCs w:val="22"/>
        </w:rPr>
        <w:t>“Role of PUMA in EGFR targeted therapies in HNSCC”, the American Head and Neck Society (AHNS) 2010 Research Workshop on the Biology, Prevention &amp; Treatment of Head &amp; Neck Cancer October 28-30, 2010, Arlington, Virginia</w:t>
      </w:r>
      <w:r w:rsidR="00377075" w:rsidRPr="00E16C2B">
        <w:rPr>
          <w:rFonts w:ascii="Times New Roman" w:eastAsia="Times New Roman" w:hAnsi="Times New Roman" w:cs="Times New Roman"/>
          <w:sz w:val="22"/>
          <w:szCs w:val="22"/>
        </w:rPr>
        <w:t>.</w:t>
      </w:r>
    </w:p>
    <w:p w:rsidR="00F14D35" w:rsidRPr="00E16C2B" w:rsidRDefault="00F14D35" w:rsidP="00215B41">
      <w:pPr>
        <w:ind w:left="540" w:right="180" w:hanging="540"/>
        <w:rPr>
          <w:b/>
        </w:rPr>
      </w:pPr>
    </w:p>
    <w:p w:rsidR="00144E33" w:rsidRPr="00E16C2B" w:rsidRDefault="00144E33" w:rsidP="00215B41">
      <w:pPr>
        <w:pStyle w:val="ae"/>
        <w:numPr>
          <w:ilvl w:val="0"/>
          <w:numId w:val="12"/>
        </w:numPr>
        <w:ind w:left="540" w:right="180" w:hanging="540"/>
        <w:rPr>
          <w:rFonts w:ascii="Times New Roman" w:eastAsia="Times New Roman" w:hAnsi="Times New Roman" w:cs="Times New Roman"/>
          <w:sz w:val="22"/>
          <w:szCs w:val="22"/>
        </w:rPr>
      </w:pPr>
      <w:r w:rsidRPr="00E16C2B">
        <w:rPr>
          <w:rFonts w:ascii="Times New Roman" w:eastAsia="Times New Roman" w:hAnsi="Times New Roman" w:cs="Times New Roman"/>
          <w:sz w:val="22"/>
          <w:szCs w:val="22"/>
        </w:rPr>
        <w:t>“Intestinal Stem Cells in Danger: to live or die? ”</w:t>
      </w:r>
      <w:r w:rsidR="00693B00" w:rsidRPr="00E16C2B">
        <w:rPr>
          <w:rFonts w:ascii="Times New Roman" w:eastAsia="Times New Roman" w:hAnsi="Times New Roman" w:cs="Times New Roman"/>
          <w:sz w:val="22"/>
          <w:szCs w:val="22"/>
        </w:rPr>
        <w:t xml:space="preserve">, </w:t>
      </w:r>
      <w:r w:rsidRPr="00E16C2B">
        <w:rPr>
          <w:rFonts w:ascii="Times New Roman" w:eastAsia="Times New Roman" w:hAnsi="Times New Roman" w:cs="Times New Roman"/>
          <w:sz w:val="22"/>
          <w:szCs w:val="22"/>
        </w:rPr>
        <w:t>Stem Cells in Cancer Symposium, part of the 25</w:t>
      </w:r>
      <w:r w:rsidRPr="00E16C2B">
        <w:rPr>
          <w:rFonts w:ascii="Times New Roman" w:eastAsia="Times New Roman" w:hAnsi="Times New Roman" w:cs="Times New Roman"/>
          <w:sz w:val="22"/>
          <w:szCs w:val="22"/>
          <w:vertAlign w:val="superscript"/>
        </w:rPr>
        <w:t>th</w:t>
      </w:r>
      <w:r w:rsidRPr="00E16C2B">
        <w:rPr>
          <w:rFonts w:ascii="Times New Roman" w:eastAsia="Times New Roman" w:hAnsi="Times New Roman" w:cs="Times New Roman"/>
          <w:sz w:val="22"/>
          <w:szCs w:val="22"/>
        </w:rPr>
        <w:t xml:space="preserve"> Anniversary Celebration of the University of Pittsburgh Cancer Institute Nov 5, 2010, Pittsburgh, Pennsylvania</w:t>
      </w:r>
      <w:r w:rsidR="00377075" w:rsidRPr="00E16C2B">
        <w:rPr>
          <w:rFonts w:ascii="Times New Roman" w:eastAsia="Times New Roman" w:hAnsi="Times New Roman" w:cs="Times New Roman"/>
          <w:sz w:val="22"/>
          <w:szCs w:val="22"/>
        </w:rPr>
        <w:t>.</w:t>
      </w:r>
    </w:p>
    <w:p w:rsidR="00144E33" w:rsidRPr="00E16C2B" w:rsidRDefault="00144E33" w:rsidP="00215B41">
      <w:pPr>
        <w:ind w:left="540" w:right="180" w:hanging="540"/>
        <w:rPr>
          <w:b/>
        </w:rPr>
      </w:pPr>
    </w:p>
    <w:p w:rsidR="00FA48DF" w:rsidRPr="00E16C2B" w:rsidRDefault="00FA48DF" w:rsidP="00215B41">
      <w:pPr>
        <w:pStyle w:val="ae"/>
        <w:numPr>
          <w:ilvl w:val="0"/>
          <w:numId w:val="12"/>
        </w:numPr>
        <w:ind w:left="540" w:right="180" w:hanging="540"/>
        <w:rPr>
          <w:rFonts w:ascii="Times New Roman" w:eastAsia="Times New Roman" w:hAnsi="Times New Roman" w:cs="Times New Roman"/>
          <w:sz w:val="22"/>
          <w:szCs w:val="22"/>
        </w:rPr>
      </w:pPr>
      <w:r w:rsidRPr="00E16C2B">
        <w:rPr>
          <w:rFonts w:ascii="Times New Roman" w:eastAsia="Times New Roman" w:hAnsi="Times New Roman" w:cs="Times New Roman"/>
          <w:sz w:val="22"/>
          <w:szCs w:val="22"/>
        </w:rPr>
        <w:t>“Molecular Mechani</w:t>
      </w:r>
      <w:r w:rsidR="00A4355F" w:rsidRPr="00E16C2B">
        <w:rPr>
          <w:rFonts w:ascii="Times New Roman" w:eastAsia="Times New Roman" w:hAnsi="Times New Roman" w:cs="Times New Roman"/>
          <w:sz w:val="22"/>
          <w:szCs w:val="22"/>
        </w:rPr>
        <w:t>sms</w:t>
      </w:r>
      <w:r w:rsidRPr="00E16C2B">
        <w:rPr>
          <w:rFonts w:ascii="Times New Roman" w:eastAsia="Times New Roman" w:hAnsi="Times New Roman" w:cs="Times New Roman"/>
          <w:sz w:val="22"/>
          <w:szCs w:val="22"/>
        </w:rPr>
        <w:t xml:space="preserve"> of Intestinal Stem Cell Injury” Experimental Pathology Seminar, University of Pittsburgh Department of Pathology, </w:t>
      </w:r>
      <w:r w:rsidR="00086A9C" w:rsidRPr="00E16C2B">
        <w:rPr>
          <w:rFonts w:ascii="Times New Roman" w:eastAsia="Times New Roman" w:hAnsi="Times New Roman" w:cs="Times New Roman"/>
          <w:sz w:val="22"/>
          <w:szCs w:val="22"/>
        </w:rPr>
        <w:t>January</w:t>
      </w:r>
      <w:r w:rsidRPr="00E16C2B">
        <w:rPr>
          <w:rFonts w:ascii="Times New Roman" w:eastAsia="Times New Roman" w:hAnsi="Times New Roman" w:cs="Times New Roman"/>
          <w:sz w:val="22"/>
          <w:szCs w:val="22"/>
        </w:rPr>
        <w:t xml:space="preserve"> 4, 2011, Pittsburgh, Pennsylvania</w:t>
      </w:r>
      <w:r w:rsidR="00377075" w:rsidRPr="00E16C2B">
        <w:rPr>
          <w:rFonts w:ascii="Times New Roman" w:eastAsia="Times New Roman" w:hAnsi="Times New Roman" w:cs="Times New Roman"/>
          <w:sz w:val="22"/>
          <w:szCs w:val="22"/>
        </w:rPr>
        <w:t>.</w:t>
      </w:r>
    </w:p>
    <w:p w:rsidR="0063076F" w:rsidRPr="00E16C2B" w:rsidRDefault="0063076F" w:rsidP="00215B41">
      <w:pPr>
        <w:pStyle w:val="ae"/>
        <w:ind w:left="540" w:right="180" w:hanging="540"/>
        <w:rPr>
          <w:rFonts w:ascii="Times New Roman" w:eastAsia="Times New Roman" w:hAnsi="Times New Roman" w:cs="Times New Roman"/>
          <w:sz w:val="22"/>
          <w:szCs w:val="22"/>
        </w:rPr>
      </w:pPr>
    </w:p>
    <w:p w:rsidR="0063076F" w:rsidRPr="00E16C2B" w:rsidRDefault="0063076F" w:rsidP="00215B41">
      <w:pPr>
        <w:pStyle w:val="ae"/>
        <w:numPr>
          <w:ilvl w:val="0"/>
          <w:numId w:val="12"/>
        </w:numPr>
        <w:ind w:left="540" w:right="180" w:hanging="540"/>
        <w:rPr>
          <w:rFonts w:ascii="Times New Roman" w:eastAsia="Times New Roman" w:hAnsi="Times New Roman" w:cs="Times New Roman"/>
          <w:sz w:val="22"/>
          <w:szCs w:val="22"/>
        </w:rPr>
      </w:pPr>
      <w:r w:rsidRPr="00E16C2B">
        <w:rPr>
          <w:rFonts w:ascii="Times New Roman" w:eastAsia="Times New Roman" w:hAnsi="Times New Roman" w:cs="Times New Roman"/>
          <w:sz w:val="22"/>
          <w:szCs w:val="22"/>
        </w:rPr>
        <w:t>“Intestinal Stem Cells in Injury and Cancer” Medical College of Wisconsin, Department of Pathology</w:t>
      </w:r>
      <w:r w:rsidR="00762AF5" w:rsidRPr="00E16C2B">
        <w:rPr>
          <w:rFonts w:ascii="Times New Roman" w:eastAsia="Times New Roman" w:hAnsi="Times New Roman" w:cs="Times New Roman"/>
          <w:sz w:val="22"/>
          <w:szCs w:val="22"/>
        </w:rPr>
        <w:t xml:space="preserve"> </w:t>
      </w:r>
      <w:r w:rsidR="00760147" w:rsidRPr="00E16C2B">
        <w:rPr>
          <w:rFonts w:ascii="Times New Roman" w:eastAsia="Times New Roman" w:hAnsi="Times New Roman" w:cs="Times New Roman"/>
          <w:sz w:val="22"/>
          <w:szCs w:val="22"/>
        </w:rPr>
        <w:t>Grand</w:t>
      </w:r>
      <w:r w:rsidRPr="00E16C2B">
        <w:rPr>
          <w:rFonts w:ascii="Times New Roman" w:eastAsia="Times New Roman" w:hAnsi="Times New Roman" w:cs="Times New Roman"/>
          <w:sz w:val="22"/>
          <w:szCs w:val="22"/>
        </w:rPr>
        <w:t xml:space="preserve"> </w:t>
      </w:r>
      <w:r w:rsidR="00760147" w:rsidRPr="00E16C2B">
        <w:rPr>
          <w:rFonts w:ascii="Times New Roman" w:eastAsia="Times New Roman" w:hAnsi="Times New Roman" w:cs="Times New Roman"/>
          <w:sz w:val="22"/>
          <w:szCs w:val="22"/>
        </w:rPr>
        <w:t>R</w:t>
      </w:r>
      <w:r w:rsidRPr="00E16C2B">
        <w:rPr>
          <w:rFonts w:ascii="Times New Roman" w:eastAsia="Times New Roman" w:hAnsi="Times New Roman" w:cs="Times New Roman"/>
          <w:sz w:val="22"/>
          <w:szCs w:val="22"/>
        </w:rPr>
        <w:t>ound</w:t>
      </w:r>
      <w:r w:rsidR="00760147" w:rsidRPr="00E16C2B">
        <w:rPr>
          <w:rFonts w:ascii="Times New Roman" w:eastAsia="Times New Roman" w:hAnsi="Times New Roman" w:cs="Times New Roman"/>
          <w:sz w:val="22"/>
          <w:szCs w:val="22"/>
        </w:rPr>
        <w:t>s</w:t>
      </w:r>
      <w:r w:rsidRPr="00E16C2B">
        <w:rPr>
          <w:rFonts w:ascii="Times New Roman" w:eastAsia="Times New Roman" w:hAnsi="Times New Roman" w:cs="Times New Roman"/>
          <w:sz w:val="22"/>
          <w:szCs w:val="22"/>
        </w:rPr>
        <w:t>, Mar</w:t>
      </w:r>
      <w:r w:rsidR="003D4FED" w:rsidRPr="00E16C2B">
        <w:rPr>
          <w:rFonts w:ascii="Times New Roman" w:eastAsia="Times New Roman" w:hAnsi="Times New Roman" w:cs="Times New Roman"/>
          <w:sz w:val="22"/>
          <w:szCs w:val="22"/>
        </w:rPr>
        <w:t xml:space="preserve"> 24, 2011, Milwaukee, Wisconsin</w:t>
      </w:r>
      <w:r w:rsidR="00377075" w:rsidRPr="00E16C2B">
        <w:rPr>
          <w:rFonts w:ascii="Times New Roman" w:eastAsia="Times New Roman" w:hAnsi="Times New Roman" w:cs="Times New Roman"/>
          <w:sz w:val="22"/>
          <w:szCs w:val="22"/>
        </w:rPr>
        <w:t>.</w:t>
      </w:r>
    </w:p>
    <w:p w:rsidR="003D4FED" w:rsidRPr="00E16C2B" w:rsidRDefault="003D4FED" w:rsidP="00215B41">
      <w:pPr>
        <w:pStyle w:val="ae"/>
        <w:ind w:left="540" w:right="180" w:hanging="540"/>
        <w:rPr>
          <w:rFonts w:ascii="Times New Roman" w:eastAsia="Times New Roman" w:hAnsi="Times New Roman" w:cs="Times New Roman"/>
          <w:sz w:val="22"/>
          <w:szCs w:val="22"/>
        </w:rPr>
      </w:pPr>
    </w:p>
    <w:p w:rsidR="003D4FED" w:rsidRPr="00E16C2B" w:rsidRDefault="003D4FED" w:rsidP="00215B41">
      <w:pPr>
        <w:numPr>
          <w:ilvl w:val="0"/>
          <w:numId w:val="12"/>
        </w:numPr>
        <w:ind w:left="540" w:right="180" w:hanging="540"/>
        <w:rPr>
          <w:sz w:val="22"/>
          <w:szCs w:val="22"/>
        </w:rPr>
      </w:pPr>
      <w:r w:rsidRPr="00E16C2B">
        <w:rPr>
          <w:sz w:val="22"/>
          <w:szCs w:val="22"/>
        </w:rPr>
        <w:t xml:space="preserve">“PUMA and p21 in Intestinal Stem Cell Injury and Regeneration Following Irradiation”, NIDDK Intestinal Stem Cell Consortium Steering Committee Meeting, May 2-3, 2011, </w:t>
      </w:r>
      <w:r w:rsidR="00C34FDD" w:rsidRPr="00E16C2B">
        <w:rPr>
          <w:sz w:val="22"/>
          <w:szCs w:val="22"/>
        </w:rPr>
        <w:t xml:space="preserve">Stowers Medical Research Institute, </w:t>
      </w:r>
      <w:r w:rsidRPr="00E16C2B">
        <w:rPr>
          <w:sz w:val="22"/>
          <w:szCs w:val="22"/>
        </w:rPr>
        <w:t>Kansas City, Missouri</w:t>
      </w:r>
      <w:r w:rsidR="00377075" w:rsidRPr="00E16C2B">
        <w:rPr>
          <w:sz w:val="22"/>
          <w:szCs w:val="22"/>
        </w:rPr>
        <w:t>.</w:t>
      </w:r>
    </w:p>
    <w:p w:rsidR="00FA48DF" w:rsidRPr="00E16C2B" w:rsidRDefault="00FA48DF" w:rsidP="00215B41">
      <w:pPr>
        <w:ind w:left="540" w:right="180" w:hanging="540"/>
        <w:rPr>
          <w:b/>
        </w:rPr>
      </w:pPr>
    </w:p>
    <w:p w:rsidR="003D4FED" w:rsidRPr="00E16C2B" w:rsidRDefault="003D4FED" w:rsidP="00215B41">
      <w:pPr>
        <w:numPr>
          <w:ilvl w:val="0"/>
          <w:numId w:val="12"/>
        </w:numPr>
        <w:ind w:left="540" w:right="180" w:hanging="540"/>
        <w:rPr>
          <w:sz w:val="22"/>
          <w:szCs w:val="22"/>
        </w:rPr>
      </w:pPr>
      <w:r w:rsidRPr="00E16C2B">
        <w:rPr>
          <w:b/>
        </w:rPr>
        <w:t>“</w:t>
      </w:r>
      <w:r w:rsidRPr="00E16C2B">
        <w:rPr>
          <w:sz w:val="22"/>
          <w:szCs w:val="22"/>
        </w:rPr>
        <w:t>PUMA Signaling and Targeting”, Tianjin Medical University</w:t>
      </w:r>
      <w:r w:rsidR="00EF7207" w:rsidRPr="00E16C2B">
        <w:rPr>
          <w:sz w:val="22"/>
          <w:szCs w:val="22"/>
        </w:rPr>
        <w:t xml:space="preserve"> </w:t>
      </w:r>
      <w:r w:rsidR="00AD72DF" w:rsidRPr="00E16C2B">
        <w:rPr>
          <w:sz w:val="22"/>
          <w:szCs w:val="22"/>
        </w:rPr>
        <w:t xml:space="preserve">Institute </w:t>
      </w:r>
      <w:r w:rsidR="00FE57CE" w:rsidRPr="00E16C2B">
        <w:rPr>
          <w:sz w:val="22"/>
          <w:szCs w:val="22"/>
        </w:rPr>
        <w:t>of Basic Research</w:t>
      </w:r>
      <w:r w:rsidR="00233C0C" w:rsidRPr="00E16C2B">
        <w:rPr>
          <w:sz w:val="22"/>
          <w:szCs w:val="22"/>
        </w:rPr>
        <w:t xml:space="preserve"> and Chinese Academy of Medical Sciences Blood Institute, </w:t>
      </w:r>
      <w:r w:rsidRPr="00E16C2B">
        <w:rPr>
          <w:sz w:val="22"/>
          <w:szCs w:val="22"/>
        </w:rPr>
        <w:t>May 16, 2011, Tianjin, PR China</w:t>
      </w:r>
      <w:r w:rsidR="00377075" w:rsidRPr="00E16C2B">
        <w:rPr>
          <w:sz w:val="22"/>
          <w:szCs w:val="22"/>
        </w:rPr>
        <w:t>.</w:t>
      </w:r>
    </w:p>
    <w:p w:rsidR="003D4FED" w:rsidRPr="00E16C2B" w:rsidRDefault="003D4FED" w:rsidP="00215B41">
      <w:pPr>
        <w:ind w:left="540" w:right="180" w:hanging="540"/>
        <w:rPr>
          <w:sz w:val="22"/>
          <w:szCs w:val="22"/>
        </w:rPr>
      </w:pPr>
    </w:p>
    <w:p w:rsidR="003D4FED" w:rsidRPr="00E16C2B" w:rsidRDefault="003D4FED" w:rsidP="00215B41">
      <w:pPr>
        <w:numPr>
          <w:ilvl w:val="0"/>
          <w:numId w:val="12"/>
        </w:numPr>
        <w:ind w:left="540" w:right="180" w:hanging="540"/>
        <w:rPr>
          <w:sz w:val="22"/>
          <w:szCs w:val="22"/>
        </w:rPr>
      </w:pPr>
      <w:r w:rsidRPr="00E16C2B">
        <w:rPr>
          <w:sz w:val="22"/>
          <w:szCs w:val="22"/>
        </w:rPr>
        <w:t>“Targeting PUMA for Intestinal Protection”, the third Military Medical University, Research Institute of Daping Hospital,  May 23, 2011, Chongqing, P. R. China</w:t>
      </w:r>
      <w:r w:rsidR="00377075" w:rsidRPr="00E16C2B">
        <w:rPr>
          <w:sz w:val="22"/>
          <w:szCs w:val="22"/>
        </w:rPr>
        <w:t>.</w:t>
      </w:r>
    </w:p>
    <w:p w:rsidR="003D4FED" w:rsidRPr="00E16C2B" w:rsidRDefault="003D4FED" w:rsidP="00215B41">
      <w:pPr>
        <w:ind w:left="540" w:right="180" w:hanging="540"/>
        <w:rPr>
          <w:sz w:val="22"/>
          <w:szCs w:val="22"/>
        </w:rPr>
      </w:pPr>
    </w:p>
    <w:p w:rsidR="00177EEE" w:rsidRPr="00E16C2B" w:rsidRDefault="005B2C8F" w:rsidP="00215B41">
      <w:pPr>
        <w:numPr>
          <w:ilvl w:val="0"/>
          <w:numId w:val="12"/>
        </w:numPr>
        <w:ind w:left="540" w:right="180" w:hanging="540"/>
        <w:rPr>
          <w:sz w:val="22"/>
          <w:szCs w:val="22"/>
        </w:rPr>
      </w:pPr>
      <w:r w:rsidRPr="00E16C2B">
        <w:rPr>
          <w:sz w:val="22"/>
          <w:szCs w:val="22"/>
        </w:rPr>
        <w:t xml:space="preserve"> </w:t>
      </w:r>
      <w:r w:rsidR="00177EEE" w:rsidRPr="00E16C2B">
        <w:rPr>
          <w:sz w:val="22"/>
          <w:szCs w:val="22"/>
        </w:rPr>
        <w:t xml:space="preserve">“Targeting Cell Death in Tissue Injury and Cancer”, </w:t>
      </w:r>
      <w:r w:rsidR="001371C1" w:rsidRPr="00E16C2B">
        <w:rPr>
          <w:sz w:val="22"/>
          <w:szCs w:val="22"/>
        </w:rPr>
        <w:t>Nanjing Medical University, Ins</w:t>
      </w:r>
      <w:r w:rsidR="00177EEE" w:rsidRPr="00E16C2B">
        <w:rPr>
          <w:sz w:val="22"/>
          <w:szCs w:val="22"/>
        </w:rPr>
        <w:t>titu</w:t>
      </w:r>
      <w:r w:rsidR="001371C1" w:rsidRPr="00E16C2B">
        <w:rPr>
          <w:sz w:val="22"/>
          <w:szCs w:val="22"/>
        </w:rPr>
        <w:t>t</w:t>
      </w:r>
      <w:r w:rsidR="00177EEE" w:rsidRPr="00E16C2B">
        <w:rPr>
          <w:sz w:val="22"/>
          <w:szCs w:val="22"/>
        </w:rPr>
        <w:t xml:space="preserve">e of Basic </w:t>
      </w:r>
      <w:r w:rsidR="00EE0A48" w:rsidRPr="00E16C2B">
        <w:rPr>
          <w:sz w:val="22"/>
          <w:szCs w:val="22"/>
        </w:rPr>
        <w:t>R</w:t>
      </w:r>
      <w:r w:rsidR="00177EEE" w:rsidRPr="00E16C2B">
        <w:rPr>
          <w:sz w:val="22"/>
          <w:szCs w:val="22"/>
        </w:rPr>
        <w:t>esearch</w:t>
      </w:r>
      <w:r w:rsidR="007737EC" w:rsidRPr="00E16C2B">
        <w:rPr>
          <w:sz w:val="22"/>
          <w:szCs w:val="22"/>
        </w:rPr>
        <w:t xml:space="preserve"> and</w:t>
      </w:r>
      <w:r w:rsidR="00177EEE" w:rsidRPr="00E16C2B">
        <w:rPr>
          <w:sz w:val="22"/>
          <w:szCs w:val="22"/>
        </w:rPr>
        <w:t xml:space="preserve"> </w:t>
      </w:r>
      <w:r w:rsidR="007737EC" w:rsidRPr="00E16C2B">
        <w:rPr>
          <w:sz w:val="22"/>
          <w:szCs w:val="22"/>
        </w:rPr>
        <w:t>Center of Metabolic Disease Research</w:t>
      </w:r>
      <w:r w:rsidR="00177EEE" w:rsidRPr="00E16C2B">
        <w:rPr>
          <w:sz w:val="22"/>
          <w:szCs w:val="22"/>
        </w:rPr>
        <w:t>, May 26, 2011 Nanjing, Jiangsu, P. R. China</w:t>
      </w:r>
      <w:r w:rsidR="00377075" w:rsidRPr="00E16C2B">
        <w:rPr>
          <w:sz w:val="22"/>
          <w:szCs w:val="22"/>
        </w:rPr>
        <w:t>.</w:t>
      </w:r>
    </w:p>
    <w:p w:rsidR="00AF1BC7" w:rsidRPr="00E16C2B" w:rsidRDefault="00AF1BC7" w:rsidP="00215B41">
      <w:pPr>
        <w:ind w:left="540" w:right="180" w:hanging="540"/>
        <w:rPr>
          <w:sz w:val="22"/>
          <w:szCs w:val="22"/>
        </w:rPr>
      </w:pPr>
    </w:p>
    <w:p w:rsidR="005E10BB" w:rsidRPr="00E16C2B" w:rsidRDefault="005E10BB" w:rsidP="00215B41">
      <w:pPr>
        <w:numPr>
          <w:ilvl w:val="0"/>
          <w:numId w:val="12"/>
        </w:numPr>
        <w:ind w:left="540" w:right="180" w:hanging="540"/>
        <w:rPr>
          <w:sz w:val="22"/>
          <w:szCs w:val="22"/>
        </w:rPr>
      </w:pPr>
      <w:r w:rsidRPr="00E16C2B">
        <w:rPr>
          <w:sz w:val="22"/>
          <w:szCs w:val="22"/>
        </w:rPr>
        <w:lastRenderedPageBreak/>
        <w:t xml:space="preserve">“Intestinal Stem Cell Injury and Regeneration Following Irradiation”, NIDDK Intestinal Stem Cell Consortium Steering Committee Meeting, </w:t>
      </w:r>
      <w:r w:rsidR="009703D1" w:rsidRPr="00E16C2B">
        <w:rPr>
          <w:sz w:val="22"/>
          <w:szCs w:val="22"/>
        </w:rPr>
        <w:t>October</w:t>
      </w:r>
      <w:r w:rsidRPr="00E16C2B">
        <w:rPr>
          <w:sz w:val="22"/>
          <w:szCs w:val="22"/>
        </w:rPr>
        <w:t xml:space="preserve"> 10-11</w:t>
      </w:r>
      <w:r w:rsidR="00C34FDD" w:rsidRPr="00E16C2B">
        <w:rPr>
          <w:sz w:val="22"/>
          <w:szCs w:val="22"/>
        </w:rPr>
        <w:t xml:space="preserve">, </w:t>
      </w:r>
      <w:r w:rsidRPr="00E16C2B">
        <w:rPr>
          <w:sz w:val="22"/>
          <w:szCs w:val="22"/>
        </w:rPr>
        <w:t>2011</w:t>
      </w:r>
      <w:r w:rsidR="00C34FDD" w:rsidRPr="00E16C2B">
        <w:rPr>
          <w:sz w:val="22"/>
          <w:szCs w:val="22"/>
        </w:rPr>
        <w:t xml:space="preserve">,  University of Pennsylvania, </w:t>
      </w:r>
      <w:r w:rsidRPr="00E16C2B">
        <w:rPr>
          <w:sz w:val="22"/>
          <w:szCs w:val="22"/>
        </w:rPr>
        <w:t>Philadelphia, Pennsylvania</w:t>
      </w:r>
      <w:r w:rsidR="00377075" w:rsidRPr="00E16C2B">
        <w:rPr>
          <w:sz w:val="22"/>
          <w:szCs w:val="22"/>
        </w:rPr>
        <w:t>.</w:t>
      </w:r>
    </w:p>
    <w:p w:rsidR="005E10BB" w:rsidRPr="00E16C2B" w:rsidRDefault="005E10BB" w:rsidP="00215B41">
      <w:pPr>
        <w:ind w:left="540" w:right="180" w:hanging="540"/>
        <w:rPr>
          <w:sz w:val="22"/>
          <w:szCs w:val="22"/>
        </w:rPr>
      </w:pPr>
    </w:p>
    <w:p w:rsidR="008D2EA0" w:rsidRPr="00E16C2B" w:rsidRDefault="008D2EA0" w:rsidP="00215B41">
      <w:pPr>
        <w:numPr>
          <w:ilvl w:val="0"/>
          <w:numId w:val="12"/>
        </w:numPr>
        <w:ind w:left="540" w:right="180" w:hanging="540"/>
        <w:rPr>
          <w:sz w:val="22"/>
          <w:szCs w:val="22"/>
        </w:rPr>
      </w:pPr>
      <w:r w:rsidRPr="00E16C2B">
        <w:rPr>
          <w:sz w:val="22"/>
          <w:szCs w:val="22"/>
        </w:rPr>
        <w:t>“</w:t>
      </w:r>
      <w:r w:rsidR="005E10BB" w:rsidRPr="00E16C2B">
        <w:rPr>
          <w:sz w:val="22"/>
          <w:szCs w:val="22"/>
        </w:rPr>
        <w:t>Using crypt culture as  a model to study  intestinal stem cell I</w:t>
      </w:r>
      <w:r w:rsidRPr="00E16C2B">
        <w:rPr>
          <w:sz w:val="22"/>
          <w:szCs w:val="22"/>
        </w:rPr>
        <w:t xml:space="preserve">njury and </w:t>
      </w:r>
      <w:r w:rsidR="005E10BB" w:rsidRPr="00E16C2B">
        <w:rPr>
          <w:sz w:val="22"/>
          <w:szCs w:val="22"/>
        </w:rPr>
        <w:t xml:space="preserve"> Protection</w:t>
      </w:r>
      <w:r w:rsidRPr="00E16C2B">
        <w:rPr>
          <w:sz w:val="22"/>
          <w:szCs w:val="22"/>
        </w:rPr>
        <w:t xml:space="preserve">”, NIDDK Intestinal Stem Cell Consortium Steering Committee Meeting, </w:t>
      </w:r>
      <w:r w:rsidR="005E10BB" w:rsidRPr="00E16C2B">
        <w:rPr>
          <w:sz w:val="22"/>
          <w:szCs w:val="22"/>
        </w:rPr>
        <w:t>April 3</w:t>
      </w:r>
      <w:r w:rsidR="00C34FDD" w:rsidRPr="00E16C2B">
        <w:rPr>
          <w:sz w:val="22"/>
          <w:szCs w:val="22"/>
        </w:rPr>
        <w:t>0</w:t>
      </w:r>
      <w:r w:rsidR="005E10BB" w:rsidRPr="00E16C2B">
        <w:rPr>
          <w:sz w:val="22"/>
          <w:szCs w:val="22"/>
        </w:rPr>
        <w:t xml:space="preserve"> to May 1</w:t>
      </w:r>
      <w:r w:rsidRPr="00E16C2B">
        <w:rPr>
          <w:sz w:val="22"/>
          <w:szCs w:val="22"/>
        </w:rPr>
        <w:t>, 201</w:t>
      </w:r>
      <w:r w:rsidR="005E10BB" w:rsidRPr="00E16C2B">
        <w:rPr>
          <w:sz w:val="22"/>
          <w:szCs w:val="22"/>
        </w:rPr>
        <w:t>2</w:t>
      </w:r>
      <w:r w:rsidRPr="00E16C2B">
        <w:rPr>
          <w:sz w:val="22"/>
          <w:szCs w:val="22"/>
        </w:rPr>
        <w:t xml:space="preserve">, </w:t>
      </w:r>
      <w:r w:rsidR="00C34FDD" w:rsidRPr="00E16C2B">
        <w:rPr>
          <w:sz w:val="22"/>
          <w:szCs w:val="22"/>
        </w:rPr>
        <w:t xml:space="preserve">Oregon Health &amp; Science University, </w:t>
      </w:r>
      <w:r w:rsidR="005E10BB" w:rsidRPr="00E16C2B">
        <w:rPr>
          <w:sz w:val="22"/>
          <w:szCs w:val="22"/>
        </w:rPr>
        <w:t>Portland, Oregon</w:t>
      </w:r>
      <w:r w:rsidR="00377075" w:rsidRPr="00E16C2B">
        <w:rPr>
          <w:sz w:val="22"/>
          <w:szCs w:val="22"/>
        </w:rPr>
        <w:t>.</w:t>
      </w:r>
      <w:r w:rsidRPr="00E16C2B">
        <w:rPr>
          <w:sz w:val="22"/>
          <w:szCs w:val="22"/>
        </w:rPr>
        <w:t xml:space="preserve"> </w:t>
      </w:r>
    </w:p>
    <w:p w:rsidR="008D2EA0" w:rsidRPr="00E16C2B" w:rsidRDefault="008D2EA0" w:rsidP="00215B41">
      <w:pPr>
        <w:ind w:left="540" w:right="180" w:hanging="540"/>
        <w:rPr>
          <w:sz w:val="22"/>
          <w:szCs w:val="22"/>
        </w:rPr>
      </w:pPr>
    </w:p>
    <w:p w:rsidR="008E2F5B" w:rsidRPr="00E16C2B" w:rsidRDefault="008E2F5B" w:rsidP="00215B41">
      <w:pPr>
        <w:pStyle w:val="ae"/>
        <w:numPr>
          <w:ilvl w:val="0"/>
          <w:numId w:val="12"/>
        </w:numPr>
        <w:ind w:left="540" w:right="180" w:hanging="540"/>
        <w:rPr>
          <w:rFonts w:ascii="Times New Roman" w:eastAsia="Times New Roman" w:hAnsi="Times New Roman" w:cs="Times New Roman"/>
          <w:sz w:val="22"/>
          <w:szCs w:val="22"/>
        </w:rPr>
      </w:pPr>
      <w:r w:rsidRPr="00E16C2B">
        <w:rPr>
          <w:rFonts w:ascii="Times New Roman" w:eastAsia="Times New Roman" w:hAnsi="Times New Roman" w:cs="Times New Roman"/>
          <w:sz w:val="22"/>
          <w:szCs w:val="22"/>
        </w:rPr>
        <w:t>“P</w:t>
      </w:r>
      <w:r w:rsidR="00183097" w:rsidRPr="00E16C2B">
        <w:rPr>
          <w:rFonts w:ascii="Times New Roman" w:eastAsia="Times New Roman" w:hAnsi="Times New Roman" w:cs="Times New Roman"/>
          <w:sz w:val="22"/>
          <w:szCs w:val="22"/>
        </w:rPr>
        <w:t>UMA in C</w:t>
      </w:r>
      <w:r w:rsidR="002812F9" w:rsidRPr="00E16C2B">
        <w:rPr>
          <w:rFonts w:ascii="Times New Roman" w:eastAsia="Times New Roman" w:hAnsi="Times New Roman" w:cs="Times New Roman"/>
          <w:sz w:val="22"/>
          <w:szCs w:val="22"/>
        </w:rPr>
        <w:t>olitis-</w:t>
      </w:r>
      <w:r w:rsidRPr="00E16C2B">
        <w:rPr>
          <w:rFonts w:ascii="Times New Roman" w:eastAsia="Times New Roman" w:hAnsi="Times New Roman" w:cs="Times New Roman"/>
          <w:sz w:val="22"/>
          <w:szCs w:val="22"/>
        </w:rPr>
        <w:t>associated Injury” the 24</w:t>
      </w:r>
      <w:r w:rsidRPr="00E16C2B">
        <w:rPr>
          <w:rFonts w:ascii="Times New Roman" w:eastAsia="Times New Roman" w:hAnsi="Times New Roman" w:cs="Times New Roman"/>
          <w:sz w:val="22"/>
          <w:szCs w:val="22"/>
          <w:vertAlign w:val="superscript"/>
        </w:rPr>
        <w:t>th</w:t>
      </w:r>
      <w:r w:rsidRPr="00E16C2B">
        <w:rPr>
          <w:rFonts w:ascii="Times New Roman" w:eastAsia="Times New Roman" w:hAnsi="Times New Roman" w:cs="Times New Roman"/>
          <w:sz w:val="22"/>
          <w:szCs w:val="22"/>
        </w:rPr>
        <w:t xml:space="preserve"> University of Pittsburgh Cancer Institute </w:t>
      </w:r>
      <w:r w:rsidR="009D48BB" w:rsidRPr="00E16C2B">
        <w:rPr>
          <w:rFonts w:ascii="Times New Roman" w:eastAsia="Times New Roman" w:hAnsi="Times New Roman" w:cs="Times New Roman"/>
          <w:sz w:val="22"/>
          <w:szCs w:val="22"/>
        </w:rPr>
        <w:t>retreat, Jun</w:t>
      </w:r>
      <w:r w:rsidR="009703D1" w:rsidRPr="00E16C2B">
        <w:rPr>
          <w:rFonts w:ascii="Times New Roman" w:eastAsia="Times New Roman" w:hAnsi="Times New Roman" w:cs="Times New Roman"/>
          <w:sz w:val="22"/>
          <w:szCs w:val="22"/>
        </w:rPr>
        <w:t>e</w:t>
      </w:r>
      <w:r w:rsidRPr="00E16C2B">
        <w:rPr>
          <w:rFonts w:ascii="Times New Roman" w:eastAsia="Times New Roman" w:hAnsi="Times New Roman" w:cs="Times New Roman"/>
          <w:sz w:val="22"/>
          <w:szCs w:val="22"/>
        </w:rPr>
        <w:t xml:space="preserve"> 22, 2012 Greensburg, Pennsylvania</w:t>
      </w:r>
      <w:r w:rsidR="00377075" w:rsidRPr="00E16C2B">
        <w:rPr>
          <w:rFonts w:ascii="Times New Roman" w:eastAsia="Times New Roman" w:hAnsi="Times New Roman" w:cs="Times New Roman"/>
          <w:sz w:val="22"/>
          <w:szCs w:val="22"/>
        </w:rPr>
        <w:t>.</w:t>
      </w:r>
    </w:p>
    <w:p w:rsidR="002812F9" w:rsidRPr="00E16C2B" w:rsidRDefault="002812F9" w:rsidP="00215B41">
      <w:pPr>
        <w:pStyle w:val="ae"/>
        <w:ind w:left="540" w:right="180" w:hanging="540"/>
        <w:rPr>
          <w:rFonts w:ascii="Times New Roman" w:eastAsia="Times New Roman" w:hAnsi="Times New Roman" w:cs="Times New Roman"/>
          <w:sz w:val="22"/>
          <w:szCs w:val="22"/>
        </w:rPr>
      </w:pPr>
    </w:p>
    <w:p w:rsidR="00405A99" w:rsidRPr="00E16C2B" w:rsidRDefault="00141A2D" w:rsidP="00215B41">
      <w:pPr>
        <w:pStyle w:val="ae"/>
        <w:numPr>
          <w:ilvl w:val="0"/>
          <w:numId w:val="12"/>
        </w:numPr>
        <w:ind w:left="540" w:right="180" w:hanging="540"/>
        <w:rPr>
          <w:rFonts w:ascii="Times New Roman" w:eastAsia="Times New Roman" w:hAnsi="Times New Roman" w:cs="Times New Roman"/>
          <w:sz w:val="22"/>
          <w:szCs w:val="22"/>
        </w:rPr>
      </w:pPr>
      <w:r w:rsidRPr="00E16C2B">
        <w:rPr>
          <w:rFonts w:ascii="Times New Roman" w:eastAsia="Times New Roman" w:hAnsi="Times New Roman" w:cs="Times New Roman"/>
          <w:sz w:val="22"/>
          <w:szCs w:val="22"/>
        </w:rPr>
        <w:t xml:space="preserve"> </w:t>
      </w:r>
      <w:r w:rsidR="00183097" w:rsidRPr="00E16C2B">
        <w:rPr>
          <w:rFonts w:ascii="Times New Roman" w:eastAsia="Times New Roman" w:hAnsi="Times New Roman" w:cs="Times New Roman"/>
          <w:sz w:val="22"/>
          <w:szCs w:val="22"/>
        </w:rPr>
        <w:t xml:space="preserve">“Saving Intestinal Stem Cells from PUMA </w:t>
      </w:r>
      <w:r w:rsidR="00D8072E" w:rsidRPr="00E16C2B">
        <w:rPr>
          <w:rFonts w:ascii="Times New Roman" w:eastAsia="Times New Roman" w:hAnsi="Times New Roman" w:cs="Times New Roman"/>
          <w:sz w:val="22"/>
          <w:szCs w:val="22"/>
        </w:rPr>
        <w:t xml:space="preserve">and </w:t>
      </w:r>
      <w:r w:rsidR="00183097" w:rsidRPr="00E16C2B">
        <w:rPr>
          <w:rFonts w:ascii="Times New Roman" w:eastAsia="Times New Roman" w:hAnsi="Times New Roman" w:cs="Times New Roman"/>
          <w:sz w:val="22"/>
          <w:szCs w:val="22"/>
        </w:rPr>
        <w:t>D</w:t>
      </w:r>
      <w:r w:rsidR="00D8072E" w:rsidRPr="00E16C2B">
        <w:rPr>
          <w:rFonts w:ascii="Times New Roman" w:eastAsia="Times New Roman" w:hAnsi="Times New Roman" w:cs="Times New Roman"/>
          <w:sz w:val="22"/>
          <w:szCs w:val="22"/>
        </w:rPr>
        <w:t>eath”</w:t>
      </w:r>
      <w:r w:rsidR="009D48BB" w:rsidRPr="00E16C2B">
        <w:rPr>
          <w:rFonts w:ascii="Times New Roman" w:eastAsia="Times New Roman" w:hAnsi="Times New Roman" w:cs="Times New Roman"/>
          <w:sz w:val="22"/>
          <w:szCs w:val="22"/>
        </w:rPr>
        <w:t xml:space="preserve">, </w:t>
      </w:r>
      <w:r w:rsidR="00D8072E" w:rsidRPr="00E16C2B">
        <w:rPr>
          <w:rFonts w:ascii="Times New Roman" w:eastAsia="Times New Roman" w:hAnsi="Times New Roman" w:cs="Times New Roman"/>
          <w:sz w:val="22"/>
          <w:szCs w:val="22"/>
        </w:rPr>
        <w:t>University of Pittsburgh Science 2012, Oct</w:t>
      </w:r>
      <w:r w:rsidR="009703D1" w:rsidRPr="00E16C2B">
        <w:rPr>
          <w:rFonts w:ascii="Times New Roman" w:eastAsia="Times New Roman" w:hAnsi="Times New Roman" w:cs="Times New Roman"/>
          <w:sz w:val="22"/>
          <w:szCs w:val="22"/>
        </w:rPr>
        <w:t>ober</w:t>
      </w:r>
      <w:r w:rsidR="00D8072E" w:rsidRPr="00E16C2B">
        <w:rPr>
          <w:rFonts w:ascii="Times New Roman" w:eastAsia="Times New Roman" w:hAnsi="Times New Roman" w:cs="Times New Roman"/>
          <w:sz w:val="22"/>
          <w:szCs w:val="22"/>
        </w:rPr>
        <w:t xml:space="preserve"> 5, 2012</w:t>
      </w:r>
      <w:r w:rsidR="009420CA" w:rsidRPr="00E16C2B">
        <w:rPr>
          <w:rFonts w:ascii="Times New Roman" w:eastAsia="Times New Roman" w:hAnsi="Times New Roman" w:cs="Times New Roman"/>
          <w:sz w:val="22"/>
          <w:szCs w:val="22"/>
        </w:rPr>
        <w:t>, Pittsburgh, Pennsylvania</w:t>
      </w:r>
      <w:r w:rsidR="00377075" w:rsidRPr="00E16C2B">
        <w:rPr>
          <w:rFonts w:ascii="Times New Roman" w:eastAsia="Times New Roman" w:hAnsi="Times New Roman" w:cs="Times New Roman"/>
          <w:sz w:val="22"/>
          <w:szCs w:val="22"/>
        </w:rPr>
        <w:t>.</w:t>
      </w:r>
    </w:p>
    <w:p w:rsidR="00D4195A" w:rsidRPr="00E16C2B" w:rsidRDefault="00D4195A" w:rsidP="00215B41">
      <w:pPr>
        <w:pStyle w:val="ae"/>
        <w:ind w:left="540" w:right="180" w:hanging="540"/>
        <w:rPr>
          <w:rFonts w:ascii="Times New Roman" w:eastAsiaTheme="minorEastAsia" w:hAnsi="Times New Roman" w:cs="Times New Roman"/>
          <w:sz w:val="22"/>
          <w:szCs w:val="22"/>
        </w:rPr>
      </w:pPr>
    </w:p>
    <w:p w:rsidR="00D4195A" w:rsidRPr="00E16C2B" w:rsidRDefault="00D4195A" w:rsidP="00215B41">
      <w:pPr>
        <w:numPr>
          <w:ilvl w:val="0"/>
          <w:numId w:val="12"/>
        </w:numPr>
        <w:ind w:left="540" w:right="180" w:hanging="540"/>
        <w:rPr>
          <w:sz w:val="22"/>
          <w:szCs w:val="22"/>
        </w:rPr>
      </w:pPr>
      <w:r w:rsidRPr="00E16C2B">
        <w:rPr>
          <w:sz w:val="22"/>
          <w:szCs w:val="22"/>
        </w:rPr>
        <w:t xml:space="preserve">“PUMA-targeted </w:t>
      </w:r>
      <w:r w:rsidR="00BA7B28" w:rsidRPr="00E16C2B">
        <w:rPr>
          <w:sz w:val="22"/>
          <w:szCs w:val="22"/>
        </w:rPr>
        <w:t>I</w:t>
      </w:r>
      <w:r w:rsidRPr="00E16C2B">
        <w:rPr>
          <w:sz w:val="22"/>
          <w:szCs w:val="22"/>
        </w:rPr>
        <w:t xml:space="preserve">ntestinal </w:t>
      </w:r>
      <w:r w:rsidR="00BA7B28" w:rsidRPr="00E16C2B">
        <w:rPr>
          <w:sz w:val="22"/>
          <w:szCs w:val="22"/>
        </w:rPr>
        <w:t>S</w:t>
      </w:r>
      <w:r w:rsidRPr="00E16C2B">
        <w:rPr>
          <w:sz w:val="22"/>
          <w:szCs w:val="22"/>
        </w:rPr>
        <w:t xml:space="preserve">tem </w:t>
      </w:r>
      <w:r w:rsidR="00BA7B28" w:rsidRPr="00E16C2B">
        <w:rPr>
          <w:sz w:val="22"/>
          <w:szCs w:val="22"/>
        </w:rPr>
        <w:t>Cell P</w:t>
      </w:r>
      <w:r w:rsidRPr="00E16C2B">
        <w:rPr>
          <w:sz w:val="22"/>
          <w:szCs w:val="22"/>
        </w:rPr>
        <w:t xml:space="preserve">rotection”, The Cancer Institute at Peking Union Medical College and Chinese Academy of Medical Sciences, </w:t>
      </w:r>
      <w:r w:rsidR="00007711" w:rsidRPr="00E16C2B">
        <w:rPr>
          <w:sz w:val="22"/>
          <w:szCs w:val="22"/>
        </w:rPr>
        <w:t>Oct 30</w:t>
      </w:r>
      <w:r w:rsidRPr="00E16C2B">
        <w:rPr>
          <w:sz w:val="22"/>
          <w:szCs w:val="22"/>
        </w:rPr>
        <w:t>, 2012, Beijing, P.R. China</w:t>
      </w:r>
      <w:r w:rsidR="00377075" w:rsidRPr="00E16C2B">
        <w:rPr>
          <w:sz w:val="22"/>
          <w:szCs w:val="22"/>
        </w:rPr>
        <w:t>.</w:t>
      </w:r>
    </w:p>
    <w:p w:rsidR="00D4195A" w:rsidRPr="00E16C2B" w:rsidRDefault="00D4195A" w:rsidP="00215B41">
      <w:pPr>
        <w:ind w:left="540" w:right="180" w:hanging="540"/>
        <w:rPr>
          <w:sz w:val="22"/>
          <w:szCs w:val="22"/>
        </w:rPr>
      </w:pPr>
    </w:p>
    <w:p w:rsidR="00405A99" w:rsidRPr="00E16C2B" w:rsidRDefault="00405A99" w:rsidP="00215B41">
      <w:pPr>
        <w:numPr>
          <w:ilvl w:val="0"/>
          <w:numId w:val="12"/>
        </w:numPr>
        <w:ind w:left="540" w:right="180" w:hanging="540"/>
        <w:rPr>
          <w:sz w:val="22"/>
          <w:szCs w:val="22"/>
        </w:rPr>
      </w:pPr>
      <w:r w:rsidRPr="00E16C2B">
        <w:rPr>
          <w:sz w:val="22"/>
          <w:szCs w:val="22"/>
        </w:rPr>
        <w:t>“New advances in studying intestinal s</w:t>
      </w:r>
      <w:r w:rsidR="003C49A0" w:rsidRPr="00E16C2B">
        <w:rPr>
          <w:sz w:val="22"/>
          <w:szCs w:val="22"/>
        </w:rPr>
        <w:t>tem cells-markers and culture”</w:t>
      </w:r>
      <w:r w:rsidRPr="00E16C2B">
        <w:rPr>
          <w:sz w:val="22"/>
          <w:szCs w:val="22"/>
        </w:rPr>
        <w:t xml:space="preserve">, Institute of Hematology &amp;Hospital of Blood Diseases, Chinese Academy of Medical Sciences and Peking Union Medical College, </w:t>
      </w:r>
      <w:r w:rsidR="003C49A0" w:rsidRPr="00E16C2B">
        <w:rPr>
          <w:sz w:val="22"/>
          <w:szCs w:val="22"/>
        </w:rPr>
        <w:t>Nov</w:t>
      </w:r>
      <w:r w:rsidR="009703D1" w:rsidRPr="00E16C2B">
        <w:rPr>
          <w:sz w:val="22"/>
          <w:szCs w:val="22"/>
        </w:rPr>
        <w:t>ember</w:t>
      </w:r>
      <w:r w:rsidR="003C49A0" w:rsidRPr="00E16C2B">
        <w:rPr>
          <w:sz w:val="22"/>
          <w:szCs w:val="22"/>
        </w:rPr>
        <w:t xml:space="preserve"> 1, 201</w:t>
      </w:r>
      <w:r w:rsidR="009E347D" w:rsidRPr="00E16C2B">
        <w:rPr>
          <w:sz w:val="22"/>
          <w:szCs w:val="22"/>
        </w:rPr>
        <w:t>2</w:t>
      </w:r>
      <w:r w:rsidR="003C49A0" w:rsidRPr="00E16C2B">
        <w:rPr>
          <w:sz w:val="22"/>
          <w:szCs w:val="22"/>
        </w:rPr>
        <w:t xml:space="preserve"> </w:t>
      </w:r>
      <w:r w:rsidRPr="00E16C2B">
        <w:rPr>
          <w:sz w:val="22"/>
          <w:szCs w:val="22"/>
        </w:rPr>
        <w:t>Tianjin, P.R . China</w:t>
      </w:r>
      <w:r w:rsidR="00377075" w:rsidRPr="00E16C2B">
        <w:rPr>
          <w:sz w:val="22"/>
          <w:szCs w:val="22"/>
        </w:rPr>
        <w:t>.</w:t>
      </w:r>
      <w:r w:rsidRPr="00E16C2B">
        <w:rPr>
          <w:sz w:val="22"/>
          <w:szCs w:val="22"/>
        </w:rPr>
        <w:t xml:space="preserve"> </w:t>
      </w:r>
    </w:p>
    <w:p w:rsidR="00405A99" w:rsidRPr="00E16C2B" w:rsidRDefault="00405A99" w:rsidP="00215B41">
      <w:pPr>
        <w:ind w:left="540" w:right="180" w:hanging="540"/>
        <w:rPr>
          <w:sz w:val="22"/>
          <w:szCs w:val="22"/>
        </w:rPr>
      </w:pPr>
    </w:p>
    <w:p w:rsidR="00405A99" w:rsidRPr="00E16C2B" w:rsidRDefault="00405A99" w:rsidP="00215B41">
      <w:pPr>
        <w:numPr>
          <w:ilvl w:val="0"/>
          <w:numId w:val="12"/>
        </w:numPr>
        <w:ind w:left="540" w:right="180" w:hanging="540"/>
        <w:rPr>
          <w:sz w:val="22"/>
          <w:szCs w:val="22"/>
        </w:rPr>
      </w:pPr>
      <w:r w:rsidRPr="00E16C2B">
        <w:rPr>
          <w:sz w:val="22"/>
          <w:szCs w:val="22"/>
        </w:rPr>
        <w:t>“Intestinal stem cell protectio</w:t>
      </w:r>
      <w:r w:rsidR="007B0FAB" w:rsidRPr="00E16C2B">
        <w:rPr>
          <w:sz w:val="22"/>
          <w:szCs w:val="22"/>
        </w:rPr>
        <w:t xml:space="preserve">n and p53/PUMA/p21 signaling”, </w:t>
      </w:r>
      <w:r w:rsidR="00ED7130" w:rsidRPr="00E16C2B">
        <w:rPr>
          <w:sz w:val="22"/>
          <w:szCs w:val="22"/>
        </w:rPr>
        <w:t xml:space="preserve">The 3rd </w:t>
      </w:r>
      <w:r w:rsidRPr="00E16C2B">
        <w:rPr>
          <w:sz w:val="22"/>
          <w:szCs w:val="22"/>
        </w:rPr>
        <w:t>International Forum on Stem Cells, Nov</w:t>
      </w:r>
      <w:r w:rsidR="009703D1" w:rsidRPr="00E16C2B">
        <w:rPr>
          <w:sz w:val="22"/>
          <w:szCs w:val="22"/>
        </w:rPr>
        <w:t>ember</w:t>
      </w:r>
      <w:r w:rsidRPr="00E16C2B">
        <w:rPr>
          <w:sz w:val="22"/>
          <w:szCs w:val="22"/>
        </w:rPr>
        <w:t xml:space="preserve"> 3, 2012, Chinese Academy of Medical Sciences and Peking Union Medical College Tianjin, P.R . China</w:t>
      </w:r>
      <w:r w:rsidR="00377075" w:rsidRPr="00E16C2B">
        <w:rPr>
          <w:sz w:val="22"/>
          <w:szCs w:val="22"/>
        </w:rPr>
        <w:t>.</w:t>
      </w:r>
      <w:r w:rsidRPr="00E16C2B">
        <w:rPr>
          <w:sz w:val="22"/>
          <w:szCs w:val="22"/>
        </w:rPr>
        <w:t xml:space="preserve"> </w:t>
      </w:r>
    </w:p>
    <w:p w:rsidR="00FB427F" w:rsidRPr="00E16C2B" w:rsidRDefault="00FB427F" w:rsidP="00215B41">
      <w:pPr>
        <w:pStyle w:val="ae"/>
        <w:ind w:left="540" w:right="180" w:hanging="540"/>
        <w:rPr>
          <w:rFonts w:ascii="Times New Roman" w:eastAsiaTheme="minorEastAsia" w:hAnsi="Times New Roman" w:cs="Times New Roman"/>
          <w:sz w:val="22"/>
          <w:szCs w:val="22"/>
        </w:rPr>
      </w:pPr>
    </w:p>
    <w:p w:rsidR="005C033A" w:rsidRPr="00E16C2B" w:rsidRDefault="005C033A" w:rsidP="00215B41">
      <w:pPr>
        <w:numPr>
          <w:ilvl w:val="0"/>
          <w:numId w:val="12"/>
        </w:numPr>
        <w:ind w:left="540" w:right="180" w:hanging="540"/>
        <w:rPr>
          <w:sz w:val="22"/>
          <w:szCs w:val="22"/>
        </w:rPr>
      </w:pPr>
      <w:r w:rsidRPr="00E16C2B">
        <w:rPr>
          <w:sz w:val="22"/>
          <w:szCs w:val="22"/>
        </w:rPr>
        <w:t>“Targeting apoptosis for stem cell protection”,</w:t>
      </w:r>
      <w:r w:rsidR="00A96DAB" w:rsidRPr="00E16C2B">
        <w:rPr>
          <w:sz w:val="22"/>
          <w:szCs w:val="22"/>
        </w:rPr>
        <w:t xml:space="preserve"> </w:t>
      </w:r>
      <w:r w:rsidRPr="00E16C2B">
        <w:rPr>
          <w:sz w:val="22"/>
          <w:szCs w:val="22"/>
        </w:rPr>
        <w:t xml:space="preserve">Nanjing Medical University, Institute of Basic Research and Center of Metabolic Disease Research, Nov </w:t>
      </w:r>
      <w:r w:rsidR="00FC5E9B" w:rsidRPr="00E16C2B">
        <w:rPr>
          <w:sz w:val="22"/>
          <w:szCs w:val="22"/>
        </w:rPr>
        <w:t>5</w:t>
      </w:r>
      <w:r w:rsidRPr="00E16C2B">
        <w:rPr>
          <w:sz w:val="22"/>
          <w:szCs w:val="22"/>
        </w:rPr>
        <w:t>, 2012</w:t>
      </w:r>
      <w:r w:rsidR="007D3B05" w:rsidRPr="00E16C2B">
        <w:rPr>
          <w:sz w:val="22"/>
          <w:szCs w:val="22"/>
        </w:rPr>
        <w:t xml:space="preserve">. </w:t>
      </w:r>
      <w:r w:rsidRPr="00E16C2B">
        <w:rPr>
          <w:sz w:val="22"/>
          <w:szCs w:val="22"/>
        </w:rPr>
        <w:t>Nanjing, Jiangsu, P. R. China</w:t>
      </w:r>
      <w:r w:rsidR="00377075" w:rsidRPr="00E16C2B">
        <w:rPr>
          <w:sz w:val="22"/>
          <w:szCs w:val="22"/>
        </w:rPr>
        <w:t>.</w:t>
      </w:r>
    </w:p>
    <w:p w:rsidR="005C033A" w:rsidRPr="00E16C2B" w:rsidRDefault="005C033A" w:rsidP="00215B41">
      <w:pPr>
        <w:ind w:left="540" w:right="180" w:hanging="540"/>
        <w:rPr>
          <w:sz w:val="22"/>
          <w:szCs w:val="22"/>
        </w:rPr>
      </w:pPr>
    </w:p>
    <w:p w:rsidR="007D3B05" w:rsidRPr="00E16C2B" w:rsidRDefault="007D3B05" w:rsidP="00215B41">
      <w:pPr>
        <w:numPr>
          <w:ilvl w:val="0"/>
          <w:numId w:val="12"/>
        </w:numPr>
        <w:ind w:left="540" w:right="180" w:hanging="540"/>
        <w:rPr>
          <w:sz w:val="22"/>
          <w:szCs w:val="22"/>
        </w:rPr>
      </w:pPr>
      <w:r w:rsidRPr="00E16C2B">
        <w:rPr>
          <w:sz w:val="22"/>
          <w:szCs w:val="22"/>
        </w:rPr>
        <w:t xml:space="preserve">“PUMA-targeted Intestinal Stem Cell Protection”, </w:t>
      </w:r>
      <w:r w:rsidR="00DB6114" w:rsidRPr="00E16C2B">
        <w:rPr>
          <w:sz w:val="22"/>
          <w:szCs w:val="22"/>
        </w:rPr>
        <w:t>College</w:t>
      </w:r>
      <w:r w:rsidRPr="00E16C2B">
        <w:rPr>
          <w:sz w:val="22"/>
          <w:szCs w:val="22"/>
        </w:rPr>
        <w:t xml:space="preserve"> of Animal S</w:t>
      </w:r>
      <w:r w:rsidR="00DB6114" w:rsidRPr="00E16C2B">
        <w:rPr>
          <w:sz w:val="22"/>
          <w:szCs w:val="22"/>
        </w:rPr>
        <w:t>cience and Technology</w:t>
      </w:r>
      <w:r w:rsidRPr="00E16C2B">
        <w:rPr>
          <w:sz w:val="22"/>
          <w:szCs w:val="22"/>
        </w:rPr>
        <w:t>,</w:t>
      </w:r>
      <w:r w:rsidR="008D20C8" w:rsidRPr="00E16C2B">
        <w:rPr>
          <w:sz w:val="22"/>
          <w:szCs w:val="22"/>
        </w:rPr>
        <w:t xml:space="preserve"> </w:t>
      </w:r>
      <w:r w:rsidRPr="00E16C2B">
        <w:rPr>
          <w:sz w:val="22"/>
          <w:szCs w:val="22"/>
        </w:rPr>
        <w:t>Nanjing Agricultural University, Nov 6, 2012. Nanjing, Jiangsu, P. R. China</w:t>
      </w:r>
      <w:r w:rsidR="00377075" w:rsidRPr="00E16C2B">
        <w:rPr>
          <w:sz w:val="22"/>
          <w:szCs w:val="22"/>
        </w:rPr>
        <w:t>.</w:t>
      </w:r>
    </w:p>
    <w:p w:rsidR="007D3B05" w:rsidRPr="00E16C2B" w:rsidRDefault="007D3B05" w:rsidP="00215B41">
      <w:pPr>
        <w:ind w:left="540" w:right="180" w:hanging="540"/>
        <w:rPr>
          <w:sz w:val="22"/>
          <w:szCs w:val="22"/>
        </w:rPr>
      </w:pPr>
    </w:p>
    <w:p w:rsidR="00622DA6" w:rsidRPr="00E16C2B" w:rsidRDefault="007F5A20" w:rsidP="00215B41">
      <w:pPr>
        <w:numPr>
          <w:ilvl w:val="0"/>
          <w:numId w:val="12"/>
        </w:numPr>
        <w:ind w:left="540" w:right="180" w:hanging="540"/>
        <w:rPr>
          <w:sz w:val="22"/>
          <w:szCs w:val="22"/>
        </w:rPr>
      </w:pPr>
      <w:r w:rsidRPr="00E16C2B">
        <w:rPr>
          <w:sz w:val="22"/>
          <w:szCs w:val="22"/>
        </w:rPr>
        <w:t>“PUMA-targeted Intestinal Stem Cell Protection”, the third Military Medical University, Research</w:t>
      </w:r>
      <w:r w:rsidR="000A2A33" w:rsidRPr="00E16C2B">
        <w:rPr>
          <w:sz w:val="22"/>
          <w:szCs w:val="22"/>
        </w:rPr>
        <w:t xml:space="preserve"> Institute of Daping Hospital, </w:t>
      </w:r>
      <w:r w:rsidRPr="00E16C2B">
        <w:rPr>
          <w:sz w:val="22"/>
          <w:szCs w:val="22"/>
        </w:rPr>
        <w:t>Nov 8, 2012, Chongqing, P. R. China</w:t>
      </w:r>
      <w:r w:rsidR="00377075" w:rsidRPr="00E16C2B">
        <w:rPr>
          <w:sz w:val="22"/>
          <w:szCs w:val="22"/>
        </w:rPr>
        <w:t>.</w:t>
      </w:r>
    </w:p>
    <w:p w:rsidR="00622DA6" w:rsidRPr="00E16C2B" w:rsidRDefault="00622DA6" w:rsidP="00215B41">
      <w:pPr>
        <w:pStyle w:val="af0"/>
        <w:ind w:left="540" w:right="180" w:hanging="540"/>
        <w:rPr>
          <w:sz w:val="22"/>
          <w:szCs w:val="22"/>
        </w:rPr>
      </w:pPr>
    </w:p>
    <w:p w:rsidR="003216A2" w:rsidRPr="00E16C2B" w:rsidRDefault="00D77BE4" w:rsidP="00215B41">
      <w:pPr>
        <w:numPr>
          <w:ilvl w:val="0"/>
          <w:numId w:val="12"/>
        </w:numPr>
        <w:ind w:left="540" w:right="180" w:hanging="540"/>
        <w:rPr>
          <w:sz w:val="22"/>
          <w:szCs w:val="22"/>
        </w:rPr>
      </w:pPr>
      <w:r w:rsidRPr="00E16C2B">
        <w:rPr>
          <w:sz w:val="22"/>
          <w:szCs w:val="22"/>
        </w:rPr>
        <w:t>“</w:t>
      </w:r>
      <w:r w:rsidR="003150D1" w:rsidRPr="00E16C2B">
        <w:rPr>
          <w:sz w:val="22"/>
          <w:szCs w:val="22"/>
        </w:rPr>
        <w:t xml:space="preserve">Designing and </w:t>
      </w:r>
      <w:r w:rsidR="00096F32" w:rsidRPr="00E16C2B">
        <w:rPr>
          <w:sz w:val="22"/>
          <w:szCs w:val="22"/>
        </w:rPr>
        <w:t>P</w:t>
      </w:r>
      <w:r w:rsidRPr="00E16C2B">
        <w:rPr>
          <w:sz w:val="22"/>
          <w:szCs w:val="22"/>
        </w:rPr>
        <w:t>ublish</w:t>
      </w:r>
      <w:r w:rsidR="00096F32" w:rsidRPr="00E16C2B">
        <w:rPr>
          <w:sz w:val="22"/>
          <w:szCs w:val="22"/>
        </w:rPr>
        <w:t>ing</w:t>
      </w:r>
      <w:r w:rsidRPr="00E16C2B">
        <w:rPr>
          <w:sz w:val="22"/>
          <w:szCs w:val="22"/>
        </w:rPr>
        <w:t xml:space="preserve"> </w:t>
      </w:r>
      <w:r w:rsidR="003150D1" w:rsidRPr="00E16C2B">
        <w:rPr>
          <w:sz w:val="22"/>
          <w:szCs w:val="22"/>
        </w:rPr>
        <w:t>S</w:t>
      </w:r>
      <w:r w:rsidR="00096F32" w:rsidRPr="00E16C2B">
        <w:rPr>
          <w:sz w:val="22"/>
          <w:szCs w:val="22"/>
        </w:rPr>
        <w:t>tudies with</w:t>
      </w:r>
      <w:r w:rsidR="0069091D" w:rsidRPr="00E16C2B">
        <w:rPr>
          <w:sz w:val="22"/>
          <w:szCs w:val="22"/>
        </w:rPr>
        <w:t xml:space="preserve"> </w:t>
      </w:r>
      <w:r w:rsidR="003150D1" w:rsidRPr="00E16C2B">
        <w:rPr>
          <w:sz w:val="22"/>
          <w:szCs w:val="22"/>
        </w:rPr>
        <w:t>H</w:t>
      </w:r>
      <w:r w:rsidR="0069091D" w:rsidRPr="00E16C2B">
        <w:rPr>
          <w:sz w:val="22"/>
          <w:szCs w:val="22"/>
        </w:rPr>
        <w:t>erb-</w:t>
      </w:r>
      <w:r w:rsidR="00AB6C1E" w:rsidRPr="00E16C2B">
        <w:rPr>
          <w:sz w:val="22"/>
          <w:szCs w:val="22"/>
        </w:rPr>
        <w:t xml:space="preserve">based </w:t>
      </w:r>
      <w:r w:rsidR="003150D1" w:rsidRPr="00E16C2B">
        <w:rPr>
          <w:sz w:val="22"/>
          <w:szCs w:val="22"/>
        </w:rPr>
        <w:t>M</w:t>
      </w:r>
      <w:r w:rsidRPr="00E16C2B">
        <w:rPr>
          <w:sz w:val="22"/>
          <w:szCs w:val="22"/>
        </w:rPr>
        <w:t xml:space="preserve">edicine”, Chongqing </w:t>
      </w:r>
      <w:r w:rsidR="00DB6114" w:rsidRPr="00E16C2B">
        <w:rPr>
          <w:sz w:val="22"/>
          <w:szCs w:val="22"/>
        </w:rPr>
        <w:t>Beipei T</w:t>
      </w:r>
      <w:r w:rsidRPr="00E16C2B">
        <w:rPr>
          <w:sz w:val="22"/>
          <w:szCs w:val="22"/>
        </w:rPr>
        <w:t xml:space="preserve">raditional </w:t>
      </w:r>
      <w:r w:rsidR="00DB6114" w:rsidRPr="00E16C2B">
        <w:rPr>
          <w:sz w:val="22"/>
          <w:szCs w:val="22"/>
        </w:rPr>
        <w:t>C</w:t>
      </w:r>
      <w:r w:rsidR="0069091D" w:rsidRPr="00E16C2B">
        <w:rPr>
          <w:sz w:val="22"/>
          <w:szCs w:val="22"/>
        </w:rPr>
        <w:t xml:space="preserve">hinese </w:t>
      </w:r>
      <w:r w:rsidR="00DB6114" w:rsidRPr="00E16C2B">
        <w:rPr>
          <w:sz w:val="22"/>
          <w:szCs w:val="22"/>
        </w:rPr>
        <w:t>Medicine H</w:t>
      </w:r>
      <w:r w:rsidRPr="00E16C2B">
        <w:rPr>
          <w:sz w:val="22"/>
          <w:szCs w:val="22"/>
        </w:rPr>
        <w:t>ospital, Nov 9, 2012, Chongqing, P. R. China</w:t>
      </w:r>
      <w:r w:rsidR="00377075" w:rsidRPr="00E16C2B">
        <w:rPr>
          <w:sz w:val="22"/>
          <w:szCs w:val="22"/>
        </w:rPr>
        <w:t>.</w:t>
      </w:r>
      <w:r w:rsidR="003216A2" w:rsidRPr="00E16C2B">
        <w:rPr>
          <w:sz w:val="22"/>
          <w:szCs w:val="22"/>
        </w:rPr>
        <w:t xml:space="preserve"> </w:t>
      </w:r>
    </w:p>
    <w:p w:rsidR="003216A2" w:rsidRPr="00E16C2B" w:rsidRDefault="003216A2" w:rsidP="00215B41">
      <w:pPr>
        <w:ind w:left="540" w:right="180" w:hanging="540"/>
        <w:rPr>
          <w:sz w:val="22"/>
          <w:szCs w:val="22"/>
        </w:rPr>
      </w:pPr>
    </w:p>
    <w:p w:rsidR="003216A2" w:rsidRPr="00E16C2B" w:rsidRDefault="003216A2" w:rsidP="00215B41">
      <w:pPr>
        <w:numPr>
          <w:ilvl w:val="0"/>
          <w:numId w:val="12"/>
        </w:numPr>
        <w:ind w:left="540" w:right="180" w:hanging="540"/>
        <w:rPr>
          <w:sz w:val="22"/>
          <w:szCs w:val="22"/>
        </w:rPr>
      </w:pPr>
      <w:r w:rsidRPr="00E16C2B">
        <w:rPr>
          <w:sz w:val="22"/>
          <w:szCs w:val="22"/>
        </w:rPr>
        <w:t>“Use or abuse mitochondria to kill cancer cells” The first UPCI Molecular and Cellular Cancer Biology Program Retreat, UPMC cancer center, March 12, 2013, Pittsburgh, Pennsylvania</w:t>
      </w:r>
      <w:r w:rsidR="00377075" w:rsidRPr="00E16C2B">
        <w:rPr>
          <w:sz w:val="22"/>
          <w:szCs w:val="22"/>
        </w:rPr>
        <w:t>.</w:t>
      </w:r>
    </w:p>
    <w:p w:rsidR="003216A2" w:rsidRPr="00E16C2B" w:rsidRDefault="003216A2" w:rsidP="00215B41">
      <w:pPr>
        <w:ind w:left="540" w:right="180" w:hanging="540"/>
        <w:rPr>
          <w:sz w:val="22"/>
          <w:szCs w:val="22"/>
        </w:rPr>
      </w:pPr>
    </w:p>
    <w:p w:rsidR="006B625D" w:rsidRPr="00E16C2B" w:rsidRDefault="003216A2" w:rsidP="00215B41">
      <w:pPr>
        <w:numPr>
          <w:ilvl w:val="0"/>
          <w:numId w:val="12"/>
        </w:numPr>
        <w:ind w:left="540" w:right="180" w:hanging="540"/>
        <w:rPr>
          <w:sz w:val="22"/>
          <w:szCs w:val="22"/>
        </w:rPr>
      </w:pPr>
      <w:r w:rsidRPr="00E16C2B">
        <w:rPr>
          <w:sz w:val="22"/>
          <w:szCs w:val="22"/>
        </w:rPr>
        <w:t>“Exploring PUMA-mediated apoptosis in cancer therapy” Roswell Park Cancer Institute, March 25, 2013, Buffalo, New York</w:t>
      </w:r>
      <w:r w:rsidR="00377075" w:rsidRPr="00E16C2B">
        <w:rPr>
          <w:sz w:val="22"/>
          <w:szCs w:val="22"/>
        </w:rPr>
        <w:t>.</w:t>
      </w:r>
    </w:p>
    <w:p w:rsidR="006B625D" w:rsidRPr="00E16C2B" w:rsidRDefault="006B625D" w:rsidP="00215B41">
      <w:pPr>
        <w:pStyle w:val="af0"/>
        <w:ind w:right="180"/>
        <w:rPr>
          <w:sz w:val="22"/>
          <w:szCs w:val="22"/>
        </w:rPr>
      </w:pPr>
    </w:p>
    <w:p w:rsidR="006B625D" w:rsidRPr="00E16C2B" w:rsidRDefault="00ED1AD1" w:rsidP="00215B41">
      <w:pPr>
        <w:numPr>
          <w:ilvl w:val="0"/>
          <w:numId w:val="12"/>
        </w:numPr>
        <w:ind w:left="540" w:right="180" w:hanging="540"/>
        <w:rPr>
          <w:sz w:val="22"/>
          <w:szCs w:val="22"/>
        </w:rPr>
      </w:pPr>
      <w:r w:rsidRPr="00E16C2B">
        <w:rPr>
          <w:sz w:val="22"/>
          <w:szCs w:val="22"/>
        </w:rPr>
        <w:t>“Stress-triggered apoptosis signaling in ISCs”, ISCC symposium, 2013 Digestive Week, May 18-21, Orland, Florida</w:t>
      </w:r>
    </w:p>
    <w:p w:rsidR="006B625D" w:rsidRPr="00E16C2B" w:rsidRDefault="006B625D" w:rsidP="00215B41">
      <w:pPr>
        <w:pStyle w:val="af0"/>
        <w:ind w:right="180"/>
        <w:rPr>
          <w:sz w:val="22"/>
          <w:szCs w:val="22"/>
        </w:rPr>
      </w:pPr>
    </w:p>
    <w:p w:rsidR="00A00957" w:rsidRPr="00E16C2B" w:rsidRDefault="000D223E" w:rsidP="00215B41">
      <w:pPr>
        <w:numPr>
          <w:ilvl w:val="0"/>
          <w:numId w:val="12"/>
        </w:numPr>
        <w:ind w:left="540" w:right="180" w:hanging="540"/>
        <w:rPr>
          <w:sz w:val="22"/>
          <w:szCs w:val="22"/>
        </w:rPr>
      </w:pPr>
      <w:r w:rsidRPr="00E16C2B">
        <w:rPr>
          <w:sz w:val="22"/>
          <w:szCs w:val="22"/>
        </w:rPr>
        <w:t>“</w:t>
      </w:r>
      <w:r w:rsidR="00D74CB9" w:rsidRPr="00E16C2B">
        <w:rPr>
          <w:sz w:val="22"/>
          <w:szCs w:val="22"/>
        </w:rPr>
        <w:t>Exploring death mechanisms in normal and neoplastic intestinal stem cells</w:t>
      </w:r>
      <w:r w:rsidRPr="00E16C2B">
        <w:rPr>
          <w:sz w:val="22"/>
          <w:szCs w:val="22"/>
        </w:rPr>
        <w:t xml:space="preserve">”, </w:t>
      </w:r>
      <w:r w:rsidR="0077008B" w:rsidRPr="00E16C2B">
        <w:rPr>
          <w:sz w:val="22"/>
          <w:szCs w:val="22"/>
        </w:rPr>
        <w:t xml:space="preserve">the 14th Annual NIH Center for Molecular Studies in Digestive and Liver Diseases symposium/retreat, </w:t>
      </w:r>
      <w:r w:rsidR="00140201" w:rsidRPr="00E16C2B">
        <w:rPr>
          <w:sz w:val="22"/>
          <w:szCs w:val="22"/>
        </w:rPr>
        <w:t>June 26</w:t>
      </w:r>
      <w:r w:rsidR="0077008B" w:rsidRPr="00E16C2B">
        <w:rPr>
          <w:sz w:val="22"/>
          <w:szCs w:val="22"/>
        </w:rPr>
        <w:t>, 2013, Philadelphia, Pennsylvania</w:t>
      </w:r>
      <w:r w:rsidR="00377075" w:rsidRPr="00E16C2B">
        <w:rPr>
          <w:sz w:val="22"/>
          <w:szCs w:val="22"/>
        </w:rPr>
        <w:t>.</w:t>
      </w:r>
    </w:p>
    <w:p w:rsidR="00A00957" w:rsidRPr="00E16C2B" w:rsidRDefault="00A00957" w:rsidP="00215B41">
      <w:pPr>
        <w:pStyle w:val="af0"/>
        <w:ind w:right="180"/>
        <w:rPr>
          <w:sz w:val="22"/>
          <w:szCs w:val="22"/>
        </w:rPr>
      </w:pPr>
    </w:p>
    <w:p w:rsidR="00243225" w:rsidRPr="00E16C2B" w:rsidRDefault="00243225" w:rsidP="00215B41">
      <w:pPr>
        <w:numPr>
          <w:ilvl w:val="0"/>
          <w:numId w:val="12"/>
        </w:numPr>
        <w:ind w:left="540" w:right="180" w:hanging="540"/>
        <w:rPr>
          <w:sz w:val="22"/>
          <w:szCs w:val="22"/>
        </w:rPr>
      </w:pPr>
      <w:r w:rsidRPr="00E16C2B">
        <w:rPr>
          <w:sz w:val="22"/>
          <w:szCs w:val="22"/>
        </w:rPr>
        <w:lastRenderedPageBreak/>
        <w:t>“PUMA-mediated</w:t>
      </w:r>
      <w:r w:rsidR="00A00957" w:rsidRPr="00E16C2B">
        <w:rPr>
          <w:sz w:val="22"/>
          <w:szCs w:val="22"/>
        </w:rPr>
        <w:t xml:space="preserve"> Cell killing</w:t>
      </w:r>
      <w:r w:rsidR="006D2EA7" w:rsidRPr="00E16C2B">
        <w:rPr>
          <w:sz w:val="22"/>
          <w:szCs w:val="22"/>
        </w:rPr>
        <w:t xml:space="preserve"> and</w:t>
      </w:r>
      <w:r w:rsidRPr="00E16C2B">
        <w:rPr>
          <w:sz w:val="22"/>
          <w:szCs w:val="22"/>
        </w:rPr>
        <w:t xml:space="preserve"> </w:t>
      </w:r>
      <w:r w:rsidR="00A00957" w:rsidRPr="00E16C2B">
        <w:rPr>
          <w:sz w:val="22"/>
          <w:szCs w:val="22"/>
        </w:rPr>
        <w:t>C</w:t>
      </w:r>
      <w:r w:rsidRPr="00E16C2B">
        <w:rPr>
          <w:sz w:val="22"/>
          <w:szCs w:val="22"/>
        </w:rPr>
        <w:t xml:space="preserve">ancer </w:t>
      </w:r>
      <w:r w:rsidR="00A00957" w:rsidRPr="00E16C2B">
        <w:rPr>
          <w:sz w:val="22"/>
          <w:szCs w:val="22"/>
        </w:rPr>
        <w:t>T</w:t>
      </w:r>
      <w:r w:rsidRPr="00E16C2B">
        <w:rPr>
          <w:sz w:val="22"/>
          <w:szCs w:val="22"/>
        </w:rPr>
        <w:t>herapy</w:t>
      </w:r>
      <w:r w:rsidR="00670D1E" w:rsidRPr="00E16C2B">
        <w:rPr>
          <w:sz w:val="22"/>
          <w:szCs w:val="22"/>
        </w:rPr>
        <w:t xml:space="preserve">”, </w:t>
      </w:r>
      <w:r w:rsidR="00A00957" w:rsidRPr="00E16C2B">
        <w:rPr>
          <w:sz w:val="22"/>
          <w:szCs w:val="22"/>
        </w:rPr>
        <w:t>University of Oklahoma Health Sciences Center, August 5, 2013, Oklahoma City, Oklahoma</w:t>
      </w:r>
      <w:r w:rsidR="00037A53" w:rsidRPr="00E16C2B">
        <w:rPr>
          <w:sz w:val="22"/>
          <w:szCs w:val="22"/>
        </w:rPr>
        <w:t>.</w:t>
      </w:r>
    </w:p>
    <w:p w:rsidR="00714866" w:rsidRPr="00E16C2B" w:rsidRDefault="00714866" w:rsidP="00215B41">
      <w:pPr>
        <w:pStyle w:val="af0"/>
        <w:ind w:right="180"/>
        <w:rPr>
          <w:sz w:val="22"/>
          <w:szCs w:val="22"/>
        </w:rPr>
      </w:pPr>
    </w:p>
    <w:p w:rsidR="00714866" w:rsidRPr="00E16C2B" w:rsidRDefault="000E6858" w:rsidP="00215B41">
      <w:pPr>
        <w:numPr>
          <w:ilvl w:val="0"/>
          <w:numId w:val="12"/>
        </w:numPr>
        <w:ind w:left="540" w:right="180" w:hanging="540"/>
        <w:rPr>
          <w:sz w:val="22"/>
          <w:szCs w:val="22"/>
        </w:rPr>
      </w:pPr>
      <w:r w:rsidRPr="00E16C2B">
        <w:rPr>
          <w:sz w:val="22"/>
          <w:szCs w:val="22"/>
        </w:rPr>
        <w:t xml:space="preserve">“Intestinal Stem Cell Protection Against Cancer Treatment”, </w:t>
      </w:r>
      <w:r w:rsidR="00714866" w:rsidRPr="00E16C2B">
        <w:rPr>
          <w:sz w:val="22"/>
          <w:szCs w:val="22"/>
        </w:rPr>
        <w:t>Elkin Lectureship, Oct 4, 2013, the Winship Cancer Institute of Emory University Oct 4, 2013, Atlanta, Georgia</w:t>
      </w:r>
      <w:r w:rsidR="00377075" w:rsidRPr="00E16C2B">
        <w:rPr>
          <w:sz w:val="22"/>
          <w:szCs w:val="22"/>
        </w:rPr>
        <w:t>,</w:t>
      </w:r>
    </w:p>
    <w:p w:rsidR="004A73FA" w:rsidRPr="00E16C2B" w:rsidRDefault="004A73FA" w:rsidP="00215B41">
      <w:pPr>
        <w:pStyle w:val="af0"/>
        <w:ind w:right="180"/>
        <w:rPr>
          <w:sz w:val="22"/>
          <w:szCs w:val="22"/>
        </w:rPr>
      </w:pPr>
    </w:p>
    <w:p w:rsidR="004A73FA" w:rsidRPr="00E16C2B" w:rsidRDefault="004A73FA" w:rsidP="00215B41">
      <w:pPr>
        <w:pStyle w:val="ae"/>
        <w:numPr>
          <w:ilvl w:val="0"/>
          <w:numId w:val="12"/>
        </w:numPr>
        <w:ind w:left="540" w:right="180" w:hanging="540"/>
        <w:rPr>
          <w:rFonts w:ascii="Times New Roman" w:eastAsia="Times New Roman" w:hAnsi="Times New Roman" w:cs="Times New Roman"/>
          <w:sz w:val="22"/>
          <w:szCs w:val="22"/>
        </w:rPr>
      </w:pPr>
      <w:r w:rsidRPr="00E16C2B">
        <w:rPr>
          <w:rFonts w:ascii="Times New Roman" w:eastAsia="Times New Roman" w:hAnsi="Times New Roman" w:cs="Times New Roman"/>
          <w:sz w:val="22"/>
          <w:szCs w:val="22"/>
        </w:rPr>
        <w:t>“Exploring and Targeting Novel Functions of Caspase-3 in Colon Cancer” Experimental Pathology Seminar, University of Pittsburgh Department of Pathology, January 21, 2014, Pittsburgh, Pennsylvania</w:t>
      </w:r>
      <w:r w:rsidR="00377075" w:rsidRPr="00E16C2B">
        <w:rPr>
          <w:rFonts w:ascii="Times New Roman" w:eastAsia="Times New Roman" w:hAnsi="Times New Roman" w:cs="Times New Roman"/>
          <w:sz w:val="22"/>
          <w:szCs w:val="22"/>
        </w:rPr>
        <w:t>.</w:t>
      </w:r>
    </w:p>
    <w:p w:rsidR="005E6B4C" w:rsidRPr="00E16C2B" w:rsidRDefault="005E6B4C" w:rsidP="00215B41">
      <w:pPr>
        <w:pStyle w:val="ae"/>
        <w:ind w:right="180"/>
        <w:rPr>
          <w:rFonts w:ascii="Times New Roman" w:eastAsia="Times New Roman" w:hAnsi="Times New Roman" w:cs="Times New Roman"/>
          <w:sz w:val="22"/>
          <w:szCs w:val="22"/>
        </w:rPr>
      </w:pPr>
    </w:p>
    <w:p w:rsidR="005E6B4C" w:rsidRPr="00E16C2B" w:rsidRDefault="005E6B4C" w:rsidP="00215B41">
      <w:pPr>
        <w:numPr>
          <w:ilvl w:val="0"/>
          <w:numId w:val="12"/>
        </w:numPr>
        <w:ind w:left="540" w:right="180" w:hanging="540"/>
        <w:rPr>
          <w:sz w:val="22"/>
          <w:szCs w:val="22"/>
        </w:rPr>
      </w:pPr>
      <w:r w:rsidRPr="00E16C2B">
        <w:rPr>
          <w:sz w:val="22"/>
          <w:szCs w:val="22"/>
        </w:rPr>
        <w:t>“</w:t>
      </w:r>
      <w:r w:rsidR="005E0766" w:rsidRPr="00E16C2B">
        <w:rPr>
          <w:sz w:val="22"/>
          <w:szCs w:val="22"/>
        </w:rPr>
        <w:t>In search of  r</w:t>
      </w:r>
      <w:r w:rsidRPr="00E16C2B">
        <w:rPr>
          <w:sz w:val="22"/>
          <w:szCs w:val="22"/>
        </w:rPr>
        <w:t xml:space="preserve">adiation resistant intestinal stem cells”, NIDDK Intestinal Stem Cell Consortium Steering Committee Meeting, March 13, 2014, NIDDK, Bethesda, </w:t>
      </w:r>
      <w:r w:rsidR="00377075" w:rsidRPr="00E16C2B">
        <w:rPr>
          <w:sz w:val="22"/>
          <w:szCs w:val="22"/>
        </w:rPr>
        <w:t>Maryland.</w:t>
      </w:r>
    </w:p>
    <w:p w:rsidR="005E6B4C" w:rsidRPr="00E16C2B" w:rsidRDefault="005E6B4C" w:rsidP="00215B41">
      <w:pPr>
        <w:pStyle w:val="af0"/>
        <w:ind w:right="180"/>
        <w:rPr>
          <w:sz w:val="22"/>
          <w:szCs w:val="22"/>
        </w:rPr>
      </w:pPr>
    </w:p>
    <w:p w:rsidR="005E6B4C" w:rsidRPr="00E16C2B" w:rsidRDefault="005E6B4C" w:rsidP="00215B41">
      <w:pPr>
        <w:pStyle w:val="ae"/>
        <w:numPr>
          <w:ilvl w:val="0"/>
          <w:numId w:val="12"/>
        </w:numPr>
        <w:ind w:left="540" w:right="180" w:hanging="540"/>
        <w:rPr>
          <w:rFonts w:ascii="Times New Roman" w:eastAsia="Times New Roman" w:hAnsi="Times New Roman" w:cs="Times New Roman"/>
          <w:sz w:val="22"/>
          <w:szCs w:val="22"/>
        </w:rPr>
      </w:pPr>
      <w:r w:rsidRPr="00E16C2B">
        <w:rPr>
          <w:rFonts w:ascii="Times New Roman" w:eastAsia="Times New Roman" w:hAnsi="Times New Roman" w:cs="Times New Roman"/>
          <w:sz w:val="22"/>
          <w:szCs w:val="22"/>
        </w:rPr>
        <w:t>“</w:t>
      </w:r>
      <w:r w:rsidR="00433AF3" w:rsidRPr="00E16C2B">
        <w:rPr>
          <w:rFonts w:ascii="Times New Roman" w:eastAsia="Times New Roman" w:hAnsi="Times New Roman" w:cs="Times New Roman"/>
          <w:sz w:val="22"/>
          <w:szCs w:val="22"/>
        </w:rPr>
        <w:t xml:space="preserve">Explore Novel Cell Death Mechanisms in </w:t>
      </w:r>
      <w:r w:rsidR="0005202B" w:rsidRPr="00E16C2B">
        <w:rPr>
          <w:rFonts w:ascii="Times New Roman" w:eastAsia="Times New Roman" w:hAnsi="Times New Roman" w:cs="Times New Roman"/>
          <w:sz w:val="22"/>
          <w:szCs w:val="22"/>
        </w:rPr>
        <w:t>Colon</w:t>
      </w:r>
      <w:r w:rsidR="00433AF3" w:rsidRPr="00E16C2B">
        <w:rPr>
          <w:rFonts w:ascii="Times New Roman" w:eastAsia="Times New Roman" w:hAnsi="Times New Roman" w:cs="Times New Roman"/>
          <w:sz w:val="22"/>
          <w:szCs w:val="22"/>
        </w:rPr>
        <w:t xml:space="preserve"> Cancer</w:t>
      </w:r>
      <w:r w:rsidRPr="00E16C2B">
        <w:rPr>
          <w:rFonts w:ascii="Times New Roman" w:eastAsia="Times New Roman" w:hAnsi="Times New Roman" w:cs="Times New Roman"/>
          <w:sz w:val="22"/>
          <w:szCs w:val="22"/>
        </w:rPr>
        <w:t>”</w:t>
      </w:r>
      <w:r w:rsidR="00433AF3" w:rsidRPr="00E16C2B">
        <w:rPr>
          <w:rFonts w:ascii="Times New Roman" w:eastAsia="Times New Roman" w:hAnsi="Times New Roman" w:cs="Times New Roman"/>
          <w:sz w:val="22"/>
          <w:szCs w:val="22"/>
        </w:rPr>
        <w:t xml:space="preserve">, </w:t>
      </w:r>
      <w:r w:rsidRPr="00E16C2B">
        <w:rPr>
          <w:rFonts w:ascii="Times New Roman" w:eastAsia="Times New Roman" w:hAnsi="Times New Roman" w:cs="Times New Roman"/>
          <w:sz w:val="22"/>
          <w:szCs w:val="22"/>
        </w:rPr>
        <w:t xml:space="preserve"> the 2</w:t>
      </w:r>
      <w:r w:rsidR="00890530" w:rsidRPr="00E16C2B">
        <w:rPr>
          <w:rFonts w:ascii="Times New Roman" w:eastAsia="Times New Roman" w:hAnsi="Times New Roman" w:cs="Times New Roman"/>
          <w:sz w:val="22"/>
          <w:szCs w:val="22"/>
        </w:rPr>
        <w:t>6</w:t>
      </w:r>
      <w:r w:rsidRPr="00E16C2B">
        <w:rPr>
          <w:rFonts w:ascii="Times New Roman" w:eastAsia="Times New Roman" w:hAnsi="Times New Roman" w:cs="Times New Roman"/>
          <w:sz w:val="22"/>
          <w:szCs w:val="22"/>
          <w:vertAlign w:val="superscript"/>
        </w:rPr>
        <w:t>th</w:t>
      </w:r>
      <w:r w:rsidRPr="00E16C2B">
        <w:rPr>
          <w:rFonts w:ascii="Times New Roman" w:eastAsia="Times New Roman" w:hAnsi="Times New Roman" w:cs="Times New Roman"/>
          <w:sz w:val="22"/>
          <w:szCs w:val="22"/>
        </w:rPr>
        <w:t xml:space="preserve"> University of Pittsburgh Ca</w:t>
      </w:r>
      <w:r w:rsidR="005F6885" w:rsidRPr="00E16C2B">
        <w:rPr>
          <w:rFonts w:ascii="Times New Roman" w:eastAsia="Times New Roman" w:hAnsi="Times New Roman" w:cs="Times New Roman"/>
          <w:sz w:val="22"/>
          <w:szCs w:val="22"/>
        </w:rPr>
        <w:t xml:space="preserve">ncer Institute retreat, June 19, </w:t>
      </w:r>
      <w:r w:rsidRPr="00E16C2B">
        <w:rPr>
          <w:rFonts w:ascii="Times New Roman" w:eastAsia="Times New Roman" w:hAnsi="Times New Roman" w:cs="Times New Roman"/>
          <w:sz w:val="22"/>
          <w:szCs w:val="22"/>
        </w:rPr>
        <w:t>2014, Greensburg, Pennsylvania</w:t>
      </w:r>
      <w:r w:rsidR="00377075" w:rsidRPr="00E16C2B">
        <w:rPr>
          <w:rFonts w:ascii="Times New Roman" w:eastAsia="Times New Roman" w:hAnsi="Times New Roman" w:cs="Times New Roman"/>
          <w:sz w:val="22"/>
          <w:szCs w:val="22"/>
        </w:rPr>
        <w:t>.</w:t>
      </w:r>
    </w:p>
    <w:p w:rsidR="00190B85" w:rsidRPr="00E16C2B" w:rsidRDefault="00190B85" w:rsidP="00190B85">
      <w:pPr>
        <w:pStyle w:val="af0"/>
        <w:rPr>
          <w:sz w:val="22"/>
          <w:szCs w:val="22"/>
        </w:rPr>
      </w:pPr>
    </w:p>
    <w:p w:rsidR="00190B85" w:rsidRPr="00E16C2B" w:rsidRDefault="00190B85" w:rsidP="00190B85">
      <w:pPr>
        <w:pStyle w:val="ae"/>
        <w:numPr>
          <w:ilvl w:val="0"/>
          <w:numId w:val="12"/>
        </w:numPr>
        <w:ind w:left="540" w:right="180" w:hanging="540"/>
        <w:rPr>
          <w:rFonts w:ascii="Times New Roman" w:eastAsia="Times New Roman" w:hAnsi="Times New Roman" w:cs="Times New Roman"/>
          <w:sz w:val="22"/>
          <w:szCs w:val="22"/>
        </w:rPr>
      </w:pPr>
      <w:r w:rsidRPr="00E16C2B">
        <w:rPr>
          <w:rFonts w:ascii="Times New Roman" w:eastAsia="Times New Roman" w:hAnsi="Times New Roman" w:cs="Times New Roman"/>
          <w:sz w:val="22"/>
          <w:szCs w:val="22"/>
        </w:rPr>
        <w:t>“</w:t>
      </w:r>
      <w:r w:rsidR="00236698" w:rsidRPr="00E16C2B">
        <w:rPr>
          <w:rFonts w:ascii="Times New Roman" w:eastAsia="Times New Roman" w:hAnsi="Times New Roman" w:cs="Times New Roman"/>
          <w:sz w:val="22"/>
          <w:szCs w:val="22"/>
        </w:rPr>
        <w:t xml:space="preserve">Making the ultimate decision- intestinal stem cell killing mechanisms”, </w:t>
      </w:r>
      <w:r w:rsidRPr="00E16C2B">
        <w:rPr>
          <w:rFonts w:ascii="Times New Roman" w:eastAsia="Times New Roman" w:hAnsi="Times New Roman" w:cs="Times New Roman"/>
          <w:sz w:val="22"/>
          <w:szCs w:val="22"/>
        </w:rPr>
        <w:t>Department of Biological Sciences at Carnegie Mellon University, Oct 29, 19, 2014, Pittsburgh, Pennsylvania</w:t>
      </w:r>
      <w:r w:rsidR="00377075" w:rsidRPr="00E16C2B">
        <w:rPr>
          <w:rFonts w:ascii="Times New Roman" w:eastAsia="Times New Roman" w:hAnsi="Times New Roman" w:cs="Times New Roman"/>
          <w:sz w:val="22"/>
          <w:szCs w:val="22"/>
        </w:rPr>
        <w:t>.</w:t>
      </w:r>
    </w:p>
    <w:p w:rsidR="00C47125" w:rsidRPr="00E16C2B" w:rsidRDefault="00C47125" w:rsidP="00C47125">
      <w:pPr>
        <w:pStyle w:val="af0"/>
        <w:rPr>
          <w:sz w:val="22"/>
          <w:szCs w:val="22"/>
        </w:rPr>
      </w:pPr>
    </w:p>
    <w:p w:rsidR="00C47125" w:rsidRPr="00E16C2B" w:rsidRDefault="00C47125" w:rsidP="00C47125">
      <w:pPr>
        <w:numPr>
          <w:ilvl w:val="0"/>
          <w:numId w:val="12"/>
        </w:numPr>
        <w:ind w:left="540" w:right="180" w:hanging="540"/>
        <w:rPr>
          <w:sz w:val="22"/>
          <w:szCs w:val="22"/>
        </w:rPr>
      </w:pPr>
      <w:r w:rsidRPr="00E16C2B">
        <w:rPr>
          <w:sz w:val="22"/>
          <w:szCs w:val="22"/>
        </w:rPr>
        <w:t>“Can we target the driver mutation in colon cancer</w:t>
      </w:r>
      <w:r w:rsidR="005A28EF" w:rsidRPr="00E16C2B">
        <w:rPr>
          <w:sz w:val="22"/>
          <w:szCs w:val="22"/>
        </w:rPr>
        <w:t>?</w:t>
      </w:r>
      <w:r w:rsidRPr="00E16C2B">
        <w:rPr>
          <w:sz w:val="22"/>
          <w:szCs w:val="22"/>
        </w:rPr>
        <w:t xml:space="preserve">”, Chinese Academy of Military Sciences, </w:t>
      </w:r>
      <w:r w:rsidR="005A28EF" w:rsidRPr="00E16C2B">
        <w:rPr>
          <w:sz w:val="22"/>
          <w:szCs w:val="22"/>
        </w:rPr>
        <w:t>Beijing Institute of Transfusion Medicine</w:t>
      </w:r>
      <w:r w:rsidRPr="00E16C2B">
        <w:rPr>
          <w:sz w:val="22"/>
          <w:szCs w:val="22"/>
        </w:rPr>
        <w:t>, Dec 3, 2014, Beijing, P.R. China</w:t>
      </w:r>
      <w:r w:rsidR="00377075" w:rsidRPr="00E16C2B">
        <w:rPr>
          <w:sz w:val="22"/>
          <w:szCs w:val="22"/>
        </w:rPr>
        <w:t>.</w:t>
      </w:r>
    </w:p>
    <w:p w:rsidR="00C47125" w:rsidRPr="00E16C2B" w:rsidRDefault="00C47125" w:rsidP="00C47125">
      <w:pPr>
        <w:pStyle w:val="af0"/>
        <w:rPr>
          <w:sz w:val="22"/>
          <w:szCs w:val="22"/>
        </w:rPr>
      </w:pPr>
    </w:p>
    <w:p w:rsidR="00C47125" w:rsidRPr="00E16C2B" w:rsidRDefault="00C47125" w:rsidP="00C47125">
      <w:pPr>
        <w:numPr>
          <w:ilvl w:val="0"/>
          <w:numId w:val="12"/>
        </w:numPr>
        <w:ind w:left="540" w:right="180" w:hanging="540"/>
        <w:rPr>
          <w:sz w:val="22"/>
          <w:szCs w:val="22"/>
        </w:rPr>
      </w:pPr>
      <w:r w:rsidRPr="00E16C2B">
        <w:rPr>
          <w:sz w:val="22"/>
          <w:szCs w:val="22"/>
        </w:rPr>
        <w:t>“How to target the colon cancer driver?”</w:t>
      </w:r>
      <w:r w:rsidR="001808EE" w:rsidRPr="00E16C2B">
        <w:rPr>
          <w:sz w:val="22"/>
          <w:szCs w:val="22"/>
        </w:rPr>
        <w:t>,</w:t>
      </w:r>
      <w:r w:rsidRPr="00E16C2B">
        <w:rPr>
          <w:sz w:val="22"/>
          <w:szCs w:val="22"/>
        </w:rPr>
        <w:t xml:space="preserve"> The Cancer Institute at Peking Union Medical College and Chinese Academy of Medical Sciences, Dec 4, 2014, Beijing, P.R. China</w:t>
      </w:r>
      <w:r w:rsidR="00377075" w:rsidRPr="00E16C2B">
        <w:rPr>
          <w:sz w:val="22"/>
          <w:szCs w:val="22"/>
        </w:rPr>
        <w:t>.</w:t>
      </w:r>
    </w:p>
    <w:p w:rsidR="00C47125" w:rsidRPr="00E16C2B" w:rsidRDefault="00C47125" w:rsidP="00C47125">
      <w:pPr>
        <w:ind w:right="180"/>
        <w:rPr>
          <w:sz w:val="22"/>
          <w:szCs w:val="22"/>
        </w:rPr>
      </w:pPr>
    </w:p>
    <w:p w:rsidR="00C47125" w:rsidRPr="00E16C2B" w:rsidRDefault="00C47125" w:rsidP="00C47125">
      <w:pPr>
        <w:numPr>
          <w:ilvl w:val="0"/>
          <w:numId w:val="12"/>
        </w:numPr>
        <w:ind w:left="540" w:right="180" w:hanging="540"/>
        <w:rPr>
          <w:sz w:val="22"/>
          <w:szCs w:val="22"/>
        </w:rPr>
      </w:pPr>
      <w:r w:rsidRPr="00E16C2B">
        <w:rPr>
          <w:sz w:val="22"/>
          <w:szCs w:val="22"/>
        </w:rPr>
        <w:t>“Targeting mTOR in colon cancer”,</w:t>
      </w:r>
      <w:r w:rsidRPr="00E16C2B">
        <w:rPr>
          <w:b/>
          <w:sz w:val="22"/>
          <w:szCs w:val="22"/>
        </w:rPr>
        <w:t xml:space="preserve"> </w:t>
      </w:r>
      <w:r w:rsidRPr="00E16C2B">
        <w:rPr>
          <w:sz w:val="22"/>
          <w:szCs w:val="22"/>
        </w:rPr>
        <w:t xml:space="preserve">the third Military Medical University, Research Institute of Daping Hospital, </w:t>
      </w:r>
      <w:r w:rsidR="009E1A60" w:rsidRPr="00E16C2B">
        <w:rPr>
          <w:sz w:val="22"/>
          <w:szCs w:val="22"/>
        </w:rPr>
        <w:t>Dec 9</w:t>
      </w:r>
      <w:r w:rsidRPr="00E16C2B">
        <w:rPr>
          <w:sz w:val="22"/>
          <w:szCs w:val="22"/>
        </w:rPr>
        <w:t>, 201</w:t>
      </w:r>
      <w:r w:rsidR="00C350A8" w:rsidRPr="00E16C2B">
        <w:rPr>
          <w:sz w:val="22"/>
          <w:szCs w:val="22"/>
        </w:rPr>
        <w:t>4</w:t>
      </w:r>
      <w:r w:rsidRPr="00E16C2B">
        <w:rPr>
          <w:sz w:val="22"/>
          <w:szCs w:val="22"/>
        </w:rPr>
        <w:t>, Chongqing, P. R. China</w:t>
      </w:r>
      <w:r w:rsidR="00377075" w:rsidRPr="00E16C2B">
        <w:rPr>
          <w:sz w:val="22"/>
          <w:szCs w:val="22"/>
        </w:rPr>
        <w:t>.</w:t>
      </w:r>
    </w:p>
    <w:p w:rsidR="00D01341" w:rsidRPr="00E16C2B" w:rsidRDefault="00D01341" w:rsidP="00D01341">
      <w:pPr>
        <w:ind w:right="180"/>
        <w:rPr>
          <w:sz w:val="22"/>
          <w:szCs w:val="22"/>
        </w:rPr>
      </w:pPr>
    </w:p>
    <w:p w:rsidR="00C47125" w:rsidRPr="00E16C2B" w:rsidRDefault="00D01341" w:rsidP="00190B85">
      <w:pPr>
        <w:numPr>
          <w:ilvl w:val="0"/>
          <w:numId w:val="12"/>
        </w:numPr>
        <w:ind w:left="540" w:right="180" w:hanging="540"/>
        <w:rPr>
          <w:sz w:val="22"/>
          <w:szCs w:val="22"/>
        </w:rPr>
      </w:pPr>
      <w:r w:rsidRPr="00E16C2B">
        <w:rPr>
          <w:sz w:val="22"/>
          <w:szCs w:val="22"/>
        </w:rPr>
        <w:t>“Explore the death receptor pathway in colon cancer”,</w:t>
      </w:r>
      <w:r w:rsidRPr="00E16C2B">
        <w:rPr>
          <w:b/>
          <w:sz w:val="22"/>
          <w:szCs w:val="22"/>
        </w:rPr>
        <w:t xml:space="preserve"> </w:t>
      </w:r>
      <w:r w:rsidR="00BB5D64" w:rsidRPr="00E16C2B">
        <w:rPr>
          <w:sz w:val="22"/>
          <w:szCs w:val="22"/>
        </w:rPr>
        <w:t>the 3</w:t>
      </w:r>
      <w:r w:rsidR="00BB5D64" w:rsidRPr="00E16C2B">
        <w:rPr>
          <w:sz w:val="22"/>
          <w:szCs w:val="22"/>
          <w:vertAlign w:val="superscript"/>
        </w:rPr>
        <w:t>rd</w:t>
      </w:r>
      <w:r w:rsidR="00BB5D64" w:rsidRPr="00E16C2B">
        <w:rPr>
          <w:sz w:val="22"/>
          <w:szCs w:val="22"/>
        </w:rPr>
        <w:t xml:space="preserve"> </w:t>
      </w:r>
      <w:r w:rsidR="00AD3AF3" w:rsidRPr="00E16C2B">
        <w:rPr>
          <w:sz w:val="22"/>
          <w:szCs w:val="22"/>
        </w:rPr>
        <w:t>Affiliated H</w:t>
      </w:r>
      <w:r w:rsidR="00BB5D64" w:rsidRPr="00E16C2B">
        <w:rPr>
          <w:sz w:val="22"/>
          <w:szCs w:val="22"/>
        </w:rPr>
        <w:t xml:space="preserve">ospital of </w:t>
      </w:r>
      <w:r w:rsidR="005B7EC9" w:rsidRPr="00E16C2B">
        <w:rPr>
          <w:sz w:val="22"/>
          <w:szCs w:val="22"/>
        </w:rPr>
        <w:t>Sun Yet-Sen University</w:t>
      </w:r>
      <w:r w:rsidR="00BB5D64" w:rsidRPr="00E16C2B">
        <w:rPr>
          <w:sz w:val="22"/>
          <w:szCs w:val="22"/>
        </w:rPr>
        <w:t xml:space="preserve">, </w:t>
      </w:r>
      <w:r w:rsidRPr="00E16C2B">
        <w:rPr>
          <w:sz w:val="22"/>
          <w:szCs w:val="22"/>
        </w:rPr>
        <w:t>Dec 10, 201</w:t>
      </w:r>
      <w:r w:rsidR="009E1A60" w:rsidRPr="00E16C2B">
        <w:rPr>
          <w:sz w:val="22"/>
          <w:szCs w:val="22"/>
        </w:rPr>
        <w:t>4</w:t>
      </w:r>
      <w:r w:rsidRPr="00E16C2B">
        <w:rPr>
          <w:sz w:val="22"/>
          <w:szCs w:val="22"/>
        </w:rPr>
        <w:t>, Guangzhou, P. R. China</w:t>
      </w:r>
      <w:r w:rsidR="00377075" w:rsidRPr="00E16C2B">
        <w:rPr>
          <w:sz w:val="22"/>
          <w:szCs w:val="22"/>
        </w:rPr>
        <w:t>.</w:t>
      </w:r>
    </w:p>
    <w:p w:rsidR="00FC5929" w:rsidRPr="00E16C2B" w:rsidRDefault="00FC5929" w:rsidP="00FC5929">
      <w:pPr>
        <w:pStyle w:val="af0"/>
        <w:rPr>
          <w:sz w:val="22"/>
          <w:szCs w:val="22"/>
        </w:rPr>
      </w:pPr>
    </w:p>
    <w:p w:rsidR="00FC5929" w:rsidRPr="00E16C2B" w:rsidRDefault="00FC5929" w:rsidP="00FC5929">
      <w:pPr>
        <w:numPr>
          <w:ilvl w:val="0"/>
          <w:numId w:val="12"/>
        </w:numPr>
        <w:ind w:left="540" w:right="180" w:hanging="540"/>
        <w:rPr>
          <w:sz w:val="22"/>
          <w:szCs w:val="22"/>
        </w:rPr>
      </w:pPr>
      <w:r w:rsidRPr="00E16C2B">
        <w:rPr>
          <w:sz w:val="22"/>
          <w:szCs w:val="22"/>
        </w:rPr>
        <w:t>“Explore the death receptor pathway in colon cancer”</w:t>
      </w:r>
      <w:r w:rsidR="00D939E8" w:rsidRPr="00E16C2B">
        <w:rPr>
          <w:sz w:val="22"/>
          <w:szCs w:val="22"/>
        </w:rPr>
        <w:t xml:space="preserve">, </w:t>
      </w:r>
      <w:r w:rsidRPr="00E16C2B">
        <w:rPr>
          <w:sz w:val="22"/>
          <w:szCs w:val="22"/>
        </w:rPr>
        <w:t>The UPCI Molecular and Cellular Cancer Biology Program Retreat, Feb 17, 201</w:t>
      </w:r>
      <w:r w:rsidR="00D91AD8" w:rsidRPr="00E16C2B">
        <w:rPr>
          <w:sz w:val="22"/>
          <w:szCs w:val="22"/>
        </w:rPr>
        <w:t>5</w:t>
      </w:r>
      <w:r w:rsidRPr="00E16C2B">
        <w:rPr>
          <w:sz w:val="22"/>
          <w:szCs w:val="22"/>
        </w:rPr>
        <w:t>, Pittsburgh, Pennsylvania</w:t>
      </w:r>
      <w:r w:rsidR="00377075" w:rsidRPr="00E16C2B">
        <w:rPr>
          <w:sz w:val="22"/>
          <w:szCs w:val="22"/>
        </w:rPr>
        <w:t>.</w:t>
      </w:r>
    </w:p>
    <w:p w:rsidR="00130E38" w:rsidRPr="00E16C2B" w:rsidRDefault="00130E38" w:rsidP="00130E38">
      <w:pPr>
        <w:pStyle w:val="af0"/>
        <w:rPr>
          <w:sz w:val="22"/>
          <w:szCs w:val="22"/>
        </w:rPr>
      </w:pPr>
    </w:p>
    <w:p w:rsidR="00130E38" w:rsidRPr="00E16C2B" w:rsidRDefault="00130E38" w:rsidP="006B2074">
      <w:pPr>
        <w:numPr>
          <w:ilvl w:val="0"/>
          <w:numId w:val="12"/>
        </w:numPr>
        <w:ind w:left="540" w:right="180" w:hanging="540"/>
        <w:rPr>
          <w:sz w:val="22"/>
          <w:szCs w:val="22"/>
        </w:rPr>
      </w:pPr>
      <w:r w:rsidRPr="00E16C2B">
        <w:rPr>
          <w:sz w:val="22"/>
          <w:szCs w:val="22"/>
        </w:rPr>
        <w:t>“</w:t>
      </w:r>
      <w:r w:rsidR="008303B7" w:rsidRPr="00E16C2B">
        <w:rPr>
          <w:sz w:val="22"/>
          <w:szCs w:val="22"/>
        </w:rPr>
        <w:t xml:space="preserve">Protecting </w:t>
      </w:r>
      <w:r w:rsidR="002E4462" w:rsidRPr="00E16C2B">
        <w:rPr>
          <w:sz w:val="22"/>
          <w:szCs w:val="22"/>
        </w:rPr>
        <w:t>i</w:t>
      </w:r>
      <w:r w:rsidR="00E45F70" w:rsidRPr="00E16C2B">
        <w:rPr>
          <w:sz w:val="22"/>
          <w:szCs w:val="22"/>
        </w:rPr>
        <w:t>ntestinal stem cell</w:t>
      </w:r>
      <w:r w:rsidR="00C72D0E" w:rsidRPr="00E16C2B">
        <w:rPr>
          <w:sz w:val="22"/>
          <w:szCs w:val="22"/>
        </w:rPr>
        <w:t>s</w:t>
      </w:r>
      <w:r w:rsidR="00E45F70" w:rsidRPr="00E16C2B">
        <w:rPr>
          <w:sz w:val="22"/>
          <w:szCs w:val="22"/>
        </w:rPr>
        <w:t xml:space="preserve"> against genotoxic stress</w:t>
      </w:r>
      <w:r w:rsidR="001D6DAD" w:rsidRPr="00E16C2B">
        <w:rPr>
          <w:sz w:val="22"/>
          <w:szCs w:val="22"/>
        </w:rPr>
        <w:t xml:space="preserve">”, </w:t>
      </w:r>
      <w:r w:rsidRPr="00E16C2B">
        <w:rPr>
          <w:sz w:val="22"/>
          <w:szCs w:val="22"/>
        </w:rPr>
        <w:t xml:space="preserve">The UPCI </w:t>
      </w:r>
      <w:r w:rsidR="001D6DAD" w:rsidRPr="00E16C2B">
        <w:rPr>
          <w:sz w:val="22"/>
          <w:szCs w:val="22"/>
        </w:rPr>
        <w:t>genome stability mini</w:t>
      </w:r>
      <w:r w:rsidRPr="00E16C2B">
        <w:rPr>
          <w:sz w:val="22"/>
          <w:szCs w:val="22"/>
        </w:rPr>
        <w:t xml:space="preserve"> symposium, June </w:t>
      </w:r>
      <w:r w:rsidR="00991EBC" w:rsidRPr="00E16C2B">
        <w:rPr>
          <w:sz w:val="22"/>
          <w:szCs w:val="22"/>
        </w:rPr>
        <w:t>4</w:t>
      </w:r>
      <w:r w:rsidRPr="00E16C2B">
        <w:rPr>
          <w:sz w:val="22"/>
          <w:szCs w:val="22"/>
        </w:rPr>
        <w:t>, 2015, Pittsburgh, Pennsylvania</w:t>
      </w:r>
      <w:r w:rsidR="00377075" w:rsidRPr="00E16C2B">
        <w:rPr>
          <w:sz w:val="22"/>
          <w:szCs w:val="22"/>
        </w:rPr>
        <w:t>.</w:t>
      </w:r>
    </w:p>
    <w:p w:rsidR="00BB3F08" w:rsidRPr="00E16C2B" w:rsidRDefault="00BB3F08" w:rsidP="00BB3F08">
      <w:pPr>
        <w:pStyle w:val="af0"/>
        <w:rPr>
          <w:sz w:val="22"/>
          <w:szCs w:val="22"/>
        </w:rPr>
      </w:pPr>
    </w:p>
    <w:p w:rsidR="00BB3F08" w:rsidRPr="00E16C2B" w:rsidRDefault="00BB3F08" w:rsidP="00BB3F08">
      <w:pPr>
        <w:numPr>
          <w:ilvl w:val="0"/>
          <w:numId w:val="12"/>
        </w:numPr>
        <w:ind w:left="540" w:right="180" w:hanging="540"/>
        <w:rPr>
          <w:sz w:val="22"/>
          <w:szCs w:val="22"/>
        </w:rPr>
      </w:pPr>
      <w:r w:rsidRPr="00E16C2B">
        <w:rPr>
          <w:sz w:val="22"/>
          <w:szCs w:val="22"/>
        </w:rPr>
        <w:t xml:space="preserve">“Targeting </w:t>
      </w:r>
      <w:r w:rsidR="002534CB" w:rsidRPr="00E16C2B">
        <w:rPr>
          <w:sz w:val="22"/>
          <w:szCs w:val="22"/>
        </w:rPr>
        <w:t xml:space="preserve">translation </w:t>
      </w:r>
      <w:r w:rsidR="00605B58" w:rsidRPr="00E16C2B">
        <w:rPr>
          <w:sz w:val="22"/>
          <w:szCs w:val="22"/>
        </w:rPr>
        <w:t>addiction</w:t>
      </w:r>
      <w:r w:rsidR="002534CB" w:rsidRPr="00E16C2B">
        <w:rPr>
          <w:sz w:val="22"/>
          <w:szCs w:val="22"/>
        </w:rPr>
        <w:t xml:space="preserve"> in</w:t>
      </w:r>
      <w:r w:rsidRPr="00E16C2B">
        <w:rPr>
          <w:sz w:val="22"/>
          <w:szCs w:val="22"/>
        </w:rPr>
        <w:t xml:space="preserve"> colon cancer”,</w:t>
      </w:r>
      <w:r w:rsidR="001877B1" w:rsidRPr="00E16C2B">
        <w:rPr>
          <w:b/>
          <w:sz w:val="22"/>
          <w:szCs w:val="22"/>
        </w:rPr>
        <w:t xml:space="preserve"> </w:t>
      </w:r>
      <w:r w:rsidR="008E7347" w:rsidRPr="00E16C2B">
        <w:rPr>
          <w:sz w:val="22"/>
          <w:szCs w:val="22"/>
        </w:rPr>
        <w:t>T</w:t>
      </w:r>
      <w:r w:rsidRPr="00E16C2B">
        <w:rPr>
          <w:sz w:val="22"/>
          <w:szCs w:val="22"/>
        </w:rPr>
        <w:t xml:space="preserve">he third Military Medical University, Research Institute of Daping Hospital, </w:t>
      </w:r>
      <w:r w:rsidR="008E7347" w:rsidRPr="00E16C2B">
        <w:rPr>
          <w:sz w:val="22"/>
          <w:szCs w:val="22"/>
        </w:rPr>
        <w:t>Aug 11</w:t>
      </w:r>
      <w:r w:rsidRPr="00E16C2B">
        <w:rPr>
          <w:sz w:val="22"/>
          <w:szCs w:val="22"/>
        </w:rPr>
        <w:t>, 201</w:t>
      </w:r>
      <w:r w:rsidR="008E7347" w:rsidRPr="00E16C2B">
        <w:rPr>
          <w:sz w:val="22"/>
          <w:szCs w:val="22"/>
        </w:rPr>
        <w:t>5</w:t>
      </w:r>
      <w:r w:rsidRPr="00E16C2B">
        <w:rPr>
          <w:sz w:val="22"/>
          <w:szCs w:val="22"/>
        </w:rPr>
        <w:t>, Chongqing, P. R. China</w:t>
      </w:r>
    </w:p>
    <w:p w:rsidR="00035C83" w:rsidRPr="00E16C2B" w:rsidRDefault="00035C83" w:rsidP="00035C83">
      <w:pPr>
        <w:pStyle w:val="af0"/>
        <w:rPr>
          <w:sz w:val="22"/>
          <w:szCs w:val="22"/>
        </w:rPr>
      </w:pPr>
    </w:p>
    <w:p w:rsidR="00035C83" w:rsidRPr="00E16C2B" w:rsidRDefault="00035C83" w:rsidP="0033231F">
      <w:pPr>
        <w:numPr>
          <w:ilvl w:val="0"/>
          <w:numId w:val="12"/>
        </w:numPr>
        <w:ind w:left="540" w:right="180" w:hanging="540"/>
        <w:rPr>
          <w:sz w:val="22"/>
          <w:szCs w:val="22"/>
        </w:rPr>
      </w:pPr>
      <w:r w:rsidRPr="00E16C2B">
        <w:rPr>
          <w:sz w:val="22"/>
          <w:szCs w:val="22"/>
        </w:rPr>
        <w:t>“</w:t>
      </w:r>
      <w:r w:rsidR="007D1742" w:rsidRPr="00E16C2B">
        <w:rPr>
          <w:sz w:val="22"/>
          <w:szCs w:val="22"/>
        </w:rPr>
        <w:t xml:space="preserve">Explore </w:t>
      </w:r>
      <w:r w:rsidR="00115397" w:rsidRPr="00E16C2B">
        <w:rPr>
          <w:sz w:val="22"/>
          <w:szCs w:val="22"/>
        </w:rPr>
        <w:t xml:space="preserve">colon cancer </w:t>
      </w:r>
      <w:r w:rsidR="007D1742" w:rsidRPr="00E16C2B">
        <w:rPr>
          <w:sz w:val="22"/>
          <w:szCs w:val="22"/>
        </w:rPr>
        <w:t>driver</w:t>
      </w:r>
      <w:r w:rsidR="002B6717" w:rsidRPr="00E16C2B">
        <w:rPr>
          <w:sz w:val="22"/>
          <w:szCs w:val="22"/>
        </w:rPr>
        <w:t>-</w:t>
      </w:r>
      <w:r w:rsidR="002F3F2D" w:rsidRPr="00E16C2B">
        <w:rPr>
          <w:sz w:val="22"/>
          <w:szCs w:val="22"/>
        </w:rPr>
        <w:t xml:space="preserve">dependent </w:t>
      </w:r>
      <w:r w:rsidR="00D7461E" w:rsidRPr="00E16C2B">
        <w:rPr>
          <w:sz w:val="22"/>
          <w:szCs w:val="22"/>
        </w:rPr>
        <w:t>vulnerability</w:t>
      </w:r>
      <w:r w:rsidR="007D1742" w:rsidRPr="00E16C2B">
        <w:rPr>
          <w:sz w:val="22"/>
          <w:szCs w:val="22"/>
        </w:rPr>
        <w:t>”</w:t>
      </w:r>
      <w:r w:rsidR="000152A1" w:rsidRPr="00E16C2B">
        <w:rPr>
          <w:sz w:val="22"/>
          <w:szCs w:val="22"/>
        </w:rPr>
        <w:t xml:space="preserve">, </w:t>
      </w:r>
      <w:r w:rsidR="0033231F" w:rsidRPr="00E16C2B">
        <w:rPr>
          <w:sz w:val="22"/>
          <w:szCs w:val="22"/>
        </w:rPr>
        <w:t>Basic</w:t>
      </w:r>
      <w:r w:rsidR="00C42681" w:rsidRPr="00E16C2B">
        <w:rPr>
          <w:sz w:val="22"/>
          <w:szCs w:val="22"/>
        </w:rPr>
        <w:t xml:space="preserve"> Science Seminar Series,</w:t>
      </w:r>
      <w:r w:rsidR="0033231F" w:rsidRPr="00E16C2B">
        <w:rPr>
          <w:sz w:val="22"/>
          <w:szCs w:val="22"/>
        </w:rPr>
        <w:t xml:space="preserve"> </w:t>
      </w:r>
      <w:r w:rsidR="000152A1" w:rsidRPr="00E16C2B">
        <w:rPr>
          <w:sz w:val="22"/>
          <w:szCs w:val="22"/>
        </w:rPr>
        <w:t xml:space="preserve">Cardinal Bernardin Cancer Center, </w:t>
      </w:r>
      <w:r w:rsidR="00C42681" w:rsidRPr="00E16C2B">
        <w:rPr>
          <w:sz w:val="22"/>
          <w:szCs w:val="22"/>
        </w:rPr>
        <w:t xml:space="preserve">Loyola University, </w:t>
      </w:r>
      <w:r w:rsidRPr="00E16C2B">
        <w:rPr>
          <w:sz w:val="22"/>
          <w:szCs w:val="22"/>
        </w:rPr>
        <w:t>Nov 9, 2015, Chicago</w:t>
      </w:r>
      <w:r w:rsidR="00A9352A" w:rsidRPr="00E16C2B">
        <w:rPr>
          <w:sz w:val="22"/>
          <w:szCs w:val="22"/>
        </w:rPr>
        <w:t xml:space="preserve">, </w:t>
      </w:r>
      <w:hyperlink r:id="rId11" w:tooltip="Illinois" w:history="1">
        <w:r w:rsidR="00A9352A" w:rsidRPr="00E16C2B">
          <w:rPr>
            <w:sz w:val="22"/>
            <w:szCs w:val="22"/>
          </w:rPr>
          <w:t>Illinois</w:t>
        </w:r>
      </w:hyperlink>
      <w:r w:rsidR="002C3E5A" w:rsidRPr="00E16C2B">
        <w:rPr>
          <w:sz w:val="22"/>
          <w:szCs w:val="22"/>
        </w:rPr>
        <w:t>.</w:t>
      </w:r>
    </w:p>
    <w:p w:rsidR="00446C16" w:rsidRPr="00E16C2B" w:rsidRDefault="00446C16" w:rsidP="00446C16">
      <w:pPr>
        <w:pStyle w:val="af0"/>
        <w:rPr>
          <w:sz w:val="22"/>
          <w:szCs w:val="22"/>
        </w:rPr>
      </w:pPr>
    </w:p>
    <w:p w:rsidR="00446C16" w:rsidRPr="00E16C2B" w:rsidRDefault="00446C16" w:rsidP="00446C16">
      <w:pPr>
        <w:numPr>
          <w:ilvl w:val="0"/>
          <w:numId w:val="12"/>
        </w:numPr>
        <w:ind w:left="540" w:right="180" w:hanging="540"/>
        <w:rPr>
          <w:sz w:val="22"/>
          <w:szCs w:val="22"/>
        </w:rPr>
      </w:pPr>
      <w:r w:rsidRPr="00E16C2B">
        <w:rPr>
          <w:sz w:val="22"/>
          <w:szCs w:val="22"/>
        </w:rPr>
        <w:t>“Targeting intestinal stem cell dysfunctions for radiation mitigation”, NIAID CMCR Kick off meeting, Feb 23, 2016, Rockville, MD</w:t>
      </w:r>
    </w:p>
    <w:p w:rsidR="00D11F9D" w:rsidRPr="00E16C2B" w:rsidRDefault="00D11F9D" w:rsidP="00D11F9D">
      <w:pPr>
        <w:pStyle w:val="af0"/>
        <w:rPr>
          <w:sz w:val="22"/>
          <w:szCs w:val="22"/>
        </w:rPr>
      </w:pPr>
    </w:p>
    <w:p w:rsidR="00D11F9D" w:rsidRPr="00E16C2B" w:rsidRDefault="00D11F9D" w:rsidP="00D11F9D">
      <w:pPr>
        <w:numPr>
          <w:ilvl w:val="0"/>
          <w:numId w:val="12"/>
        </w:numPr>
        <w:ind w:left="540" w:right="180" w:hanging="540"/>
        <w:rPr>
          <w:sz w:val="22"/>
          <w:szCs w:val="22"/>
        </w:rPr>
      </w:pPr>
      <w:r w:rsidRPr="00E16C2B">
        <w:rPr>
          <w:sz w:val="22"/>
          <w:szCs w:val="22"/>
        </w:rPr>
        <w:t xml:space="preserve">“Intestinal stem cell precision protection against genotoxic stress”, </w:t>
      </w:r>
      <w:r w:rsidR="0047260C" w:rsidRPr="00E16C2B">
        <w:rPr>
          <w:sz w:val="22"/>
          <w:szCs w:val="22"/>
        </w:rPr>
        <w:t>State Key L</w:t>
      </w:r>
      <w:r w:rsidRPr="00E16C2B">
        <w:rPr>
          <w:sz w:val="22"/>
          <w:szCs w:val="22"/>
        </w:rPr>
        <w:t>aboratory of Hematology, Chinese Academy of Medical Sciences Blood Institute</w:t>
      </w:r>
      <w:r w:rsidR="00E95C67" w:rsidRPr="00E16C2B">
        <w:rPr>
          <w:sz w:val="22"/>
          <w:szCs w:val="22"/>
        </w:rPr>
        <w:t xml:space="preserve">, </w:t>
      </w:r>
      <w:r w:rsidRPr="00E16C2B">
        <w:rPr>
          <w:sz w:val="22"/>
          <w:szCs w:val="22"/>
        </w:rPr>
        <w:t xml:space="preserve">July </w:t>
      </w:r>
      <w:r w:rsidR="00E95C67" w:rsidRPr="00E16C2B">
        <w:rPr>
          <w:sz w:val="22"/>
          <w:szCs w:val="22"/>
        </w:rPr>
        <w:t>13, 2016</w:t>
      </w:r>
      <w:r w:rsidRPr="00E16C2B">
        <w:rPr>
          <w:sz w:val="22"/>
          <w:szCs w:val="22"/>
        </w:rPr>
        <w:t xml:space="preserve"> Tianjin, P.R. China </w:t>
      </w:r>
    </w:p>
    <w:p w:rsidR="00E95C67" w:rsidRPr="00E16C2B" w:rsidRDefault="00E95C67" w:rsidP="00E95C67">
      <w:pPr>
        <w:pStyle w:val="af0"/>
        <w:rPr>
          <w:sz w:val="22"/>
          <w:szCs w:val="22"/>
        </w:rPr>
      </w:pPr>
    </w:p>
    <w:p w:rsidR="00E95C67" w:rsidRPr="00E16C2B" w:rsidRDefault="00E95C67" w:rsidP="00E95C67">
      <w:pPr>
        <w:numPr>
          <w:ilvl w:val="0"/>
          <w:numId w:val="12"/>
        </w:numPr>
        <w:ind w:left="540" w:right="180" w:hanging="540"/>
        <w:rPr>
          <w:sz w:val="22"/>
          <w:szCs w:val="22"/>
        </w:rPr>
      </w:pPr>
      <w:r w:rsidRPr="00E16C2B">
        <w:rPr>
          <w:sz w:val="22"/>
          <w:szCs w:val="22"/>
        </w:rPr>
        <w:lastRenderedPageBreak/>
        <w:t>“Intestinal stem cell precision protection against genotoxic stress”,</w:t>
      </w:r>
      <w:r w:rsidR="00D8043A" w:rsidRPr="00E16C2B">
        <w:rPr>
          <w:sz w:val="22"/>
          <w:szCs w:val="22"/>
        </w:rPr>
        <w:t xml:space="preserve"> Boling Biological Science Forum, </w:t>
      </w:r>
      <w:r w:rsidR="0047260C" w:rsidRPr="00E16C2B">
        <w:rPr>
          <w:sz w:val="22"/>
          <w:szCs w:val="22"/>
        </w:rPr>
        <w:t>State Key L</w:t>
      </w:r>
      <w:r w:rsidRPr="00E16C2B">
        <w:rPr>
          <w:sz w:val="22"/>
          <w:szCs w:val="22"/>
        </w:rPr>
        <w:t xml:space="preserve">aboratory </w:t>
      </w:r>
      <w:r w:rsidR="0047260C" w:rsidRPr="00E16C2B">
        <w:rPr>
          <w:sz w:val="22"/>
          <w:szCs w:val="22"/>
        </w:rPr>
        <w:t>of Medicinal Chemical Biology</w:t>
      </w:r>
      <w:r w:rsidR="00201019" w:rsidRPr="00E16C2B">
        <w:rPr>
          <w:sz w:val="22"/>
          <w:szCs w:val="22"/>
        </w:rPr>
        <w:t xml:space="preserve">, </w:t>
      </w:r>
      <w:r w:rsidRPr="00E16C2B">
        <w:rPr>
          <w:sz w:val="22"/>
          <w:szCs w:val="22"/>
        </w:rPr>
        <w:t>Nankai University, July 14, 2016, Tianjin, P. R. China.</w:t>
      </w:r>
    </w:p>
    <w:p w:rsidR="00D11F9D" w:rsidRPr="00E16C2B" w:rsidRDefault="00D11F9D" w:rsidP="00D11F9D">
      <w:pPr>
        <w:pStyle w:val="af0"/>
        <w:rPr>
          <w:sz w:val="22"/>
          <w:szCs w:val="22"/>
        </w:rPr>
      </w:pPr>
    </w:p>
    <w:p w:rsidR="00D11F9D" w:rsidRPr="00E16C2B" w:rsidRDefault="00D11F9D" w:rsidP="00D11F9D">
      <w:pPr>
        <w:numPr>
          <w:ilvl w:val="0"/>
          <w:numId w:val="12"/>
        </w:numPr>
        <w:ind w:left="540" w:right="180" w:hanging="540"/>
        <w:rPr>
          <w:sz w:val="22"/>
          <w:szCs w:val="22"/>
        </w:rPr>
      </w:pPr>
      <w:r w:rsidRPr="00E16C2B">
        <w:rPr>
          <w:sz w:val="22"/>
          <w:szCs w:val="22"/>
        </w:rPr>
        <w:t>“Intestinal stem cell precision protection against genotoxic stress”,</w:t>
      </w:r>
      <w:r w:rsidR="00C121FE" w:rsidRPr="00E16C2B">
        <w:rPr>
          <w:sz w:val="22"/>
          <w:szCs w:val="22"/>
        </w:rPr>
        <w:t xml:space="preserve"> State Key Laboratory of </w:t>
      </w:r>
      <w:r w:rsidR="00FA4368" w:rsidRPr="00E16C2B">
        <w:rPr>
          <w:sz w:val="22"/>
          <w:szCs w:val="22"/>
        </w:rPr>
        <w:t>biomedical technology at</w:t>
      </w:r>
      <w:r w:rsidRPr="00E16C2B">
        <w:rPr>
          <w:sz w:val="22"/>
          <w:szCs w:val="22"/>
        </w:rPr>
        <w:t xml:space="preserve"> </w:t>
      </w:r>
      <w:r w:rsidR="00F9750F" w:rsidRPr="00E16C2B">
        <w:rPr>
          <w:sz w:val="22"/>
          <w:szCs w:val="22"/>
        </w:rPr>
        <w:t>Nanjing University</w:t>
      </w:r>
      <w:r w:rsidR="00FA4368" w:rsidRPr="00E16C2B">
        <w:rPr>
          <w:sz w:val="22"/>
          <w:szCs w:val="22"/>
        </w:rPr>
        <w:t xml:space="preserve">, </w:t>
      </w:r>
      <w:r w:rsidRPr="00E16C2B">
        <w:rPr>
          <w:sz w:val="22"/>
          <w:szCs w:val="22"/>
        </w:rPr>
        <w:t>July 18</w:t>
      </w:r>
      <w:r w:rsidR="0049615E" w:rsidRPr="00E16C2B">
        <w:rPr>
          <w:sz w:val="22"/>
          <w:szCs w:val="22"/>
        </w:rPr>
        <w:t>, 2016</w:t>
      </w:r>
      <w:r w:rsidRPr="00E16C2B">
        <w:rPr>
          <w:sz w:val="22"/>
          <w:szCs w:val="22"/>
        </w:rPr>
        <w:t>, Nanjing P. R. China.</w:t>
      </w:r>
    </w:p>
    <w:p w:rsidR="00D11F9D" w:rsidRPr="00E16C2B" w:rsidRDefault="00D11F9D" w:rsidP="00E95C67">
      <w:pPr>
        <w:ind w:left="540" w:right="180"/>
        <w:rPr>
          <w:sz w:val="22"/>
          <w:szCs w:val="22"/>
        </w:rPr>
      </w:pPr>
    </w:p>
    <w:p w:rsidR="00F159D0" w:rsidRPr="00E16C2B" w:rsidRDefault="00D11F9D" w:rsidP="00E111BE">
      <w:pPr>
        <w:numPr>
          <w:ilvl w:val="0"/>
          <w:numId w:val="12"/>
        </w:numPr>
        <w:ind w:left="540" w:right="180" w:hanging="540"/>
        <w:rPr>
          <w:sz w:val="22"/>
          <w:szCs w:val="22"/>
        </w:rPr>
      </w:pPr>
      <w:r w:rsidRPr="00E16C2B">
        <w:rPr>
          <w:sz w:val="22"/>
          <w:szCs w:val="22"/>
        </w:rPr>
        <w:t xml:space="preserve">“Intestinal stem cell precision protection against genotoxic stress”, </w:t>
      </w:r>
      <w:r w:rsidR="00E95C67" w:rsidRPr="00E16C2B">
        <w:rPr>
          <w:sz w:val="22"/>
          <w:szCs w:val="22"/>
        </w:rPr>
        <w:t>State key</w:t>
      </w:r>
      <w:r w:rsidR="00C121FE" w:rsidRPr="00E16C2B">
        <w:rPr>
          <w:sz w:val="22"/>
          <w:szCs w:val="22"/>
        </w:rPr>
        <w:t xml:space="preserve"> L</w:t>
      </w:r>
      <w:r w:rsidR="00201019" w:rsidRPr="00E16C2B">
        <w:rPr>
          <w:sz w:val="22"/>
          <w:szCs w:val="22"/>
        </w:rPr>
        <w:t xml:space="preserve">aboratory of </w:t>
      </w:r>
      <w:r w:rsidR="00E95C67" w:rsidRPr="00E16C2B">
        <w:rPr>
          <w:sz w:val="22"/>
          <w:szCs w:val="22"/>
        </w:rPr>
        <w:t xml:space="preserve">Trauma and regeneration, </w:t>
      </w:r>
      <w:r w:rsidRPr="00E16C2B">
        <w:rPr>
          <w:sz w:val="22"/>
          <w:szCs w:val="22"/>
        </w:rPr>
        <w:t>the third Military Medical University</w:t>
      </w:r>
      <w:r w:rsidR="00C961E9" w:rsidRPr="00E16C2B">
        <w:rPr>
          <w:sz w:val="22"/>
          <w:szCs w:val="22"/>
        </w:rPr>
        <w:t xml:space="preserve">, </w:t>
      </w:r>
      <w:r w:rsidRPr="00E16C2B">
        <w:rPr>
          <w:sz w:val="22"/>
          <w:szCs w:val="22"/>
        </w:rPr>
        <w:t xml:space="preserve">Research Institute of Daping Hospital, </w:t>
      </w:r>
      <w:r w:rsidR="00C961E9" w:rsidRPr="00E16C2B">
        <w:rPr>
          <w:sz w:val="22"/>
          <w:szCs w:val="22"/>
        </w:rPr>
        <w:t xml:space="preserve">July </w:t>
      </w:r>
      <w:r w:rsidR="00E111BE" w:rsidRPr="00E16C2B">
        <w:rPr>
          <w:sz w:val="22"/>
          <w:szCs w:val="22"/>
        </w:rPr>
        <w:t>19, 2016</w:t>
      </w:r>
      <w:r w:rsidR="00B7501A" w:rsidRPr="00E16C2B">
        <w:rPr>
          <w:sz w:val="22"/>
          <w:szCs w:val="22"/>
        </w:rPr>
        <w:t>. Chongqing,</w:t>
      </w:r>
      <w:r w:rsidRPr="00E16C2B">
        <w:rPr>
          <w:sz w:val="22"/>
          <w:szCs w:val="22"/>
        </w:rPr>
        <w:t xml:space="preserve"> P. R. China.</w:t>
      </w:r>
    </w:p>
    <w:p w:rsidR="00F159D0" w:rsidRPr="00E16C2B" w:rsidRDefault="00F159D0" w:rsidP="00F159D0">
      <w:pPr>
        <w:ind w:left="540" w:right="180"/>
        <w:rPr>
          <w:sz w:val="22"/>
          <w:szCs w:val="22"/>
        </w:rPr>
      </w:pPr>
    </w:p>
    <w:p w:rsidR="00000751" w:rsidRPr="00E16C2B" w:rsidRDefault="00D11F9D" w:rsidP="00000751">
      <w:pPr>
        <w:numPr>
          <w:ilvl w:val="0"/>
          <w:numId w:val="12"/>
        </w:numPr>
        <w:ind w:left="540" w:right="180" w:hanging="540"/>
        <w:rPr>
          <w:sz w:val="22"/>
          <w:szCs w:val="22"/>
        </w:rPr>
      </w:pPr>
      <w:r w:rsidRPr="00E16C2B">
        <w:rPr>
          <w:sz w:val="22"/>
          <w:szCs w:val="22"/>
        </w:rPr>
        <w:t>“Intestinal stem cell precision protection against genotoxic stress”, Lingnan Forum, the 3</w:t>
      </w:r>
      <w:r w:rsidRPr="00E16C2B">
        <w:rPr>
          <w:sz w:val="22"/>
          <w:szCs w:val="22"/>
          <w:vertAlign w:val="superscript"/>
        </w:rPr>
        <w:t>rd</w:t>
      </w:r>
      <w:r w:rsidRPr="00E16C2B">
        <w:rPr>
          <w:sz w:val="22"/>
          <w:szCs w:val="22"/>
        </w:rPr>
        <w:t xml:space="preserve"> Affiliated Hospital of Sun Yet-Sen University, July 22,</w:t>
      </w:r>
      <w:r w:rsidR="005A50CB" w:rsidRPr="00E16C2B">
        <w:rPr>
          <w:sz w:val="22"/>
          <w:szCs w:val="22"/>
        </w:rPr>
        <w:t xml:space="preserve"> 2016</w:t>
      </w:r>
      <w:r w:rsidR="00D2668A" w:rsidRPr="00E16C2B">
        <w:rPr>
          <w:sz w:val="22"/>
          <w:szCs w:val="22"/>
        </w:rPr>
        <w:t xml:space="preserve">, </w:t>
      </w:r>
      <w:r w:rsidRPr="00E16C2B">
        <w:rPr>
          <w:sz w:val="22"/>
          <w:szCs w:val="22"/>
        </w:rPr>
        <w:t>Guangzhou, P. R. China.</w:t>
      </w:r>
    </w:p>
    <w:p w:rsidR="005A50CB" w:rsidRPr="00E16C2B" w:rsidRDefault="005A50CB" w:rsidP="00510817">
      <w:pPr>
        <w:rPr>
          <w:sz w:val="22"/>
          <w:szCs w:val="22"/>
        </w:rPr>
      </w:pPr>
    </w:p>
    <w:p w:rsidR="005A50CB" w:rsidRPr="00E16C2B" w:rsidRDefault="005A50CB" w:rsidP="00000751">
      <w:pPr>
        <w:numPr>
          <w:ilvl w:val="0"/>
          <w:numId w:val="12"/>
        </w:numPr>
        <w:ind w:left="540" w:right="180" w:hanging="540"/>
        <w:rPr>
          <w:sz w:val="22"/>
          <w:szCs w:val="22"/>
        </w:rPr>
      </w:pPr>
      <w:r w:rsidRPr="00E16C2B">
        <w:rPr>
          <w:sz w:val="22"/>
          <w:szCs w:val="22"/>
        </w:rPr>
        <w:t>“</w:t>
      </w:r>
      <w:r w:rsidR="004228FF" w:rsidRPr="00E16C2B">
        <w:rPr>
          <w:sz w:val="22"/>
          <w:szCs w:val="22"/>
        </w:rPr>
        <w:t>I</w:t>
      </w:r>
      <w:r w:rsidR="00DB1472" w:rsidRPr="00E16C2B">
        <w:rPr>
          <w:sz w:val="22"/>
          <w:szCs w:val="22"/>
        </w:rPr>
        <w:t>ntestinal stem cell protection</w:t>
      </w:r>
      <w:r w:rsidR="004228FF" w:rsidRPr="00E16C2B">
        <w:rPr>
          <w:sz w:val="22"/>
          <w:szCs w:val="22"/>
        </w:rPr>
        <w:t xml:space="preserve"> by pharmacological quiescence</w:t>
      </w:r>
      <w:r w:rsidR="00DB1472" w:rsidRPr="00E16C2B">
        <w:rPr>
          <w:sz w:val="22"/>
          <w:szCs w:val="22"/>
        </w:rPr>
        <w:t>”</w:t>
      </w:r>
      <w:r w:rsidR="001D4355" w:rsidRPr="00E16C2B">
        <w:rPr>
          <w:sz w:val="22"/>
          <w:szCs w:val="22"/>
        </w:rPr>
        <w:t xml:space="preserve">, </w:t>
      </w:r>
      <w:r w:rsidRPr="00E16C2B">
        <w:rPr>
          <w:sz w:val="22"/>
          <w:szCs w:val="22"/>
        </w:rPr>
        <w:t>Precision Me</w:t>
      </w:r>
      <w:r w:rsidR="00DB1472" w:rsidRPr="00E16C2B">
        <w:rPr>
          <w:sz w:val="22"/>
          <w:szCs w:val="22"/>
        </w:rPr>
        <w:t xml:space="preserve">dicine and Ion Channel retreat, </w:t>
      </w:r>
      <w:r w:rsidRPr="00E16C2B">
        <w:rPr>
          <w:sz w:val="22"/>
          <w:szCs w:val="22"/>
        </w:rPr>
        <w:t>Nov 11, 2016</w:t>
      </w:r>
      <w:r w:rsidR="006E58F6" w:rsidRPr="00E16C2B">
        <w:rPr>
          <w:sz w:val="22"/>
          <w:szCs w:val="22"/>
        </w:rPr>
        <w:t xml:space="preserve">, </w:t>
      </w:r>
      <w:r w:rsidRPr="00E16C2B">
        <w:rPr>
          <w:sz w:val="22"/>
          <w:szCs w:val="22"/>
        </w:rPr>
        <w:t>Guangzhou, China</w:t>
      </w:r>
      <w:r w:rsidR="008A4718" w:rsidRPr="00E16C2B">
        <w:rPr>
          <w:sz w:val="22"/>
          <w:szCs w:val="22"/>
        </w:rPr>
        <w:t>.</w:t>
      </w:r>
    </w:p>
    <w:p w:rsidR="00255171" w:rsidRPr="00E16C2B" w:rsidRDefault="00255171" w:rsidP="00255171">
      <w:pPr>
        <w:pStyle w:val="af0"/>
        <w:rPr>
          <w:sz w:val="22"/>
          <w:szCs w:val="22"/>
        </w:rPr>
      </w:pPr>
    </w:p>
    <w:p w:rsidR="00510817" w:rsidRPr="00E16C2B" w:rsidRDefault="00255171" w:rsidP="00510817">
      <w:pPr>
        <w:numPr>
          <w:ilvl w:val="0"/>
          <w:numId w:val="12"/>
        </w:numPr>
        <w:ind w:left="540" w:right="180" w:hanging="540"/>
        <w:rPr>
          <w:sz w:val="22"/>
          <w:szCs w:val="22"/>
        </w:rPr>
      </w:pPr>
      <w:r w:rsidRPr="00E16C2B">
        <w:rPr>
          <w:sz w:val="22"/>
          <w:szCs w:val="22"/>
        </w:rPr>
        <w:t>“Intestinal stem cell protection during inflammation”, International conference on precision Medicine &amp; translation medicine frontiers</w:t>
      </w:r>
      <w:r w:rsidR="00696F3D" w:rsidRPr="00E16C2B">
        <w:rPr>
          <w:sz w:val="22"/>
          <w:szCs w:val="22"/>
        </w:rPr>
        <w:t xml:space="preserve">, </w:t>
      </w:r>
      <w:r w:rsidRPr="00E16C2B">
        <w:rPr>
          <w:sz w:val="22"/>
          <w:szCs w:val="22"/>
        </w:rPr>
        <w:t>Sun Yet-Sen University, Nov 12, 2016, Guangzhou, P. R. China.</w:t>
      </w:r>
      <w:r w:rsidR="00510817" w:rsidRPr="00E16C2B">
        <w:rPr>
          <w:sz w:val="22"/>
          <w:szCs w:val="22"/>
        </w:rPr>
        <w:t xml:space="preserve"> </w:t>
      </w:r>
    </w:p>
    <w:p w:rsidR="00510817" w:rsidRPr="00E16C2B" w:rsidRDefault="00510817" w:rsidP="00510817">
      <w:pPr>
        <w:pStyle w:val="af0"/>
        <w:rPr>
          <w:sz w:val="22"/>
          <w:szCs w:val="22"/>
        </w:rPr>
      </w:pPr>
    </w:p>
    <w:p w:rsidR="00DC7FAA" w:rsidRPr="00E16C2B" w:rsidRDefault="00510817" w:rsidP="00DC7FAA">
      <w:pPr>
        <w:numPr>
          <w:ilvl w:val="0"/>
          <w:numId w:val="12"/>
        </w:numPr>
        <w:ind w:left="540" w:right="180" w:hanging="540"/>
        <w:rPr>
          <w:sz w:val="22"/>
          <w:szCs w:val="22"/>
        </w:rPr>
      </w:pPr>
      <w:r w:rsidRPr="00E16C2B">
        <w:rPr>
          <w:sz w:val="22"/>
          <w:szCs w:val="22"/>
        </w:rPr>
        <w:t>“New insights in colitis-associated colon cancer”, Department of Medicine GI res</w:t>
      </w:r>
      <w:r w:rsidR="008A4892" w:rsidRPr="00E16C2B">
        <w:rPr>
          <w:sz w:val="22"/>
          <w:szCs w:val="22"/>
        </w:rPr>
        <w:t>earch conference, University of</w:t>
      </w:r>
      <w:r w:rsidRPr="00E16C2B">
        <w:rPr>
          <w:sz w:val="22"/>
          <w:szCs w:val="22"/>
        </w:rPr>
        <w:t xml:space="preserve"> Pittsburgh School of Medicine, Nov 18, 2016</w:t>
      </w:r>
      <w:r w:rsidR="008A4892" w:rsidRPr="00E16C2B">
        <w:rPr>
          <w:sz w:val="22"/>
          <w:szCs w:val="22"/>
        </w:rPr>
        <w:t>.</w:t>
      </w:r>
    </w:p>
    <w:p w:rsidR="008A4892" w:rsidRPr="00E16C2B" w:rsidRDefault="008A4892" w:rsidP="008A4892">
      <w:pPr>
        <w:pStyle w:val="af0"/>
        <w:rPr>
          <w:sz w:val="22"/>
          <w:szCs w:val="22"/>
        </w:rPr>
      </w:pPr>
    </w:p>
    <w:p w:rsidR="008A4892" w:rsidRPr="00E16C2B" w:rsidRDefault="008A4892" w:rsidP="008A4892">
      <w:pPr>
        <w:numPr>
          <w:ilvl w:val="0"/>
          <w:numId w:val="12"/>
        </w:numPr>
        <w:ind w:left="540" w:right="180" w:hanging="540"/>
        <w:rPr>
          <w:sz w:val="22"/>
          <w:szCs w:val="22"/>
        </w:rPr>
      </w:pPr>
      <w:r w:rsidRPr="00E16C2B">
        <w:rPr>
          <w:sz w:val="22"/>
          <w:szCs w:val="22"/>
        </w:rPr>
        <w:t>“Intestinal stem cell number and quality in radiation mitigation”, NIAID CMCR 2</w:t>
      </w:r>
      <w:r w:rsidRPr="00E16C2B">
        <w:rPr>
          <w:sz w:val="22"/>
          <w:szCs w:val="22"/>
          <w:vertAlign w:val="superscript"/>
        </w:rPr>
        <w:t>nd</w:t>
      </w:r>
      <w:r w:rsidRPr="00E16C2B">
        <w:rPr>
          <w:sz w:val="22"/>
          <w:szCs w:val="22"/>
        </w:rPr>
        <w:t xml:space="preserve"> annual meeting, Dec 6, 2016, Rockville, MD.</w:t>
      </w:r>
    </w:p>
    <w:p w:rsidR="00DC7FAA" w:rsidRPr="00E16C2B" w:rsidRDefault="00DC7FAA" w:rsidP="00DC7FAA">
      <w:pPr>
        <w:pStyle w:val="af0"/>
        <w:rPr>
          <w:sz w:val="22"/>
          <w:szCs w:val="22"/>
        </w:rPr>
      </w:pPr>
    </w:p>
    <w:p w:rsidR="0072004F" w:rsidRPr="00E16C2B" w:rsidRDefault="00DC7FAA" w:rsidP="0072004F">
      <w:pPr>
        <w:numPr>
          <w:ilvl w:val="0"/>
          <w:numId w:val="12"/>
        </w:numPr>
        <w:ind w:left="540" w:right="180" w:hanging="540"/>
        <w:rPr>
          <w:sz w:val="22"/>
          <w:szCs w:val="22"/>
        </w:rPr>
      </w:pPr>
      <w:r w:rsidRPr="00E16C2B">
        <w:rPr>
          <w:sz w:val="22"/>
          <w:szCs w:val="22"/>
        </w:rPr>
        <w:t>“</w:t>
      </w:r>
      <w:r w:rsidRPr="00E16C2B">
        <w:rPr>
          <w:color w:val="000000"/>
          <w:sz w:val="22"/>
          <w:szCs w:val="22"/>
        </w:rPr>
        <w:t>p53-based intestinal stem cell protection against cancer treatments</w:t>
      </w:r>
      <w:r w:rsidRPr="00E16C2B">
        <w:rPr>
          <w:sz w:val="22"/>
          <w:szCs w:val="22"/>
        </w:rPr>
        <w:t xml:space="preserve">”, Magee-Womens Research Institute's Research Seminar Series, University of  Pittsburgh School of Medicine, </w:t>
      </w:r>
      <w:r w:rsidR="00445A5C" w:rsidRPr="00E16C2B">
        <w:rPr>
          <w:sz w:val="22"/>
          <w:szCs w:val="22"/>
        </w:rPr>
        <w:t xml:space="preserve">Feb 28, 2017, Pittsburgh, PA. </w:t>
      </w:r>
    </w:p>
    <w:p w:rsidR="007570F4" w:rsidRPr="00E16C2B" w:rsidRDefault="007570F4" w:rsidP="007570F4">
      <w:pPr>
        <w:ind w:right="180"/>
        <w:rPr>
          <w:sz w:val="22"/>
          <w:szCs w:val="22"/>
        </w:rPr>
      </w:pPr>
    </w:p>
    <w:p w:rsidR="00445A5C" w:rsidRPr="00E16C2B" w:rsidRDefault="0051179A" w:rsidP="00445A5C">
      <w:pPr>
        <w:numPr>
          <w:ilvl w:val="0"/>
          <w:numId w:val="12"/>
        </w:numPr>
        <w:ind w:left="540" w:right="180" w:hanging="540"/>
        <w:rPr>
          <w:sz w:val="22"/>
          <w:szCs w:val="22"/>
        </w:rPr>
      </w:pPr>
      <w:r w:rsidRPr="00E16C2B">
        <w:rPr>
          <w:sz w:val="22"/>
          <w:szCs w:val="22"/>
        </w:rPr>
        <w:t>“</w:t>
      </w:r>
      <w:r w:rsidR="00420C53" w:rsidRPr="00E16C2B">
        <w:rPr>
          <w:sz w:val="22"/>
          <w:szCs w:val="22"/>
        </w:rPr>
        <w:t>Exploring</w:t>
      </w:r>
      <w:r w:rsidR="00CC2B48" w:rsidRPr="00E16C2B">
        <w:rPr>
          <w:sz w:val="22"/>
          <w:szCs w:val="22"/>
        </w:rPr>
        <w:t xml:space="preserve"> </w:t>
      </w:r>
      <w:r w:rsidR="0082591C" w:rsidRPr="00E16C2B">
        <w:rPr>
          <w:sz w:val="22"/>
          <w:szCs w:val="22"/>
        </w:rPr>
        <w:t>p53-</w:t>
      </w:r>
      <w:r w:rsidR="00420C53" w:rsidRPr="00E16C2B">
        <w:rPr>
          <w:color w:val="000000"/>
          <w:sz w:val="22"/>
          <w:szCs w:val="22"/>
        </w:rPr>
        <w:t>dependent</w:t>
      </w:r>
      <w:r w:rsidR="0082591C" w:rsidRPr="00E16C2B">
        <w:rPr>
          <w:color w:val="000000"/>
          <w:sz w:val="22"/>
          <w:szCs w:val="22"/>
        </w:rPr>
        <w:t xml:space="preserve"> </w:t>
      </w:r>
      <w:r w:rsidR="00420C53" w:rsidRPr="00E16C2B">
        <w:rPr>
          <w:color w:val="000000"/>
          <w:sz w:val="22"/>
          <w:szCs w:val="22"/>
        </w:rPr>
        <w:t xml:space="preserve">protective DNA damage response in </w:t>
      </w:r>
      <w:r w:rsidRPr="00E16C2B">
        <w:rPr>
          <w:color w:val="000000"/>
          <w:sz w:val="22"/>
          <w:szCs w:val="22"/>
        </w:rPr>
        <w:t>intestinal stem cell</w:t>
      </w:r>
      <w:r w:rsidR="00420C53" w:rsidRPr="00E16C2B">
        <w:rPr>
          <w:color w:val="000000"/>
          <w:sz w:val="22"/>
          <w:szCs w:val="22"/>
        </w:rPr>
        <w:t>s</w:t>
      </w:r>
      <w:r w:rsidRPr="00E16C2B">
        <w:rPr>
          <w:color w:val="000000"/>
          <w:sz w:val="22"/>
          <w:szCs w:val="22"/>
        </w:rPr>
        <w:t>”</w:t>
      </w:r>
      <w:r w:rsidR="00445A5C" w:rsidRPr="00E16C2B">
        <w:rPr>
          <w:color w:val="000000"/>
          <w:sz w:val="22"/>
          <w:szCs w:val="22"/>
        </w:rPr>
        <w:t>, Department of Biochemistry and Molecular Medicine, The George Washington University School of Medicine and Health Science, April 18, 2017, Washington DC.</w:t>
      </w:r>
    </w:p>
    <w:p w:rsidR="00445A5C" w:rsidRPr="00E16C2B" w:rsidRDefault="00445A5C" w:rsidP="00445A5C">
      <w:pPr>
        <w:pStyle w:val="af0"/>
        <w:rPr>
          <w:sz w:val="22"/>
          <w:szCs w:val="22"/>
        </w:rPr>
      </w:pPr>
    </w:p>
    <w:p w:rsidR="00045288" w:rsidRPr="00E16C2B" w:rsidRDefault="0051179A" w:rsidP="00045288">
      <w:pPr>
        <w:numPr>
          <w:ilvl w:val="0"/>
          <w:numId w:val="12"/>
        </w:numPr>
        <w:ind w:left="540" w:right="180" w:hanging="540"/>
        <w:rPr>
          <w:sz w:val="22"/>
          <w:szCs w:val="22"/>
        </w:rPr>
      </w:pPr>
      <w:r w:rsidRPr="00E16C2B">
        <w:rPr>
          <w:sz w:val="22"/>
          <w:szCs w:val="22"/>
        </w:rPr>
        <w:t>“</w:t>
      </w:r>
      <w:r w:rsidR="00B56EA0" w:rsidRPr="00E16C2B">
        <w:rPr>
          <w:sz w:val="22"/>
          <w:szCs w:val="22"/>
        </w:rPr>
        <w:t>Making th</w:t>
      </w:r>
      <w:r w:rsidR="00C43B2F" w:rsidRPr="00E16C2B">
        <w:rPr>
          <w:sz w:val="22"/>
          <w:szCs w:val="22"/>
        </w:rPr>
        <w:t>e great</w:t>
      </w:r>
      <w:r w:rsidR="00DF5C3D" w:rsidRPr="00E16C2B">
        <w:rPr>
          <w:sz w:val="22"/>
          <w:szCs w:val="22"/>
        </w:rPr>
        <w:t xml:space="preserve"> greater</w:t>
      </w:r>
      <w:r w:rsidR="00476828" w:rsidRPr="00E16C2B">
        <w:rPr>
          <w:sz w:val="22"/>
          <w:szCs w:val="22"/>
        </w:rPr>
        <w:t xml:space="preserve">, </w:t>
      </w:r>
      <w:r w:rsidR="00EB1CEE" w:rsidRPr="00E16C2B">
        <w:rPr>
          <w:sz w:val="22"/>
          <w:szCs w:val="22"/>
        </w:rPr>
        <w:t>p5</w:t>
      </w:r>
      <w:r w:rsidR="00E6230D" w:rsidRPr="00E16C2B">
        <w:rPr>
          <w:sz w:val="22"/>
          <w:szCs w:val="22"/>
        </w:rPr>
        <w:t>3</w:t>
      </w:r>
      <w:r w:rsidR="00DF5C3D" w:rsidRPr="00E16C2B">
        <w:rPr>
          <w:sz w:val="22"/>
          <w:szCs w:val="22"/>
        </w:rPr>
        <w:t>-dependent intestinal stem cell protection</w:t>
      </w:r>
      <w:r w:rsidRPr="00E16C2B">
        <w:rPr>
          <w:sz w:val="22"/>
          <w:szCs w:val="22"/>
        </w:rPr>
        <w:t>”</w:t>
      </w:r>
      <w:r w:rsidR="008D1683" w:rsidRPr="00E16C2B">
        <w:rPr>
          <w:sz w:val="22"/>
          <w:szCs w:val="22"/>
        </w:rPr>
        <w:t xml:space="preserve">, </w:t>
      </w:r>
      <w:r w:rsidR="00445A5C" w:rsidRPr="00E16C2B">
        <w:rPr>
          <w:sz w:val="22"/>
          <w:szCs w:val="22"/>
        </w:rPr>
        <w:t xml:space="preserve">Rutgers Cancer Institute of New Jersey, Rutgers, The State University of New Jersey, June 14, </w:t>
      </w:r>
      <w:r w:rsidRPr="00E16C2B">
        <w:rPr>
          <w:sz w:val="22"/>
          <w:szCs w:val="22"/>
        </w:rPr>
        <w:t>2017</w:t>
      </w:r>
      <w:r w:rsidR="00445A5C" w:rsidRPr="00E16C2B">
        <w:rPr>
          <w:sz w:val="22"/>
          <w:szCs w:val="22"/>
        </w:rPr>
        <w:t>, New Brunswick, NJ</w:t>
      </w:r>
    </w:p>
    <w:p w:rsidR="00045288" w:rsidRPr="00E16C2B" w:rsidRDefault="00045288" w:rsidP="00045288">
      <w:pPr>
        <w:pStyle w:val="af0"/>
        <w:rPr>
          <w:sz w:val="22"/>
          <w:szCs w:val="22"/>
        </w:rPr>
      </w:pPr>
    </w:p>
    <w:p w:rsidR="00207218" w:rsidRPr="00E16C2B" w:rsidRDefault="003A72D8" w:rsidP="00207218">
      <w:pPr>
        <w:numPr>
          <w:ilvl w:val="0"/>
          <w:numId w:val="12"/>
        </w:numPr>
        <w:ind w:left="540" w:right="180" w:hanging="540"/>
        <w:rPr>
          <w:sz w:val="22"/>
          <w:szCs w:val="22"/>
        </w:rPr>
      </w:pPr>
      <w:r w:rsidRPr="00E16C2B">
        <w:rPr>
          <w:sz w:val="22"/>
          <w:szCs w:val="22"/>
        </w:rPr>
        <w:t>“</w:t>
      </w:r>
      <w:r w:rsidR="00C66B0B" w:rsidRPr="00E16C2B">
        <w:rPr>
          <w:sz w:val="22"/>
          <w:szCs w:val="22"/>
        </w:rPr>
        <w:t>Exploring</w:t>
      </w:r>
      <w:r w:rsidR="00602867" w:rsidRPr="00E16C2B">
        <w:rPr>
          <w:sz w:val="22"/>
          <w:szCs w:val="22"/>
        </w:rPr>
        <w:t xml:space="preserve"> t</w:t>
      </w:r>
      <w:r w:rsidR="00253608" w:rsidRPr="00E16C2B">
        <w:rPr>
          <w:sz w:val="22"/>
          <w:szCs w:val="22"/>
        </w:rPr>
        <w:t>ranslation</w:t>
      </w:r>
      <w:r w:rsidR="00CB4990" w:rsidRPr="00E16C2B">
        <w:rPr>
          <w:sz w:val="22"/>
          <w:szCs w:val="22"/>
        </w:rPr>
        <w:t xml:space="preserve"> </w:t>
      </w:r>
      <w:r w:rsidR="00146A7C" w:rsidRPr="00E16C2B">
        <w:rPr>
          <w:sz w:val="22"/>
          <w:szCs w:val="22"/>
        </w:rPr>
        <w:t xml:space="preserve">addiction </w:t>
      </w:r>
      <w:r w:rsidR="0099113A" w:rsidRPr="00E16C2B">
        <w:rPr>
          <w:sz w:val="22"/>
          <w:szCs w:val="22"/>
        </w:rPr>
        <w:t>in</w:t>
      </w:r>
      <w:r w:rsidR="00EF1567" w:rsidRPr="00E16C2B">
        <w:rPr>
          <w:sz w:val="22"/>
          <w:szCs w:val="22"/>
        </w:rPr>
        <w:t xml:space="preserve"> </w:t>
      </w:r>
      <w:r w:rsidR="00253608" w:rsidRPr="00E16C2B">
        <w:rPr>
          <w:sz w:val="22"/>
          <w:szCs w:val="22"/>
        </w:rPr>
        <w:t>colon cancer”</w:t>
      </w:r>
      <w:r w:rsidR="00453559" w:rsidRPr="00E16C2B">
        <w:rPr>
          <w:sz w:val="22"/>
          <w:szCs w:val="22"/>
        </w:rPr>
        <w:t xml:space="preserve">, </w:t>
      </w:r>
      <w:r w:rsidR="00087229" w:rsidRPr="00E16C2B">
        <w:rPr>
          <w:sz w:val="22"/>
          <w:szCs w:val="22"/>
        </w:rPr>
        <w:t xml:space="preserve"> </w:t>
      </w:r>
      <w:r w:rsidR="00355346" w:rsidRPr="00E16C2B">
        <w:rPr>
          <w:sz w:val="22"/>
          <w:szCs w:val="22"/>
        </w:rPr>
        <w:t>The S</w:t>
      </w:r>
      <w:r w:rsidRPr="00E16C2B">
        <w:rPr>
          <w:sz w:val="22"/>
          <w:szCs w:val="22"/>
        </w:rPr>
        <w:t>eventh International Workshop on Cancer Systems Biology (ICSB)</w:t>
      </w:r>
      <w:r w:rsidR="00F04922" w:rsidRPr="00E16C2B">
        <w:rPr>
          <w:sz w:val="22"/>
          <w:szCs w:val="22"/>
        </w:rPr>
        <w:t xml:space="preserve">, </w:t>
      </w:r>
      <w:r w:rsidRPr="00E16C2B">
        <w:rPr>
          <w:sz w:val="22"/>
          <w:szCs w:val="22"/>
        </w:rPr>
        <w:t xml:space="preserve"> July 1-2, 2017, Zhuhai, </w:t>
      </w:r>
      <w:r w:rsidR="00207218" w:rsidRPr="00E16C2B">
        <w:rPr>
          <w:sz w:val="22"/>
          <w:szCs w:val="22"/>
        </w:rPr>
        <w:t xml:space="preserve"> Guangdong, P.R. </w:t>
      </w:r>
      <w:r w:rsidRPr="00E16C2B">
        <w:rPr>
          <w:sz w:val="22"/>
          <w:szCs w:val="22"/>
        </w:rPr>
        <w:t>China</w:t>
      </w:r>
    </w:p>
    <w:p w:rsidR="00207218" w:rsidRPr="00E16C2B" w:rsidRDefault="00207218" w:rsidP="00207218">
      <w:pPr>
        <w:pStyle w:val="af0"/>
        <w:rPr>
          <w:sz w:val="22"/>
          <w:szCs w:val="22"/>
        </w:rPr>
      </w:pPr>
    </w:p>
    <w:p w:rsidR="003A72D8" w:rsidRPr="00E16C2B" w:rsidRDefault="00207218" w:rsidP="00A00B6E">
      <w:pPr>
        <w:numPr>
          <w:ilvl w:val="0"/>
          <w:numId w:val="12"/>
        </w:numPr>
        <w:ind w:left="540" w:right="180" w:hanging="540"/>
        <w:rPr>
          <w:sz w:val="22"/>
          <w:szCs w:val="22"/>
        </w:rPr>
      </w:pPr>
      <w:r w:rsidRPr="00E16C2B">
        <w:rPr>
          <w:sz w:val="22"/>
          <w:szCs w:val="22"/>
        </w:rPr>
        <w:t>“Translation vulnerability</w:t>
      </w:r>
      <w:r w:rsidR="004F5703" w:rsidRPr="00E16C2B">
        <w:rPr>
          <w:sz w:val="22"/>
          <w:szCs w:val="22"/>
        </w:rPr>
        <w:t xml:space="preserve"> of</w:t>
      </w:r>
      <w:r w:rsidRPr="00E16C2B">
        <w:rPr>
          <w:sz w:val="22"/>
          <w:szCs w:val="22"/>
        </w:rPr>
        <w:t xml:space="preserve"> colon cancer” State key Laboratory of Trauma and regeneration, the third Military Medical University, Daping Hospital, July 4, 2017, Chongqing, P. R. China.</w:t>
      </w:r>
    </w:p>
    <w:p w:rsidR="00F97936" w:rsidRPr="00E16C2B" w:rsidRDefault="00F97936" w:rsidP="00F97936">
      <w:pPr>
        <w:pStyle w:val="af0"/>
        <w:rPr>
          <w:sz w:val="22"/>
          <w:szCs w:val="22"/>
        </w:rPr>
      </w:pPr>
    </w:p>
    <w:p w:rsidR="00F97936" w:rsidRPr="00E16C2B" w:rsidRDefault="00F97936" w:rsidP="00F97936">
      <w:pPr>
        <w:numPr>
          <w:ilvl w:val="0"/>
          <w:numId w:val="12"/>
        </w:numPr>
        <w:ind w:left="540" w:right="180" w:hanging="540"/>
        <w:rPr>
          <w:sz w:val="22"/>
          <w:szCs w:val="22"/>
        </w:rPr>
      </w:pPr>
      <w:r w:rsidRPr="00E16C2B">
        <w:rPr>
          <w:sz w:val="22"/>
          <w:szCs w:val="22"/>
        </w:rPr>
        <w:t>“Intestinal stem cell protection against DNA damage”, So</w:t>
      </w:r>
      <w:r w:rsidR="00474960" w:rsidRPr="00E16C2B">
        <w:rPr>
          <w:sz w:val="22"/>
          <w:szCs w:val="22"/>
        </w:rPr>
        <w:t>u</w:t>
      </w:r>
      <w:r w:rsidRPr="00E16C2B">
        <w:rPr>
          <w:sz w:val="22"/>
          <w:szCs w:val="22"/>
        </w:rPr>
        <w:t xml:space="preserve">thern Medical University, July  6, 2017, Guangzhou, </w:t>
      </w:r>
      <w:r w:rsidR="00207218" w:rsidRPr="00E16C2B">
        <w:rPr>
          <w:sz w:val="22"/>
          <w:szCs w:val="22"/>
        </w:rPr>
        <w:t xml:space="preserve">P.R. </w:t>
      </w:r>
      <w:r w:rsidRPr="00E16C2B">
        <w:rPr>
          <w:sz w:val="22"/>
          <w:szCs w:val="22"/>
        </w:rPr>
        <w:t>China</w:t>
      </w:r>
    </w:p>
    <w:p w:rsidR="00F97936" w:rsidRPr="00E16C2B" w:rsidRDefault="00F97936" w:rsidP="00F97936">
      <w:pPr>
        <w:pStyle w:val="af0"/>
        <w:rPr>
          <w:sz w:val="22"/>
          <w:szCs w:val="22"/>
        </w:rPr>
      </w:pPr>
    </w:p>
    <w:p w:rsidR="00207218" w:rsidRPr="00E16C2B" w:rsidRDefault="00F97936" w:rsidP="00207218">
      <w:pPr>
        <w:numPr>
          <w:ilvl w:val="0"/>
          <w:numId w:val="12"/>
        </w:numPr>
        <w:ind w:left="540" w:right="180" w:hanging="540"/>
        <w:rPr>
          <w:sz w:val="22"/>
          <w:szCs w:val="22"/>
        </w:rPr>
      </w:pPr>
      <w:r w:rsidRPr="00E16C2B">
        <w:rPr>
          <w:sz w:val="22"/>
          <w:szCs w:val="22"/>
        </w:rPr>
        <w:t xml:space="preserve">“Exploring translation addiction in colon cancer” </w:t>
      </w:r>
      <w:r w:rsidR="00474960" w:rsidRPr="00E16C2B">
        <w:rPr>
          <w:sz w:val="22"/>
          <w:szCs w:val="22"/>
        </w:rPr>
        <w:t>Department Gastroenterology</w:t>
      </w:r>
      <w:r w:rsidR="00EC02FD" w:rsidRPr="00E16C2B">
        <w:rPr>
          <w:sz w:val="22"/>
          <w:szCs w:val="22"/>
        </w:rPr>
        <w:t>, the</w:t>
      </w:r>
      <w:r w:rsidRPr="00E16C2B">
        <w:rPr>
          <w:sz w:val="22"/>
          <w:szCs w:val="22"/>
        </w:rPr>
        <w:t xml:space="preserve"> third </w:t>
      </w:r>
      <w:r w:rsidR="00C15ECE" w:rsidRPr="00E16C2B">
        <w:rPr>
          <w:sz w:val="22"/>
          <w:szCs w:val="22"/>
        </w:rPr>
        <w:t>A</w:t>
      </w:r>
      <w:r w:rsidRPr="00E16C2B">
        <w:rPr>
          <w:sz w:val="22"/>
          <w:szCs w:val="22"/>
        </w:rPr>
        <w:t xml:space="preserve">ffiliated </w:t>
      </w:r>
      <w:r w:rsidR="00C15ECE" w:rsidRPr="00E16C2B">
        <w:rPr>
          <w:sz w:val="22"/>
          <w:szCs w:val="22"/>
        </w:rPr>
        <w:t>H</w:t>
      </w:r>
      <w:r w:rsidRPr="00E16C2B">
        <w:rPr>
          <w:sz w:val="22"/>
          <w:szCs w:val="22"/>
        </w:rPr>
        <w:t>ospital of Sun Yet-Sen University</w:t>
      </w:r>
      <w:r w:rsidR="00474960" w:rsidRPr="00E16C2B">
        <w:rPr>
          <w:sz w:val="22"/>
          <w:szCs w:val="22"/>
        </w:rPr>
        <w:t xml:space="preserve">, </w:t>
      </w:r>
      <w:r w:rsidR="00207218" w:rsidRPr="00E16C2B">
        <w:rPr>
          <w:sz w:val="22"/>
          <w:szCs w:val="22"/>
        </w:rPr>
        <w:t>July 7</w:t>
      </w:r>
      <w:r w:rsidRPr="00E16C2B">
        <w:rPr>
          <w:sz w:val="22"/>
          <w:szCs w:val="22"/>
        </w:rPr>
        <w:t xml:space="preserve">, Guangzhou, P. R. China. </w:t>
      </w:r>
    </w:p>
    <w:p w:rsidR="003826FB" w:rsidRPr="00E16C2B" w:rsidRDefault="003826FB" w:rsidP="003826FB">
      <w:pPr>
        <w:pStyle w:val="af0"/>
        <w:rPr>
          <w:sz w:val="22"/>
          <w:szCs w:val="22"/>
        </w:rPr>
      </w:pPr>
    </w:p>
    <w:p w:rsidR="00452589" w:rsidRPr="00E16C2B" w:rsidRDefault="00247A5F" w:rsidP="00452589">
      <w:pPr>
        <w:numPr>
          <w:ilvl w:val="0"/>
          <w:numId w:val="12"/>
        </w:numPr>
        <w:ind w:left="540" w:right="180" w:hanging="540"/>
        <w:rPr>
          <w:sz w:val="22"/>
          <w:szCs w:val="22"/>
        </w:rPr>
      </w:pPr>
      <w:r w:rsidRPr="00E16C2B">
        <w:rPr>
          <w:sz w:val="22"/>
          <w:szCs w:val="22"/>
        </w:rPr>
        <w:lastRenderedPageBreak/>
        <w:t>“</w:t>
      </w:r>
      <w:r w:rsidR="00A57ECF" w:rsidRPr="00E16C2B">
        <w:rPr>
          <w:sz w:val="22"/>
          <w:szCs w:val="22"/>
        </w:rPr>
        <w:t>Help</w:t>
      </w:r>
      <w:r w:rsidR="00D44DD9" w:rsidRPr="00E16C2B">
        <w:rPr>
          <w:sz w:val="22"/>
          <w:szCs w:val="22"/>
        </w:rPr>
        <w:t>ing</w:t>
      </w:r>
      <w:r w:rsidR="00A57ECF" w:rsidRPr="00E16C2B">
        <w:rPr>
          <w:sz w:val="22"/>
          <w:szCs w:val="22"/>
        </w:rPr>
        <w:t xml:space="preserve"> p53</w:t>
      </w:r>
      <w:r w:rsidR="00180607" w:rsidRPr="00E16C2B">
        <w:rPr>
          <w:sz w:val="22"/>
          <w:szCs w:val="22"/>
        </w:rPr>
        <w:t xml:space="preserve"> protect</w:t>
      </w:r>
      <w:r w:rsidR="00D44DD9" w:rsidRPr="00E16C2B">
        <w:rPr>
          <w:sz w:val="22"/>
          <w:szCs w:val="22"/>
        </w:rPr>
        <w:t xml:space="preserve"> </w:t>
      </w:r>
      <w:r w:rsidR="00091EFD" w:rsidRPr="00E16C2B">
        <w:rPr>
          <w:sz w:val="22"/>
          <w:szCs w:val="22"/>
        </w:rPr>
        <w:t xml:space="preserve">the intestine </w:t>
      </w:r>
      <w:r w:rsidR="00A37DA5" w:rsidRPr="00E16C2B">
        <w:rPr>
          <w:sz w:val="22"/>
          <w:szCs w:val="22"/>
        </w:rPr>
        <w:t>from</w:t>
      </w:r>
      <w:r w:rsidR="00091EFD" w:rsidRPr="00E16C2B">
        <w:rPr>
          <w:sz w:val="22"/>
          <w:szCs w:val="22"/>
        </w:rPr>
        <w:t xml:space="preserve"> radiation-injury</w:t>
      </w:r>
      <w:r w:rsidRPr="00E16C2B">
        <w:rPr>
          <w:sz w:val="22"/>
          <w:szCs w:val="22"/>
        </w:rPr>
        <w:t xml:space="preserve">”, </w:t>
      </w:r>
      <w:r w:rsidR="003826FB" w:rsidRPr="00E16C2B">
        <w:rPr>
          <w:sz w:val="22"/>
          <w:szCs w:val="22"/>
        </w:rPr>
        <w:t xml:space="preserve">Department of Radiation </w:t>
      </w:r>
      <w:r w:rsidR="00F043DA" w:rsidRPr="00E16C2B">
        <w:rPr>
          <w:sz w:val="22"/>
          <w:szCs w:val="22"/>
        </w:rPr>
        <w:t>Oncology, Duke University, September 1</w:t>
      </w:r>
      <w:r w:rsidR="00E14F08" w:rsidRPr="00E16C2B">
        <w:rPr>
          <w:sz w:val="22"/>
          <w:szCs w:val="22"/>
        </w:rPr>
        <w:t>1</w:t>
      </w:r>
      <w:r w:rsidR="00F043DA" w:rsidRPr="00E16C2B">
        <w:rPr>
          <w:sz w:val="22"/>
          <w:szCs w:val="22"/>
        </w:rPr>
        <w:t xml:space="preserve">, 2017, </w:t>
      </w:r>
      <w:r w:rsidR="003826FB" w:rsidRPr="00E16C2B">
        <w:rPr>
          <w:sz w:val="22"/>
          <w:szCs w:val="22"/>
        </w:rPr>
        <w:t>Durham, North Carolina.</w:t>
      </w:r>
    </w:p>
    <w:p w:rsidR="00452589" w:rsidRPr="00E16C2B" w:rsidRDefault="00452589" w:rsidP="00452589">
      <w:pPr>
        <w:pStyle w:val="af0"/>
        <w:rPr>
          <w:sz w:val="22"/>
          <w:szCs w:val="22"/>
        </w:rPr>
      </w:pPr>
    </w:p>
    <w:p w:rsidR="003826FB" w:rsidRPr="00E16C2B" w:rsidRDefault="00604A30" w:rsidP="00452589">
      <w:pPr>
        <w:numPr>
          <w:ilvl w:val="0"/>
          <w:numId w:val="12"/>
        </w:numPr>
        <w:ind w:left="540" w:right="180" w:hanging="540"/>
        <w:rPr>
          <w:sz w:val="22"/>
          <w:szCs w:val="22"/>
        </w:rPr>
      </w:pPr>
      <w:r w:rsidRPr="00E16C2B">
        <w:rPr>
          <w:sz w:val="22"/>
          <w:szCs w:val="22"/>
        </w:rPr>
        <w:t>“</w:t>
      </w:r>
      <w:r w:rsidR="00452589" w:rsidRPr="00E16C2B">
        <w:rPr>
          <w:sz w:val="22"/>
          <w:szCs w:val="22"/>
        </w:rPr>
        <w:t xml:space="preserve">Intestinal </w:t>
      </w:r>
      <w:r w:rsidR="007833E9" w:rsidRPr="00E16C2B">
        <w:rPr>
          <w:sz w:val="22"/>
          <w:szCs w:val="22"/>
        </w:rPr>
        <w:t xml:space="preserve">stem cell </w:t>
      </w:r>
      <w:r w:rsidR="00452589" w:rsidRPr="00E16C2B">
        <w:rPr>
          <w:sz w:val="22"/>
          <w:szCs w:val="22"/>
        </w:rPr>
        <w:t>radioprotection by quiescence and beyon</w:t>
      </w:r>
      <w:r w:rsidR="003826FB" w:rsidRPr="00E16C2B">
        <w:rPr>
          <w:sz w:val="22"/>
          <w:szCs w:val="22"/>
        </w:rPr>
        <w:t>d”</w:t>
      </w:r>
      <w:r w:rsidR="00180D8F" w:rsidRPr="00E16C2B">
        <w:rPr>
          <w:sz w:val="22"/>
          <w:szCs w:val="22"/>
        </w:rPr>
        <w:t xml:space="preserve">, </w:t>
      </w:r>
      <w:r w:rsidR="00AE6A4B" w:rsidRPr="00E16C2B">
        <w:rPr>
          <w:sz w:val="22"/>
          <w:szCs w:val="22"/>
        </w:rPr>
        <w:t>The First International Workshop on Radiation</w:t>
      </w:r>
      <w:r w:rsidR="00A44D74" w:rsidRPr="00E16C2B">
        <w:rPr>
          <w:sz w:val="22"/>
          <w:szCs w:val="22"/>
        </w:rPr>
        <w:t>-induced</w:t>
      </w:r>
      <w:r w:rsidR="00AE6A4B" w:rsidRPr="00E16C2B">
        <w:rPr>
          <w:sz w:val="22"/>
          <w:szCs w:val="22"/>
        </w:rPr>
        <w:t xml:space="preserve"> Stem Cell Injury and Regeneration</w:t>
      </w:r>
      <w:r w:rsidR="00DE35D3" w:rsidRPr="00E16C2B">
        <w:rPr>
          <w:sz w:val="22"/>
          <w:szCs w:val="22"/>
        </w:rPr>
        <w:t xml:space="preserve">, </w:t>
      </w:r>
      <w:r w:rsidR="003826FB" w:rsidRPr="00E16C2B">
        <w:rPr>
          <w:sz w:val="22"/>
          <w:szCs w:val="22"/>
        </w:rPr>
        <w:t xml:space="preserve">September </w:t>
      </w:r>
      <w:r w:rsidR="00F51E58" w:rsidRPr="00E16C2B">
        <w:rPr>
          <w:sz w:val="22"/>
          <w:szCs w:val="22"/>
        </w:rPr>
        <w:t>19</w:t>
      </w:r>
      <w:r w:rsidR="003826FB" w:rsidRPr="00E16C2B">
        <w:rPr>
          <w:sz w:val="22"/>
          <w:szCs w:val="22"/>
        </w:rPr>
        <w:t>-21, 2017, Tianjin, P.R. China.</w:t>
      </w:r>
    </w:p>
    <w:p w:rsidR="00474ED2" w:rsidRPr="00E16C2B" w:rsidRDefault="00474ED2" w:rsidP="00474ED2">
      <w:pPr>
        <w:pStyle w:val="af0"/>
        <w:rPr>
          <w:sz w:val="22"/>
          <w:szCs w:val="22"/>
        </w:rPr>
      </w:pPr>
    </w:p>
    <w:p w:rsidR="00474ED2" w:rsidRPr="00E16C2B" w:rsidRDefault="00474ED2" w:rsidP="00474ED2">
      <w:pPr>
        <w:numPr>
          <w:ilvl w:val="0"/>
          <w:numId w:val="12"/>
        </w:numPr>
        <w:ind w:left="540" w:right="180" w:hanging="540"/>
        <w:rPr>
          <w:sz w:val="22"/>
          <w:szCs w:val="22"/>
        </w:rPr>
      </w:pPr>
      <w:r w:rsidRPr="00E16C2B">
        <w:rPr>
          <w:sz w:val="22"/>
          <w:szCs w:val="22"/>
        </w:rPr>
        <w:t>“</w:t>
      </w:r>
      <w:r w:rsidR="00BC7D60" w:rsidRPr="00E16C2B">
        <w:rPr>
          <w:sz w:val="22"/>
          <w:szCs w:val="22"/>
        </w:rPr>
        <w:t xml:space="preserve">A </w:t>
      </w:r>
      <w:r w:rsidRPr="00E16C2B">
        <w:rPr>
          <w:sz w:val="22"/>
          <w:szCs w:val="22"/>
        </w:rPr>
        <w:t xml:space="preserve">changing appetite </w:t>
      </w:r>
      <w:r w:rsidR="005E5A39" w:rsidRPr="00E16C2B">
        <w:rPr>
          <w:sz w:val="22"/>
          <w:szCs w:val="22"/>
        </w:rPr>
        <w:t>driven</w:t>
      </w:r>
      <w:r w:rsidR="000E4400" w:rsidRPr="00E16C2B">
        <w:rPr>
          <w:sz w:val="22"/>
          <w:szCs w:val="22"/>
        </w:rPr>
        <w:t xml:space="preserve"> by </w:t>
      </w:r>
      <w:r w:rsidR="005E5A39" w:rsidRPr="00E16C2B">
        <w:rPr>
          <w:sz w:val="22"/>
          <w:szCs w:val="22"/>
        </w:rPr>
        <w:t>oncogenic translation</w:t>
      </w:r>
      <w:r w:rsidRPr="00E16C2B">
        <w:rPr>
          <w:sz w:val="22"/>
          <w:szCs w:val="22"/>
        </w:rPr>
        <w:t>”.  The 6</w:t>
      </w:r>
      <w:r w:rsidRPr="00E16C2B">
        <w:rPr>
          <w:sz w:val="22"/>
          <w:szCs w:val="22"/>
          <w:vertAlign w:val="superscript"/>
        </w:rPr>
        <w:t>th</w:t>
      </w:r>
      <w:r w:rsidR="00695364" w:rsidRPr="00E16C2B">
        <w:rPr>
          <w:sz w:val="22"/>
          <w:szCs w:val="22"/>
        </w:rPr>
        <w:t xml:space="preserve"> China, Bangchui</w:t>
      </w:r>
      <w:r w:rsidR="00FC46DC" w:rsidRPr="00E16C2B">
        <w:rPr>
          <w:sz w:val="22"/>
          <w:szCs w:val="22"/>
        </w:rPr>
        <w:t xml:space="preserve"> </w:t>
      </w:r>
      <w:r w:rsidR="00CC4E1E" w:rsidRPr="00E16C2B">
        <w:rPr>
          <w:sz w:val="22"/>
          <w:szCs w:val="22"/>
        </w:rPr>
        <w:t>Island Cancer Symposium</w:t>
      </w:r>
      <w:r w:rsidRPr="00E16C2B">
        <w:rPr>
          <w:sz w:val="22"/>
          <w:szCs w:val="22"/>
        </w:rPr>
        <w:t>, September 22-2</w:t>
      </w:r>
      <w:r w:rsidR="005B6A19" w:rsidRPr="00E16C2B">
        <w:rPr>
          <w:sz w:val="22"/>
          <w:szCs w:val="22"/>
        </w:rPr>
        <w:t>4</w:t>
      </w:r>
      <w:r w:rsidRPr="00E16C2B">
        <w:rPr>
          <w:sz w:val="22"/>
          <w:szCs w:val="22"/>
        </w:rPr>
        <w:t>, Hangzhou, China</w:t>
      </w:r>
    </w:p>
    <w:p w:rsidR="00474ED2" w:rsidRPr="00E16C2B" w:rsidRDefault="00474ED2" w:rsidP="00474ED2">
      <w:pPr>
        <w:pStyle w:val="af0"/>
        <w:rPr>
          <w:sz w:val="22"/>
          <w:szCs w:val="22"/>
        </w:rPr>
      </w:pPr>
    </w:p>
    <w:p w:rsidR="007A6871" w:rsidRPr="00E16C2B" w:rsidRDefault="00474ED2" w:rsidP="007A6871">
      <w:pPr>
        <w:numPr>
          <w:ilvl w:val="0"/>
          <w:numId w:val="12"/>
        </w:numPr>
        <w:ind w:left="540" w:right="180" w:hanging="540"/>
        <w:rPr>
          <w:sz w:val="22"/>
          <w:szCs w:val="22"/>
        </w:rPr>
      </w:pPr>
      <w:r w:rsidRPr="00E16C2B">
        <w:rPr>
          <w:sz w:val="22"/>
          <w:szCs w:val="22"/>
        </w:rPr>
        <w:t>“Understand and exploit oncogenic translation”, Four Diamonds Pediatric Oncology Seminar Series,  Department of Pediatrics</w:t>
      </w:r>
      <w:r w:rsidR="001C7865" w:rsidRPr="00E16C2B">
        <w:rPr>
          <w:sz w:val="22"/>
          <w:szCs w:val="22"/>
        </w:rPr>
        <w:t xml:space="preserve">, </w:t>
      </w:r>
      <w:r w:rsidRPr="00E16C2B">
        <w:rPr>
          <w:sz w:val="22"/>
          <w:szCs w:val="22"/>
        </w:rPr>
        <w:t>Penn State College of Medicine</w:t>
      </w:r>
      <w:r w:rsidR="001C7865" w:rsidRPr="00E16C2B">
        <w:rPr>
          <w:sz w:val="22"/>
          <w:szCs w:val="22"/>
        </w:rPr>
        <w:t>, Oct 20, 2017, Hershey, PA</w:t>
      </w:r>
    </w:p>
    <w:p w:rsidR="007A6871" w:rsidRPr="00E16C2B" w:rsidRDefault="007A6871" w:rsidP="007A6871">
      <w:pPr>
        <w:rPr>
          <w:sz w:val="22"/>
          <w:szCs w:val="22"/>
        </w:rPr>
      </w:pPr>
    </w:p>
    <w:p w:rsidR="007A6871" w:rsidRPr="00E16C2B" w:rsidRDefault="007A6871" w:rsidP="007A6871">
      <w:pPr>
        <w:numPr>
          <w:ilvl w:val="0"/>
          <w:numId w:val="12"/>
        </w:numPr>
        <w:ind w:left="540" w:right="180" w:hanging="540"/>
        <w:rPr>
          <w:sz w:val="22"/>
          <w:szCs w:val="22"/>
        </w:rPr>
      </w:pPr>
      <w:r w:rsidRPr="00E16C2B">
        <w:rPr>
          <w:sz w:val="22"/>
          <w:szCs w:val="22"/>
        </w:rPr>
        <w:t xml:space="preserve">“Targeting </w:t>
      </w:r>
      <w:r w:rsidR="008C0186" w:rsidRPr="00E16C2B">
        <w:rPr>
          <w:sz w:val="22"/>
          <w:szCs w:val="22"/>
        </w:rPr>
        <w:t xml:space="preserve">the </w:t>
      </w:r>
      <w:r w:rsidRPr="00E16C2B">
        <w:rPr>
          <w:sz w:val="22"/>
          <w:szCs w:val="22"/>
        </w:rPr>
        <w:t xml:space="preserve">intestinal barrier for radiation mitigation”, </w:t>
      </w:r>
      <w:r w:rsidR="00A41896" w:rsidRPr="00E16C2B">
        <w:rPr>
          <w:sz w:val="22"/>
          <w:szCs w:val="22"/>
        </w:rPr>
        <w:t xml:space="preserve"> </w:t>
      </w:r>
      <w:r w:rsidRPr="00E16C2B">
        <w:rPr>
          <w:sz w:val="22"/>
          <w:szCs w:val="22"/>
        </w:rPr>
        <w:t>NIAID CMCR 3</w:t>
      </w:r>
      <w:r w:rsidRPr="00E16C2B">
        <w:rPr>
          <w:sz w:val="22"/>
          <w:szCs w:val="22"/>
          <w:vertAlign w:val="superscript"/>
        </w:rPr>
        <w:t>rd</w:t>
      </w:r>
      <w:r w:rsidR="00553940" w:rsidRPr="00E16C2B">
        <w:rPr>
          <w:sz w:val="22"/>
          <w:szCs w:val="22"/>
        </w:rPr>
        <w:t xml:space="preserve"> annual meeting, Dec 5-6,</w:t>
      </w:r>
      <w:r w:rsidRPr="00E16C2B">
        <w:rPr>
          <w:sz w:val="22"/>
          <w:szCs w:val="22"/>
        </w:rPr>
        <w:t xml:space="preserve"> 2017, Rockville, MD</w:t>
      </w:r>
    </w:p>
    <w:p w:rsidR="005C0D32" w:rsidRPr="00E16C2B" w:rsidRDefault="005C0D32" w:rsidP="005C0D32">
      <w:pPr>
        <w:pStyle w:val="af0"/>
        <w:rPr>
          <w:sz w:val="22"/>
          <w:szCs w:val="22"/>
        </w:rPr>
      </w:pPr>
    </w:p>
    <w:p w:rsidR="005C0D32" w:rsidRPr="00E16C2B" w:rsidRDefault="00703CAD" w:rsidP="00621FB1">
      <w:pPr>
        <w:numPr>
          <w:ilvl w:val="0"/>
          <w:numId w:val="12"/>
        </w:numPr>
        <w:ind w:left="540" w:right="180" w:hanging="540"/>
        <w:rPr>
          <w:sz w:val="22"/>
          <w:szCs w:val="22"/>
        </w:rPr>
      </w:pPr>
      <w:r w:rsidRPr="00E16C2B">
        <w:rPr>
          <w:sz w:val="22"/>
          <w:szCs w:val="22"/>
        </w:rPr>
        <w:t>“</w:t>
      </w:r>
      <w:r w:rsidR="005C0D32" w:rsidRPr="00E16C2B">
        <w:rPr>
          <w:sz w:val="22"/>
          <w:szCs w:val="22"/>
        </w:rPr>
        <w:t xml:space="preserve">Intestinal protection against </w:t>
      </w:r>
      <w:r w:rsidRPr="00E16C2B">
        <w:rPr>
          <w:sz w:val="22"/>
          <w:szCs w:val="22"/>
        </w:rPr>
        <w:t>chemoradiation</w:t>
      </w:r>
      <w:r w:rsidR="005C0D32" w:rsidRPr="00E16C2B">
        <w:rPr>
          <w:sz w:val="22"/>
          <w:szCs w:val="22"/>
        </w:rPr>
        <w:t xml:space="preserve">, </w:t>
      </w:r>
      <w:r w:rsidRPr="00E16C2B">
        <w:rPr>
          <w:sz w:val="22"/>
          <w:szCs w:val="22"/>
        </w:rPr>
        <w:t>from</w:t>
      </w:r>
      <w:r w:rsidR="00E50B58" w:rsidRPr="00E16C2B">
        <w:rPr>
          <w:sz w:val="22"/>
          <w:szCs w:val="22"/>
        </w:rPr>
        <w:t xml:space="preserve"> the</w:t>
      </w:r>
      <w:r w:rsidRPr="00E16C2B">
        <w:rPr>
          <w:sz w:val="22"/>
          <w:szCs w:val="22"/>
        </w:rPr>
        <w:t xml:space="preserve"> </w:t>
      </w:r>
      <w:r w:rsidR="005C0D32" w:rsidRPr="00E16C2B">
        <w:rPr>
          <w:sz w:val="22"/>
          <w:szCs w:val="22"/>
        </w:rPr>
        <w:t>pathway to small molecules</w:t>
      </w:r>
      <w:r w:rsidRPr="00E16C2B">
        <w:rPr>
          <w:sz w:val="22"/>
          <w:szCs w:val="22"/>
        </w:rPr>
        <w:t>”</w:t>
      </w:r>
      <w:r w:rsidR="0070314D" w:rsidRPr="00E16C2B">
        <w:rPr>
          <w:sz w:val="22"/>
          <w:szCs w:val="22"/>
        </w:rPr>
        <w:t xml:space="preserve">, </w:t>
      </w:r>
      <w:r w:rsidR="00DB49A3" w:rsidRPr="00E16C2B">
        <w:rPr>
          <w:sz w:val="22"/>
          <w:szCs w:val="22"/>
        </w:rPr>
        <w:t>Department of Pathology Seminar</w:t>
      </w:r>
      <w:r w:rsidR="005C0D32" w:rsidRPr="00E16C2B">
        <w:rPr>
          <w:sz w:val="22"/>
          <w:szCs w:val="22"/>
        </w:rPr>
        <w:t>, University</w:t>
      </w:r>
      <w:r w:rsidR="00DB49A3" w:rsidRPr="00E16C2B">
        <w:rPr>
          <w:sz w:val="22"/>
          <w:szCs w:val="22"/>
        </w:rPr>
        <w:t xml:space="preserve"> of Pittsburgh</w:t>
      </w:r>
      <w:r w:rsidR="005C0D32" w:rsidRPr="00E16C2B">
        <w:rPr>
          <w:sz w:val="22"/>
          <w:szCs w:val="22"/>
        </w:rPr>
        <w:t xml:space="preserve">, </w:t>
      </w:r>
      <w:r w:rsidR="00DB49A3" w:rsidRPr="00E16C2B">
        <w:rPr>
          <w:sz w:val="22"/>
          <w:szCs w:val="22"/>
        </w:rPr>
        <w:t>March 7, 2018</w:t>
      </w:r>
    </w:p>
    <w:p w:rsidR="008E4448" w:rsidRPr="00E16C2B" w:rsidRDefault="008E4448" w:rsidP="008E4448">
      <w:pPr>
        <w:pStyle w:val="af0"/>
        <w:rPr>
          <w:sz w:val="22"/>
          <w:szCs w:val="22"/>
        </w:rPr>
      </w:pPr>
    </w:p>
    <w:p w:rsidR="008E4448" w:rsidRPr="00E16C2B" w:rsidRDefault="008E4448" w:rsidP="008E4448">
      <w:pPr>
        <w:numPr>
          <w:ilvl w:val="0"/>
          <w:numId w:val="12"/>
        </w:numPr>
        <w:ind w:left="540" w:right="180" w:hanging="540"/>
        <w:rPr>
          <w:sz w:val="22"/>
          <w:szCs w:val="22"/>
        </w:rPr>
      </w:pPr>
      <w:r w:rsidRPr="00E16C2B">
        <w:rPr>
          <w:sz w:val="22"/>
          <w:szCs w:val="22"/>
        </w:rPr>
        <w:t>“A</w:t>
      </w:r>
      <w:r w:rsidR="0072193B" w:rsidRPr="00E16C2B">
        <w:rPr>
          <w:sz w:val="22"/>
          <w:szCs w:val="22"/>
        </w:rPr>
        <w:t xml:space="preserve">nimal models of GI cancer, an </w:t>
      </w:r>
      <w:r w:rsidRPr="00E16C2B">
        <w:rPr>
          <w:sz w:val="22"/>
          <w:szCs w:val="22"/>
        </w:rPr>
        <w:t>update”</w:t>
      </w:r>
      <w:r w:rsidR="00186E6B" w:rsidRPr="00E16C2B">
        <w:rPr>
          <w:sz w:val="22"/>
          <w:szCs w:val="22"/>
        </w:rPr>
        <w:t xml:space="preserve">, </w:t>
      </w:r>
      <w:r w:rsidRPr="00E16C2B">
        <w:rPr>
          <w:sz w:val="22"/>
          <w:szCs w:val="22"/>
        </w:rPr>
        <w:t>UPMC Hillman Cancer Center</w:t>
      </w:r>
      <w:r w:rsidR="00186E6B" w:rsidRPr="00E16C2B">
        <w:rPr>
          <w:sz w:val="22"/>
          <w:szCs w:val="22"/>
        </w:rPr>
        <w:t xml:space="preserve"> 30</w:t>
      </w:r>
      <w:r w:rsidR="00186E6B" w:rsidRPr="00E16C2B">
        <w:rPr>
          <w:sz w:val="22"/>
          <w:szCs w:val="22"/>
          <w:vertAlign w:val="superscript"/>
        </w:rPr>
        <w:t xml:space="preserve">th </w:t>
      </w:r>
      <w:r w:rsidR="00186E6B" w:rsidRPr="00E16C2B">
        <w:rPr>
          <w:sz w:val="22"/>
          <w:szCs w:val="22"/>
        </w:rPr>
        <w:t>annual</w:t>
      </w:r>
      <w:r w:rsidRPr="00E16C2B">
        <w:rPr>
          <w:sz w:val="22"/>
          <w:szCs w:val="22"/>
        </w:rPr>
        <w:t xml:space="preserve"> Retreat,</w:t>
      </w:r>
      <w:r w:rsidR="0072193B" w:rsidRPr="00E16C2B">
        <w:rPr>
          <w:sz w:val="22"/>
          <w:szCs w:val="22"/>
        </w:rPr>
        <w:t xml:space="preserve"> Pitt. Greensburg, </w:t>
      </w:r>
      <w:r w:rsidRPr="00E16C2B">
        <w:rPr>
          <w:sz w:val="22"/>
          <w:szCs w:val="22"/>
        </w:rPr>
        <w:t xml:space="preserve">Pittsburgh, </w:t>
      </w:r>
      <w:r w:rsidR="0072193B" w:rsidRPr="00E16C2B">
        <w:rPr>
          <w:sz w:val="22"/>
          <w:szCs w:val="22"/>
        </w:rPr>
        <w:t>June 21-22</w:t>
      </w:r>
    </w:p>
    <w:p w:rsidR="00805E00" w:rsidRPr="00E16C2B" w:rsidRDefault="00805E00" w:rsidP="00805E00">
      <w:pPr>
        <w:pStyle w:val="af0"/>
        <w:rPr>
          <w:sz w:val="22"/>
          <w:szCs w:val="22"/>
        </w:rPr>
      </w:pPr>
    </w:p>
    <w:p w:rsidR="00805E00" w:rsidRPr="00E16C2B" w:rsidRDefault="00805E00" w:rsidP="008E4448">
      <w:pPr>
        <w:numPr>
          <w:ilvl w:val="0"/>
          <w:numId w:val="12"/>
        </w:numPr>
        <w:ind w:left="540" w:right="180" w:hanging="540"/>
        <w:rPr>
          <w:sz w:val="22"/>
          <w:szCs w:val="22"/>
        </w:rPr>
      </w:pPr>
      <w:r w:rsidRPr="00E16C2B">
        <w:rPr>
          <w:sz w:val="22"/>
          <w:szCs w:val="22"/>
        </w:rPr>
        <w:t>“Exploring colon cancer translation vulnerability”, Southern University of Science and Technology, School of Medicine, July 4, 2018, Shen Zhen,</w:t>
      </w:r>
      <w:r w:rsidR="004508DA" w:rsidRPr="00E16C2B">
        <w:rPr>
          <w:sz w:val="22"/>
          <w:szCs w:val="22"/>
        </w:rPr>
        <w:t xml:space="preserve"> Guangdong, </w:t>
      </w:r>
      <w:r w:rsidRPr="00E16C2B">
        <w:rPr>
          <w:sz w:val="22"/>
          <w:szCs w:val="22"/>
        </w:rPr>
        <w:t xml:space="preserve"> China</w:t>
      </w:r>
    </w:p>
    <w:p w:rsidR="00E01950" w:rsidRPr="00E16C2B" w:rsidRDefault="00E01950" w:rsidP="00E01950">
      <w:pPr>
        <w:pStyle w:val="af0"/>
        <w:rPr>
          <w:sz w:val="22"/>
          <w:szCs w:val="22"/>
        </w:rPr>
      </w:pPr>
    </w:p>
    <w:p w:rsidR="00E01950" w:rsidRPr="00E16C2B" w:rsidRDefault="00E01950" w:rsidP="00E01950">
      <w:pPr>
        <w:numPr>
          <w:ilvl w:val="0"/>
          <w:numId w:val="12"/>
        </w:numPr>
        <w:ind w:left="540" w:right="180" w:hanging="540"/>
        <w:rPr>
          <w:sz w:val="22"/>
          <w:szCs w:val="22"/>
        </w:rPr>
      </w:pPr>
      <w:r w:rsidRPr="00E16C2B">
        <w:rPr>
          <w:sz w:val="22"/>
          <w:szCs w:val="22"/>
        </w:rPr>
        <w:t>“Targeting translation in colon cancer”, State key Laboratory of Trauma and regeneration, the Army Medical University, Daping Hospital, July 17, 2018, Chongqing, P. R. China.</w:t>
      </w:r>
    </w:p>
    <w:p w:rsidR="0007757F" w:rsidRPr="00E16C2B" w:rsidRDefault="0007757F" w:rsidP="00FC126B">
      <w:pPr>
        <w:rPr>
          <w:sz w:val="22"/>
          <w:szCs w:val="22"/>
        </w:rPr>
      </w:pPr>
    </w:p>
    <w:p w:rsidR="00CE4D57" w:rsidRPr="00E16C2B" w:rsidRDefault="0007757F" w:rsidP="00CE4D57">
      <w:pPr>
        <w:numPr>
          <w:ilvl w:val="0"/>
          <w:numId w:val="12"/>
        </w:numPr>
        <w:ind w:left="540" w:right="180" w:hanging="540"/>
        <w:rPr>
          <w:sz w:val="22"/>
          <w:szCs w:val="22"/>
        </w:rPr>
      </w:pPr>
      <w:r w:rsidRPr="00E16C2B">
        <w:rPr>
          <w:sz w:val="22"/>
          <w:szCs w:val="22"/>
        </w:rPr>
        <w:t>“</w:t>
      </w:r>
      <w:r w:rsidR="009236A0" w:rsidRPr="00E16C2B">
        <w:rPr>
          <w:sz w:val="22"/>
          <w:szCs w:val="22"/>
        </w:rPr>
        <w:t xml:space="preserve">Protection against </w:t>
      </w:r>
      <w:r w:rsidR="00C255E3" w:rsidRPr="00E16C2B">
        <w:rPr>
          <w:sz w:val="22"/>
          <w:szCs w:val="22"/>
        </w:rPr>
        <w:t xml:space="preserve">intestinal radiation injury, </w:t>
      </w:r>
      <w:r w:rsidR="00B817D3" w:rsidRPr="00E16C2B">
        <w:rPr>
          <w:sz w:val="22"/>
          <w:szCs w:val="22"/>
        </w:rPr>
        <w:t>p53</w:t>
      </w:r>
      <w:r w:rsidR="00FC126B" w:rsidRPr="00E16C2B">
        <w:rPr>
          <w:sz w:val="22"/>
          <w:szCs w:val="22"/>
        </w:rPr>
        <w:t xml:space="preserve"> and beyond</w:t>
      </w:r>
      <w:r w:rsidRPr="00E16C2B">
        <w:rPr>
          <w:sz w:val="22"/>
          <w:szCs w:val="22"/>
        </w:rPr>
        <w:t>”</w:t>
      </w:r>
      <w:r w:rsidR="00BC5021" w:rsidRPr="00E16C2B">
        <w:rPr>
          <w:sz w:val="22"/>
          <w:szCs w:val="22"/>
        </w:rPr>
        <w:t xml:space="preserve">, </w:t>
      </w:r>
      <w:r w:rsidRPr="00E16C2B">
        <w:rPr>
          <w:sz w:val="22"/>
          <w:szCs w:val="22"/>
        </w:rPr>
        <w:t>the Annual Meeting for the Radiation Research Society, September 23-26, 2018, Chicago</w:t>
      </w:r>
      <w:r w:rsidR="00B014B1" w:rsidRPr="00E16C2B">
        <w:rPr>
          <w:sz w:val="22"/>
          <w:szCs w:val="22"/>
        </w:rPr>
        <w:t>, IL</w:t>
      </w:r>
      <w:r w:rsidR="00CE4D57" w:rsidRPr="00E16C2B">
        <w:rPr>
          <w:sz w:val="22"/>
          <w:szCs w:val="22"/>
        </w:rPr>
        <w:t>.</w:t>
      </w:r>
    </w:p>
    <w:p w:rsidR="00CE4D57" w:rsidRPr="00E16C2B" w:rsidRDefault="00CE4D57" w:rsidP="00CE4D57">
      <w:pPr>
        <w:pStyle w:val="af0"/>
        <w:rPr>
          <w:sz w:val="22"/>
          <w:szCs w:val="22"/>
        </w:rPr>
      </w:pPr>
    </w:p>
    <w:p w:rsidR="00DA2378" w:rsidRPr="00E16C2B" w:rsidRDefault="00475F10" w:rsidP="00DA2378">
      <w:pPr>
        <w:numPr>
          <w:ilvl w:val="0"/>
          <w:numId w:val="12"/>
        </w:numPr>
        <w:ind w:left="540" w:right="180" w:hanging="540"/>
        <w:rPr>
          <w:sz w:val="22"/>
          <w:szCs w:val="22"/>
        </w:rPr>
      </w:pPr>
      <w:r w:rsidRPr="00E16C2B">
        <w:rPr>
          <w:sz w:val="22"/>
          <w:szCs w:val="22"/>
        </w:rPr>
        <w:t>“Tr</w:t>
      </w:r>
      <w:r w:rsidR="00CE4D57" w:rsidRPr="00E16C2B">
        <w:rPr>
          <w:sz w:val="22"/>
          <w:szCs w:val="22"/>
        </w:rPr>
        <w:t>anslation</w:t>
      </w:r>
      <w:r w:rsidRPr="00E16C2B">
        <w:rPr>
          <w:sz w:val="22"/>
          <w:szCs w:val="22"/>
        </w:rPr>
        <w:t>al addiction of colon cancer</w:t>
      </w:r>
      <w:r w:rsidR="00027396" w:rsidRPr="00E16C2B">
        <w:rPr>
          <w:sz w:val="22"/>
          <w:szCs w:val="22"/>
        </w:rPr>
        <w:t>”</w:t>
      </w:r>
      <w:r w:rsidR="0097420C" w:rsidRPr="00E16C2B">
        <w:rPr>
          <w:sz w:val="22"/>
          <w:szCs w:val="22"/>
        </w:rPr>
        <w:t xml:space="preserve">, </w:t>
      </w:r>
      <w:r w:rsidR="00CE4D57" w:rsidRPr="00E16C2B">
        <w:rPr>
          <w:sz w:val="22"/>
          <w:szCs w:val="22"/>
        </w:rPr>
        <w:t>the 4th International “Genes &amp; Diseases” Symposium, October 25-26, 2018, Chongqing, China</w:t>
      </w:r>
      <w:r w:rsidR="00345B04" w:rsidRPr="00E16C2B">
        <w:rPr>
          <w:sz w:val="22"/>
          <w:szCs w:val="22"/>
        </w:rPr>
        <w:t>.</w:t>
      </w:r>
    </w:p>
    <w:p w:rsidR="00475F10" w:rsidRPr="00E16C2B" w:rsidRDefault="00475F10" w:rsidP="00475F10">
      <w:pPr>
        <w:pStyle w:val="af0"/>
        <w:rPr>
          <w:sz w:val="22"/>
          <w:szCs w:val="22"/>
        </w:rPr>
      </w:pPr>
    </w:p>
    <w:p w:rsidR="00475F10" w:rsidRPr="00E16C2B" w:rsidRDefault="002F348D" w:rsidP="00CE1BE3">
      <w:pPr>
        <w:numPr>
          <w:ilvl w:val="0"/>
          <w:numId w:val="12"/>
        </w:numPr>
        <w:ind w:left="540" w:right="180" w:hanging="540"/>
        <w:rPr>
          <w:sz w:val="22"/>
          <w:szCs w:val="22"/>
        </w:rPr>
      </w:pPr>
      <w:r w:rsidRPr="00E16C2B">
        <w:rPr>
          <w:sz w:val="22"/>
          <w:szCs w:val="22"/>
        </w:rPr>
        <w:t xml:space="preserve">TBA , </w:t>
      </w:r>
      <w:r w:rsidR="00475F10" w:rsidRPr="00E16C2B">
        <w:rPr>
          <w:sz w:val="22"/>
          <w:szCs w:val="22"/>
        </w:rPr>
        <w:t>“</w:t>
      </w:r>
      <w:r w:rsidR="00CE1BE3" w:rsidRPr="00E16C2B">
        <w:rPr>
          <w:sz w:val="22"/>
          <w:szCs w:val="22"/>
        </w:rPr>
        <w:t>Understanding</w:t>
      </w:r>
      <w:r w:rsidR="00475F10" w:rsidRPr="00E16C2B">
        <w:rPr>
          <w:sz w:val="22"/>
          <w:szCs w:val="22"/>
        </w:rPr>
        <w:t xml:space="preserve"> oncogenic translation”</w:t>
      </w:r>
      <w:r w:rsidR="00F61EB4" w:rsidRPr="00E16C2B">
        <w:rPr>
          <w:sz w:val="22"/>
          <w:szCs w:val="22"/>
        </w:rPr>
        <w:t xml:space="preserve">, </w:t>
      </w:r>
      <w:r w:rsidRPr="00E16C2B">
        <w:rPr>
          <w:sz w:val="22"/>
          <w:szCs w:val="22"/>
        </w:rPr>
        <w:t>TBA</w:t>
      </w:r>
      <w:r w:rsidR="00475F10" w:rsidRPr="00E16C2B">
        <w:rPr>
          <w:sz w:val="22"/>
          <w:szCs w:val="22"/>
        </w:rPr>
        <w:t xml:space="preserve">, October </w:t>
      </w:r>
      <w:r w:rsidR="00CE1BE3" w:rsidRPr="00E16C2B">
        <w:rPr>
          <w:sz w:val="22"/>
          <w:szCs w:val="22"/>
        </w:rPr>
        <w:t>29</w:t>
      </w:r>
      <w:r w:rsidR="00475F10" w:rsidRPr="00E16C2B">
        <w:rPr>
          <w:sz w:val="22"/>
          <w:szCs w:val="22"/>
        </w:rPr>
        <w:t xml:space="preserve">, 2018, </w:t>
      </w:r>
      <w:r w:rsidR="00CE1BE3" w:rsidRPr="00E16C2B">
        <w:rPr>
          <w:sz w:val="22"/>
          <w:szCs w:val="22"/>
        </w:rPr>
        <w:t>Nanjing, China</w:t>
      </w:r>
    </w:p>
    <w:p w:rsidR="00BB3836" w:rsidRPr="00E16C2B" w:rsidRDefault="00BB3836" w:rsidP="00BB3836">
      <w:pPr>
        <w:pStyle w:val="af0"/>
        <w:rPr>
          <w:sz w:val="22"/>
          <w:szCs w:val="22"/>
        </w:rPr>
      </w:pPr>
    </w:p>
    <w:p w:rsidR="00BB3836" w:rsidRPr="00E16C2B" w:rsidRDefault="00BB3836" w:rsidP="001410B0">
      <w:pPr>
        <w:numPr>
          <w:ilvl w:val="0"/>
          <w:numId w:val="12"/>
        </w:numPr>
        <w:ind w:left="540" w:right="180" w:hanging="540"/>
        <w:rPr>
          <w:rFonts w:eastAsia="Times New Roman"/>
          <w:sz w:val="22"/>
          <w:szCs w:val="22"/>
        </w:rPr>
      </w:pPr>
      <w:r w:rsidRPr="00E16C2B">
        <w:rPr>
          <w:sz w:val="22"/>
          <w:szCs w:val="22"/>
        </w:rPr>
        <w:t>“</w:t>
      </w:r>
      <w:r w:rsidR="00707B73" w:rsidRPr="00E16C2B">
        <w:rPr>
          <w:sz w:val="22"/>
          <w:szCs w:val="22"/>
        </w:rPr>
        <w:t>Dodging the bullet</w:t>
      </w:r>
      <w:r w:rsidR="00D34BCC" w:rsidRPr="00E16C2B">
        <w:rPr>
          <w:sz w:val="22"/>
          <w:szCs w:val="22"/>
        </w:rPr>
        <w:t>s</w:t>
      </w:r>
      <w:r w:rsidR="00707B73" w:rsidRPr="00E16C2B">
        <w:rPr>
          <w:sz w:val="22"/>
          <w:szCs w:val="22"/>
        </w:rPr>
        <w:t xml:space="preserve">, </w:t>
      </w:r>
      <w:r w:rsidRPr="00E16C2B">
        <w:rPr>
          <w:sz w:val="22"/>
          <w:szCs w:val="22"/>
        </w:rPr>
        <w:t>Intestinal Stem Cell protection”</w:t>
      </w:r>
      <w:r w:rsidR="00651899" w:rsidRPr="00E16C2B">
        <w:rPr>
          <w:sz w:val="22"/>
          <w:szCs w:val="22"/>
        </w:rPr>
        <w:t xml:space="preserve">,  </w:t>
      </w:r>
      <w:r w:rsidRPr="00E16C2B">
        <w:rPr>
          <w:rFonts w:eastAsia="Times New Roman"/>
          <w:sz w:val="22"/>
          <w:szCs w:val="22"/>
        </w:rPr>
        <w:t>Chinese Academy of Military Sciences, Beijing Institute of Transfusion Medicine, Nov 1, 2018 , Beijing, P.R. China.</w:t>
      </w:r>
    </w:p>
    <w:p w:rsidR="00DA2378" w:rsidRPr="00E16C2B" w:rsidRDefault="00DA2378" w:rsidP="00DA2378">
      <w:pPr>
        <w:pStyle w:val="af0"/>
        <w:rPr>
          <w:sz w:val="22"/>
          <w:szCs w:val="22"/>
        </w:rPr>
      </w:pPr>
    </w:p>
    <w:p w:rsidR="00CE4D57" w:rsidRPr="00E16C2B" w:rsidRDefault="00CE4D57" w:rsidP="00DA2378">
      <w:pPr>
        <w:numPr>
          <w:ilvl w:val="0"/>
          <w:numId w:val="12"/>
        </w:numPr>
        <w:ind w:left="540" w:right="180" w:hanging="540"/>
        <w:rPr>
          <w:sz w:val="22"/>
          <w:szCs w:val="22"/>
        </w:rPr>
      </w:pPr>
      <w:r w:rsidRPr="00E16C2B">
        <w:rPr>
          <w:sz w:val="22"/>
          <w:szCs w:val="22"/>
        </w:rPr>
        <w:t>“</w:t>
      </w:r>
      <w:r w:rsidR="00E00961" w:rsidRPr="00E16C2B">
        <w:rPr>
          <w:sz w:val="22"/>
          <w:szCs w:val="22"/>
        </w:rPr>
        <w:t xml:space="preserve">Saving the </w:t>
      </w:r>
      <w:r w:rsidR="009A22CF" w:rsidRPr="00E16C2B">
        <w:rPr>
          <w:sz w:val="22"/>
          <w:szCs w:val="22"/>
        </w:rPr>
        <w:t xml:space="preserve">gut from </w:t>
      </w:r>
      <w:r w:rsidR="00E00961" w:rsidRPr="00E16C2B">
        <w:rPr>
          <w:sz w:val="22"/>
          <w:szCs w:val="22"/>
        </w:rPr>
        <w:t>cancer treatments</w:t>
      </w:r>
      <w:r w:rsidR="00BC24C4" w:rsidRPr="00E16C2B">
        <w:rPr>
          <w:sz w:val="22"/>
          <w:szCs w:val="22"/>
        </w:rPr>
        <w:t xml:space="preserve">” </w:t>
      </w:r>
      <w:r w:rsidR="00345B04" w:rsidRPr="00E16C2B">
        <w:rPr>
          <w:sz w:val="22"/>
          <w:szCs w:val="22"/>
        </w:rPr>
        <w:t xml:space="preserve">2018 International Conference of Frontiers in Precision &amp; Translational Medicine. Nov 1-3, 2-18,  </w:t>
      </w:r>
      <w:r w:rsidR="000D023C" w:rsidRPr="00E16C2B">
        <w:rPr>
          <w:sz w:val="22"/>
          <w:szCs w:val="22"/>
        </w:rPr>
        <w:t xml:space="preserve">Peking University Health Science Center, </w:t>
      </w:r>
      <w:r w:rsidR="00345B04" w:rsidRPr="00E16C2B">
        <w:rPr>
          <w:sz w:val="22"/>
          <w:szCs w:val="22"/>
        </w:rPr>
        <w:t>Beijing, China</w:t>
      </w:r>
    </w:p>
    <w:p w:rsidR="00430C4C" w:rsidRPr="00E16C2B" w:rsidRDefault="00BC24C4" w:rsidP="00C40EDF">
      <w:pPr>
        <w:rPr>
          <w:sz w:val="22"/>
          <w:szCs w:val="22"/>
        </w:rPr>
      </w:pPr>
      <w:r w:rsidRPr="00E16C2B">
        <w:rPr>
          <w:sz w:val="22"/>
          <w:szCs w:val="22"/>
        </w:rPr>
        <w:t xml:space="preserve">          </w:t>
      </w:r>
    </w:p>
    <w:p w:rsidR="00102454" w:rsidRPr="00E16C2B" w:rsidRDefault="009A4EB1" w:rsidP="00430C4C">
      <w:pPr>
        <w:numPr>
          <w:ilvl w:val="0"/>
          <w:numId w:val="12"/>
        </w:numPr>
        <w:ind w:left="540" w:right="180" w:hanging="540"/>
        <w:rPr>
          <w:sz w:val="22"/>
          <w:szCs w:val="22"/>
        </w:rPr>
      </w:pPr>
      <w:r w:rsidRPr="00E16C2B">
        <w:rPr>
          <w:sz w:val="22"/>
          <w:szCs w:val="22"/>
        </w:rPr>
        <w:t>TBA</w:t>
      </w:r>
      <w:r w:rsidR="00CD5D7E" w:rsidRPr="00E16C2B">
        <w:rPr>
          <w:sz w:val="22"/>
          <w:szCs w:val="22"/>
        </w:rPr>
        <w:t xml:space="preserve">, </w:t>
      </w:r>
      <w:r w:rsidR="00102454" w:rsidRPr="00E16C2B">
        <w:rPr>
          <w:sz w:val="22"/>
          <w:szCs w:val="22"/>
        </w:rPr>
        <w:t>NIAID CMCR 4</w:t>
      </w:r>
      <w:r w:rsidR="00102454" w:rsidRPr="00E16C2B">
        <w:rPr>
          <w:sz w:val="22"/>
          <w:szCs w:val="22"/>
          <w:vertAlign w:val="superscript"/>
        </w:rPr>
        <w:t>rd</w:t>
      </w:r>
      <w:r w:rsidR="00102454" w:rsidRPr="00E16C2B">
        <w:rPr>
          <w:sz w:val="22"/>
          <w:szCs w:val="22"/>
        </w:rPr>
        <w:t xml:space="preserve"> annual meeting, Dec 5</w:t>
      </w:r>
      <w:r w:rsidR="00553940" w:rsidRPr="00E16C2B">
        <w:rPr>
          <w:sz w:val="22"/>
          <w:szCs w:val="22"/>
        </w:rPr>
        <w:t>-6</w:t>
      </w:r>
      <w:r w:rsidR="00102454" w:rsidRPr="00E16C2B">
        <w:rPr>
          <w:sz w:val="22"/>
          <w:szCs w:val="22"/>
        </w:rPr>
        <w:t>, 2018, Rockville, MD</w:t>
      </w:r>
    </w:p>
    <w:p w:rsidR="00B014B1" w:rsidRPr="00E16C2B" w:rsidRDefault="00B014B1" w:rsidP="00B014B1">
      <w:pPr>
        <w:pStyle w:val="af0"/>
        <w:rPr>
          <w:sz w:val="22"/>
          <w:szCs w:val="22"/>
        </w:rPr>
      </w:pPr>
    </w:p>
    <w:p w:rsidR="000664BF" w:rsidRPr="00E16C2B" w:rsidRDefault="008C3D7C" w:rsidP="000664BF">
      <w:pPr>
        <w:numPr>
          <w:ilvl w:val="0"/>
          <w:numId w:val="12"/>
        </w:numPr>
        <w:ind w:left="540" w:right="180" w:hanging="540"/>
        <w:rPr>
          <w:sz w:val="22"/>
          <w:szCs w:val="22"/>
        </w:rPr>
      </w:pPr>
      <w:r w:rsidRPr="00E16C2B">
        <w:rPr>
          <w:sz w:val="22"/>
          <w:szCs w:val="22"/>
        </w:rPr>
        <w:t xml:space="preserve">TBA, </w:t>
      </w:r>
      <w:r w:rsidR="00B014B1" w:rsidRPr="00E16C2B">
        <w:rPr>
          <w:sz w:val="22"/>
          <w:szCs w:val="22"/>
        </w:rPr>
        <w:t>Stanley S. Scott Cancer Center, LSUHSC</w:t>
      </w:r>
      <w:r w:rsidR="00222862" w:rsidRPr="00E16C2B">
        <w:rPr>
          <w:sz w:val="22"/>
          <w:szCs w:val="22"/>
        </w:rPr>
        <w:t xml:space="preserve">-New Orleans, Dec 19-20, 2018, </w:t>
      </w:r>
      <w:r w:rsidR="00B629B7" w:rsidRPr="00E16C2B">
        <w:rPr>
          <w:sz w:val="22"/>
          <w:szCs w:val="22"/>
        </w:rPr>
        <w:t>New Orleans,</w:t>
      </w:r>
      <w:r w:rsidR="00B014B1" w:rsidRPr="00E16C2B">
        <w:rPr>
          <w:sz w:val="22"/>
          <w:szCs w:val="22"/>
        </w:rPr>
        <w:t xml:space="preserve"> L</w:t>
      </w:r>
      <w:r w:rsidR="002657E7" w:rsidRPr="00E16C2B">
        <w:rPr>
          <w:sz w:val="22"/>
          <w:szCs w:val="22"/>
        </w:rPr>
        <w:t>A</w:t>
      </w:r>
      <w:r w:rsidR="00176B1C" w:rsidRPr="00E16C2B">
        <w:rPr>
          <w:sz w:val="22"/>
          <w:szCs w:val="22"/>
        </w:rPr>
        <w:t>.</w:t>
      </w:r>
    </w:p>
    <w:p w:rsidR="000664BF" w:rsidRPr="00E16C2B" w:rsidRDefault="000664BF" w:rsidP="000664BF">
      <w:pPr>
        <w:pStyle w:val="af0"/>
        <w:rPr>
          <w:sz w:val="22"/>
          <w:szCs w:val="22"/>
        </w:rPr>
      </w:pPr>
    </w:p>
    <w:p w:rsidR="00176B1C" w:rsidRPr="00E16C2B" w:rsidRDefault="000664BF" w:rsidP="000664BF">
      <w:pPr>
        <w:numPr>
          <w:ilvl w:val="0"/>
          <w:numId w:val="12"/>
        </w:numPr>
        <w:ind w:left="540" w:right="180" w:hanging="540"/>
        <w:rPr>
          <w:sz w:val="22"/>
          <w:szCs w:val="22"/>
        </w:rPr>
      </w:pPr>
      <w:r w:rsidRPr="00E16C2B">
        <w:rPr>
          <w:sz w:val="22"/>
          <w:szCs w:val="22"/>
        </w:rPr>
        <w:t xml:space="preserve">TBA, Markey Cancer Center at the University of Kentucky, Mar 26-27, </w:t>
      </w:r>
      <w:r w:rsidR="00352240" w:rsidRPr="00E16C2B">
        <w:rPr>
          <w:sz w:val="22"/>
          <w:szCs w:val="22"/>
        </w:rPr>
        <w:t xml:space="preserve">2019 </w:t>
      </w:r>
      <w:r w:rsidRPr="00E16C2B">
        <w:rPr>
          <w:sz w:val="22"/>
          <w:szCs w:val="22"/>
        </w:rPr>
        <w:t>Lexington, KY.</w:t>
      </w:r>
    </w:p>
    <w:p w:rsidR="000664BF" w:rsidRPr="00E16C2B" w:rsidRDefault="000664BF" w:rsidP="000664BF">
      <w:pPr>
        <w:ind w:right="180"/>
        <w:rPr>
          <w:sz w:val="22"/>
          <w:szCs w:val="22"/>
        </w:rPr>
      </w:pPr>
    </w:p>
    <w:p w:rsidR="00C24F00" w:rsidRPr="00E16C2B" w:rsidRDefault="00D4787D" w:rsidP="00C24F00">
      <w:pPr>
        <w:numPr>
          <w:ilvl w:val="0"/>
          <w:numId w:val="12"/>
        </w:numPr>
        <w:ind w:left="540" w:right="180" w:hanging="540"/>
        <w:rPr>
          <w:sz w:val="22"/>
          <w:szCs w:val="22"/>
        </w:rPr>
      </w:pPr>
      <w:r w:rsidRPr="00E16C2B">
        <w:rPr>
          <w:sz w:val="22"/>
          <w:szCs w:val="22"/>
        </w:rPr>
        <w:t>T</w:t>
      </w:r>
      <w:r w:rsidR="00984ACC" w:rsidRPr="00E16C2B">
        <w:rPr>
          <w:sz w:val="22"/>
          <w:szCs w:val="22"/>
        </w:rPr>
        <w:t xml:space="preserve">BA, </w:t>
      </w:r>
      <w:r w:rsidR="00176B1C" w:rsidRPr="00E16C2B">
        <w:rPr>
          <w:sz w:val="22"/>
          <w:szCs w:val="22"/>
        </w:rPr>
        <w:t>Eppley Seminar Series speaker, Eppley Institute for Research in Cancer | Fred &amp; Pamela Buffett Cancer Center, University of Nebraska Medical Center</w:t>
      </w:r>
      <w:r w:rsidR="00352240" w:rsidRPr="00E16C2B">
        <w:rPr>
          <w:sz w:val="22"/>
          <w:szCs w:val="22"/>
        </w:rPr>
        <w:t>. April 10-11, 2019</w:t>
      </w:r>
      <w:r w:rsidR="00C24F00" w:rsidRPr="00E16C2B">
        <w:rPr>
          <w:sz w:val="22"/>
          <w:szCs w:val="22"/>
        </w:rPr>
        <w:t>.</w:t>
      </w:r>
    </w:p>
    <w:p w:rsidR="00C24F00" w:rsidRPr="00E16C2B" w:rsidRDefault="00C24F00" w:rsidP="00C24F00">
      <w:pPr>
        <w:pStyle w:val="af0"/>
        <w:rPr>
          <w:sz w:val="22"/>
          <w:szCs w:val="22"/>
        </w:rPr>
      </w:pPr>
    </w:p>
    <w:p w:rsidR="00C24F00" w:rsidRPr="00E16C2B" w:rsidRDefault="00C24F00" w:rsidP="006B1BAE">
      <w:pPr>
        <w:numPr>
          <w:ilvl w:val="0"/>
          <w:numId w:val="12"/>
        </w:numPr>
        <w:ind w:left="540" w:right="180" w:hanging="540"/>
        <w:rPr>
          <w:sz w:val="22"/>
          <w:szCs w:val="22"/>
        </w:rPr>
      </w:pPr>
      <w:r w:rsidRPr="00E16C2B">
        <w:rPr>
          <w:sz w:val="22"/>
          <w:szCs w:val="22"/>
        </w:rPr>
        <w:lastRenderedPageBreak/>
        <w:t>“</w:t>
      </w:r>
      <w:r w:rsidR="00B25C13" w:rsidRPr="00E16C2B">
        <w:rPr>
          <w:sz w:val="22"/>
          <w:szCs w:val="22"/>
        </w:rPr>
        <w:t>Intestinal protection</w:t>
      </w:r>
      <w:r w:rsidRPr="00E16C2B">
        <w:rPr>
          <w:sz w:val="22"/>
          <w:szCs w:val="22"/>
        </w:rPr>
        <w:t xml:space="preserve"> against cancer treatments</w:t>
      </w:r>
      <w:r w:rsidR="00B25C13" w:rsidRPr="00E16C2B">
        <w:rPr>
          <w:sz w:val="22"/>
          <w:szCs w:val="22"/>
        </w:rPr>
        <w:t>, tricking p53</w:t>
      </w:r>
      <w:r w:rsidRPr="00E16C2B">
        <w:rPr>
          <w:sz w:val="22"/>
          <w:szCs w:val="22"/>
        </w:rPr>
        <w:t>”, 17th SCBA International Symposium, Kunming, China, July 24 – July 28, 2019.</w:t>
      </w:r>
    </w:p>
    <w:p w:rsidR="00CD6012" w:rsidRPr="00E16C2B" w:rsidRDefault="00CD6012" w:rsidP="006F0AAE">
      <w:pPr>
        <w:rPr>
          <w:sz w:val="22"/>
          <w:szCs w:val="22"/>
        </w:rPr>
      </w:pPr>
    </w:p>
    <w:p w:rsidR="00ED1AD1" w:rsidRPr="00E16C2B" w:rsidRDefault="00295674" w:rsidP="00045288">
      <w:pPr>
        <w:tabs>
          <w:tab w:val="left" w:pos="5145"/>
        </w:tabs>
        <w:ind w:right="180"/>
        <w:rPr>
          <w:b/>
          <w:u w:val="single"/>
        </w:rPr>
      </w:pPr>
      <w:r w:rsidRPr="00E16C2B">
        <w:rPr>
          <w:b/>
          <w:u w:val="single"/>
        </w:rPr>
        <w:t>Meeting organizer/session chair</w:t>
      </w:r>
      <w:r w:rsidR="00340F78" w:rsidRPr="00E16C2B">
        <w:rPr>
          <w:b/>
          <w:u w:val="single"/>
        </w:rPr>
        <w:t xml:space="preserve"> </w:t>
      </w:r>
    </w:p>
    <w:p w:rsidR="00ED1AD1" w:rsidRPr="00E16C2B" w:rsidRDefault="00ED1AD1" w:rsidP="00215B41">
      <w:pPr>
        <w:ind w:right="180"/>
      </w:pPr>
    </w:p>
    <w:p w:rsidR="006A3D3A" w:rsidRPr="00E16C2B" w:rsidRDefault="006A3D3A" w:rsidP="00215B41">
      <w:pPr>
        <w:numPr>
          <w:ilvl w:val="0"/>
          <w:numId w:val="17"/>
        </w:numPr>
        <w:ind w:left="540" w:right="180" w:hanging="540"/>
        <w:rPr>
          <w:sz w:val="22"/>
          <w:szCs w:val="22"/>
        </w:rPr>
      </w:pPr>
      <w:r w:rsidRPr="00E16C2B">
        <w:rPr>
          <w:sz w:val="22"/>
          <w:szCs w:val="22"/>
        </w:rPr>
        <w:t xml:space="preserve">NIDDK Intestinal Stem Cell Consortium Steering Committee Meeting, </w:t>
      </w:r>
      <w:r w:rsidR="0008343D" w:rsidRPr="00E16C2B">
        <w:rPr>
          <w:sz w:val="22"/>
          <w:szCs w:val="22"/>
        </w:rPr>
        <w:t xml:space="preserve">Co-Organizer, </w:t>
      </w:r>
      <w:r w:rsidRPr="00E16C2B">
        <w:rPr>
          <w:sz w:val="22"/>
          <w:szCs w:val="22"/>
        </w:rPr>
        <w:t>Oct 21-22, 2012, University of Pittsburgh, Pittsburgh, Pennsylvania</w:t>
      </w:r>
      <w:r w:rsidR="00AE28FA" w:rsidRPr="00E16C2B">
        <w:rPr>
          <w:sz w:val="22"/>
          <w:szCs w:val="22"/>
        </w:rPr>
        <w:t>.</w:t>
      </w:r>
      <w:r w:rsidR="0008343D" w:rsidRPr="00E16C2B">
        <w:rPr>
          <w:sz w:val="22"/>
          <w:szCs w:val="22"/>
        </w:rPr>
        <w:t xml:space="preserve"> </w:t>
      </w:r>
    </w:p>
    <w:p w:rsidR="006A3D3A" w:rsidRPr="00E16C2B" w:rsidRDefault="006A3D3A" w:rsidP="00215B41">
      <w:pPr>
        <w:ind w:left="540" w:right="180" w:hanging="540"/>
        <w:rPr>
          <w:sz w:val="22"/>
          <w:szCs w:val="22"/>
        </w:rPr>
      </w:pPr>
    </w:p>
    <w:p w:rsidR="002F20B3" w:rsidRPr="00E16C2B" w:rsidRDefault="00C519AC" w:rsidP="002F20B3">
      <w:pPr>
        <w:numPr>
          <w:ilvl w:val="0"/>
          <w:numId w:val="17"/>
        </w:numPr>
        <w:ind w:left="540" w:right="180" w:hanging="540"/>
        <w:rPr>
          <w:sz w:val="22"/>
          <w:szCs w:val="22"/>
        </w:rPr>
      </w:pPr>
      <w:r w:rsidRPr="00E16C2B">
        <w:rPr>
          <w:sz w:val="22"/>
          <w:szCs w:val="22"/>
        </w:rPr>
        <w:t xml:space="preserve">“Mitochondria &amp; metabolism”, the inaugural University of Pittsburgh Cancer Institute (UPCI) Molecular and Cellular Cancer Biology Program Retreat, </w:t>
      </w:r>
      <w:r w:rsidR="0008343D" w:rsidRPr="00E16C2B">
        <w:rPr>
          <w:sz w:val="22"/>
          <w:szCs w:val="22"/>
        </w:rPr>
        <w:t xml:space="preserve">Session Chair, </w:t>
      </w:r>
      <w:r w:rsidRPr="00E16C2B">
        <w:rPr>
          <w:sz w:val="22"/>
          <w:szCs w:val="22"/>
        </w:rPr>
        <w:t>March 12, 2013, Pittsburgh, Pennsylvania</w:t>
      </w:r>
      <w:r w:rsidR="00AE28FA" w:rsidRPr="00E16C2B">
        <w:rPr>
          <w:sz w:val="22"/>
          <w:szCs w:val="22"/>
        </w:rPr>
        <w:t>.</w:t>
      </w:r>
      <w:r w:rsidR="0008343D" w:rsidRPr="00E16C2B">
        <w:rPr>
          <w:sz w:val="22"/>
          <w:szCs w:val="22"/>
        </w:rPr>
        <w:t xml:space="preserve"> </w:t>
      </w:r>
    </w:p>
    <w:p w:rsidR="002F20B3" w:rsidRPr="00E16C2B" w:rsidRDefault="002F20B3" w:rsidP="002F20B3">
      <w:pPr>
        <w:pStyle w:val="af0"/>
        <w:rPr>
          <w:sz w:val="22"/>
          <w:szCs w:val="22"/>
        </w:rPr>
      </w:pPr>
    </w:p>
    <w:p w:rsidR="002F20B3" w:rsidRPr="00E16C2B" w:rsidRDefault="00373400" w:rsidP="002F20B3">
      <w:pPr>
        <w:numPr>
          <w:ilvl w:val="0"/>
          <w:numId w:val="17"/>
        </w:numPr>
        <w:ind w:left="540" w:right="180" w:hanging="540"/>
        <w:rPr>
          <w:sz w:val="22"/>
          <w:szCs w:val="22"/>
        </w:rPr>
      </w:pPr>
      <w:r w:rsidRPr="00E16C2B">
        <w:rPr>
          <w:sz w:val="22"/>
          <w:szCs w:val="22"/>
        </w:rPr>
        <w:t xml:space="preserve">The </w:t>
      </w:r>
      <w:r w:rsidR="00A13573" w:rsidRPr="00E16C2B">
        <w:rPr>
          <w:sz w:val="22"/>
          <w:szCs w:val="22"/>
        </w:rPr>
        <w:t xml:space="preserve">Seventh International Workshop on Cancer Systems Biology (ICSB), </w:t>
      </w:r>
      <w:r w:rsidR="00763BF0" w:rsidRPr="00E16C2B">
        <w:rPr>
          <w:sz w:val="22"/>
          <w:szCs w:val="22"/>
        </w:rPr>
        <w:t xml:space="preserve">Session Chair, </w:t>
      </w:r>
      <w:r w:rsidR="00A13573" w:rsidRPr="00E16C2B">
        <w:rPr>
          <w:sz w:val="22"/>
          <w:szCs w:val="22"/>
        </w:rPr>
        <w:t>July 1-2, 2017, Zhuhai,</w:t>
      </w:r>
      <w:r w:rsidR="00763BF0" w:rsidRPr="00E16C2B">
        <w:rPr>
          <w:sz w:val="22"/>
          <w:szCs w:val="22"/>
        </w:rPr>
        <w:t xml:space="preserve"> Guangdong, </w:t>
      </w:r>
      <w:r w:rsidR="002F20B3" w:rsidRPr="00E16C2B">
        <w:rPr>
          <w:sz w:val="22"/>
          <w:szCs w:val="22"/>
        </w:rPr>
        <w:t xml:space="preserve">P.R. </w:t>
      </w:r>
      <w:r w:rsidR="00A13573" w:rsidRPr="00E16C2B">
        <w:rPr>
          <w:sz w:val="22"/>
          <w:szCs w:val="22"/>
        </w:rPr>
        <w:t>China</w:t>
      </w:r>
      <w:r w:rsidR="00AE28FA" w:rsidRPr="00E16C2B">
        <w:rPr>
          <w:sz w:val="22"/>
          <w:szCs w:val="22"/>
        </w:rPr>
        <w:t>.</w:t>
      </w:r>
    </w:p>
    <w:p w:rsidR="002F20B3" w:rsidRPr="00E16C2B" w:rsidRDefault="002F20B3" w:rsidP="002F20B3">
      <w:pPr>
        <w:pStyle w:val="af0"/>
        <w:rPr>
          <w:sz w:val="22"/>
          <w:szCs w:val="22"/>
        </w:rPr>
      </w:pPr>
    </w:p>
    <w:p w:rsidR="00A13573" w:rsidRPr="00E16C2B" w:rsidRDefault="00373400" w:rsidP="002F20B3">
      <w:pPr>
        <w:numPr>
          <w:ilvl w:val="0"/>
          <w:numId w:val="17"/>
        </w:numPr>
        <w:ind w:left="540" w:right="180" w:hanging="540"/>
        <w:rPr>
          <w:sz w:val="22"/>
          <w:szCs w:val="22"/>
        </w:rPr>
      </w:pPr>
      <w:r w:rsidRPr="00E16C2B">
        <w:rPr>
          <w:sz w:val="22"/>
          <w:szCs w:val="22"/>
        </w:rPr>
        <w:t>The First I</w:t>
      </w:r>
      <w:r w:rsidR="00A13573" w:rsidRPr="00E16C2B">
        <w:rPr>
          <w:sz w:val="22"/>
          <w:szCs w:val="22"/>
        </w:rPr>
        <w:t xml:space="preserve">nternational </w:t>
      </w:r>
      <w:r w:rsidRPr="00E16C2B">
        <w:rPr>
          <w:sz w:val="22"/>
          <w:szCs w:val="22"/>
        </w:rPr>
        <w:t>W</w:t>
      </w:r>
      <w:r w:rsidR="00A13573" w:rsidRPr="00E16C2B">
        <w:rPr>
          <w:sz w:val="22"/>
          <w:szCs w:val="22"/>
        </w:rPr>
        <w:t xml:space="preserve">orkshop on </w:t>
      </w:r>
      <w:r w:rsidRPr="00E16C2B">
        <w:rPr>
          <w:sz w:val="22"/>
          <w:szCs w:val="22"/>
        </w:rPr>
        <w:t>Radiation</w:t>
      </w:r>
      <w:r w:rsidR="004C4B84" w:rsidRPr="00E16C2B">
        <w:rPr>
          <w:sz w:val="22"/>
          <w:szCs w:val="22"/>
        </w:rPr>
        <w:t xml:space="preserve">-induced </w:t>
      </w:r>
      <w:r w:rsidR="00AE6A4B" w:rsidRPr="00E16C2B">
        <w:rPr>
          <w:sz w:val="22"/>
          <w:szCs w:val="22"/>
        </w:rPr>
        <w:t>Stem Cell</w:t>
      </w:r>
      <w:r w:rsidRPr="00E16C2B">
        <w:rPr>
          <w:sz w:val="22"/>
          <w:szCs w:val="22"/>
        </w:rPr>
        <w:t xml:space="preserve"> I</w:t>
      </w:r>
      <w:r w:rsidR="00A13573" w:rsidRPr="00E16C2B">
        <w:rPr>
          <w:sz w:val="22"/>
          <w:szCs w:val="22"/>
        </w:rPr>
        <w:t xml:space="preserve">njury and </w:t>
      </w:r>
      <w:r w:rsidRPr="00E16C2B">
        <w:rPr>
          <w:sz w:val="22"/>
          <w:szCs w:val="22"/>
        </w:rPr>
        <w:t>R</w:t>
      </w:r>
      <w:r w:rsidR="00AE6A4B" w:rsidRPr="00E16C2B">
        <w:rPr>
          <w:sz w:val="22"/>
          <w:szCs w:val="22"/>
        </w:rPr>
        <w:t>egeneration</w:t>
      </w:r>
      <w:r w:rsidR="00A13573" w:rsidRPr="00E16C2B">
        <w:rPr>
          <w:sz w:val="22"/>
          <w:szCs w:val="22"/>
        </w:rPr>
        <w:t xml:space="preserve">, </w:t>
      </w:r>
      <w:r w:rsidR="00230B9D" w:rsidRPr="00E16C2B">
        <w:rPr>
          <w:sz w:val="22"/>
          <w:szCs w:val="22"/>
        </w:rPr>
        <w:t>C</w:t>
      </w:r>
      <w:r w:rsidR="00A13573" w:rsidRPr="00E16C2B">
        <w:rPr>
          <w:sz w:val="22"/>
          <w:szCs w:val="22"/>
        </w:rPr>
        <w:t xml:space="preserve">o-organizer, September </w:t>
      </w:r>
      <w:r w:rsidR="00F16142" w:rsidRPr="00E16C2B">
        <w:rPr>
          <w:sz w:val="22"/>
          <w:szCs w:val="22"/>
        </w:rPr>
        <w:t>20</w:t>
      </w:r>
      <w:r w:rsidR="00A13573" w:rsidRPr="00E16C2B">
        <w:rPr>
          <w:sz w:val="22"/>
          <w:szCs w:val="22"/>
        </w:rPr>
        <w:t xml:space="preserve">-21, 2017, </w:t>
      </w:r>
      <w:r w:rsidR="00763BF0" w:rsidRPr="00E16C2B">
        <w:rPr>
          <w:sz w:val="22"/>
          <w:szCs w:val="22"/>
        </w:rPr>
        <w:t>Tianjin,</w:t>
      </w:r>
      <w:r w:rsidR="002F20B3" w:rsidRPr="00E16C2B">
        <w:rPr>
          <w:sz w:val="22"/>
          <w:szCs w:val="22"/>
        </w:rPr>
        <w:t xml:space="preserve"> P.R. </w:t>
      </w:r>
      <w:r w:rsidR="00763BF0" w:rsidRPr="00E16C2B">
        <w:rPr>
          <w:sz w:val="22"/>
          <w:szCs w:val="22"/>
        </w:rPr>
        <w:t>China</w:t>
      </w:r>
      <w:r w:rsidR="00AE28FA" w:rsidRPr="00E16C2B">
        <w:rPr>
          <w:sz w:val="22"/>
          <w:szCs w:val="22"/>
        </w:rPr>
        <w:t>.</w:t>
      </w:r>
      <w:r w:rsidR="00763BF0" w:rsidRPr="00E16C2B">
        <w:rPr>
          <w:sz w:val="22"/>
          <w:szCs w:val="22"/>
        </w:rPr>
        <w:t xml:space="preserve"> </w:t>
      </w:r>
    </w:p>
    <w:p w:rsidR="00FA0433" w:rsidRPr="00E16C2B" w:rsidRDefault="00FA0433" w:rsidP="00215B41">
      <w:pPr>
        <w:ind w:right="180"/>
        <w:rPr>
          <w:b/>
        </w:rPr>
      </w:pPr>
    </w:p>
    <w:p w:rsidR="00B81B2A" w:rsidRPr="00E16C2B" w:rsidRDefault="00B81B2A" w:rsidP="00215B41">
      <w:pPr>
        <w:ind w:right="180"/>
        <w:rPr>
          <w:b/>
        </w:rPr>
      </w:pPr>
      <w:r w:rsidRPr="00E16C2B">
        <w:rPr>
          <w:b/>
        </w:rPr>
        <w:t>TEACHING</w:t>
      </w:r>
      <w:r w:rsidR="007459DE" w:rsidRPr="00E16C2B">
        <w:rPr>
          <w:b/>
        </w:rPr>
        <w:t>:</w:t>
      </w:r>
    </w:p>
    <w:p w:rsidR="008B27F0" w:rsidRPr="00E16C2B" w:rsidRDefault="008B27F0" w:rsidP="008B27F0">
      <w:pPr>
        <w:tabs>
          <w:tab w:val="left" w:pos="-1440"/>
        </w:tabs>
        <w:ind w:right="180"/>
        <w:rPr>
          <w:bCs/>
          <w:sz w:val="22"/>
          <w:szCs w:val="22"/>
        </w:rPr>
      </w:pPr>
      <w:r w:rsidRPr="00E16C2B">
        <w:rPr>
          <w:b/>
          <w:bCs/>
          <w:sz w:val="22"/>
          <w:szCs w:val="22"/>
        </w:rPr>
        <w:t>MSCMP3710: Cancer Biology and Therapeutics:</w:t>
      </w:r>
      <w:r w:rsidRPr="00E16C2B">
        <w:rPr>
          <w:bCs/>
          <w:sz w:val="22"/>
          <w:szCs w:val="22"/>
        </w:rPr>
        <w:t xml:space="preserve"> Lecturer (Graduate School, Fall 2011, 2012 , 2013 2014, 2015, 2016, 2017 and 2018), 8-20 second-year Ph.D. students, 1 lecture for a total of 1 contact hour each year. </w:t>
      </w:r>
    </w:p>
    <w:p w:rsidR="004C7CAD" w:rsidRPr="00E16C2B" w:rsidRDefault="004C7CAD" w:rsidP="008B27F0">
      <w:pPr>
        <w:tabs>
          <w:tab w:val="left" w:pos="-1440"/>
        </w:tabs>
        <w:ind w:right="180"/>
        <w:rPr>
          <w:bCs/>
          <w:sz w:val="22"/>
          <w:szCs w:val="22"/>
        </w:rPr>
      </w:pPr>
    </w:p>
    <w:p w:rsidR="0050219A" w:rsidRPr="00E16C2B" w:rsidRDefault="0050219A" w:rsidP="0050219A">
      <w:pPr>
        <w:tabs>
          <w:tab w:val="left" w:pos="-1440"/>
        </w:tabs>
        <w:ind w:right="180"/>
        <w:rPr>
          <w:bCs/>
          <w:sz w:val="22"/>
          <w:szCs w:val="22"/>
        </w:rPr>
      </w:pPr>
      <w:r w:rsidRPr="00E16C2B">
        <w:rPr>
          <w:b/>
          <w:bCs/>
          <w:sz w:val="22"/>
          <w:szCs w:val="22"/>
        </w:rPr>
        <w:t>MSCMP 3740: Stem Cell Course</w:t>
      </w:r>
      <w:r w:rsidRPr="00E16C2B">
        <w:rPr>
          <w:bCs/>
          <w:sz w:val="22"/>
          <w:szCs w:val="22"/>
        </w:rPr>
        <w:t>: Lecturer (Graduate School, Fall, 2009, 2010, 2011, 2012, 2013</w:t>
      </w:r>
      <w:r w:rsidR="00CA116A" w:rsidRPr="00E16C2B">
        <w:rPr>
          <w:bCs/>
          <w:sz w:val="22"/>
          <w:szCs w:val="22"/>
        </w:rPr>
        <w:t>, 2014, 2015</w:t>
      </w:r>
      <w:r w:rsidR="00FA5588" w:rsidRPr="00E16C2B">
        <w:rPr>
          <w:bCs/>
          <w:sz w:val="22"/>
          <w:szCs w:val="22"/>
        </w:rPr>
        <w:t>, 2017</w:t>
      </w:r>
      <w:r w:rsidR="00BC7D98" w:rsidRPr="00E16C2B">
        <w:rPr>
          <w:bCs/>
          <w:sz w:val="22"/>
          <w:szCs w:val="22"/>
        </w:rPr>
        <w:t>, 2018</w:t>
      </w:r>
      <w:r w:rsidRPr="00E16C2B">
        <w:rPr>
          <w:bCs/>
          <w:sz w:val="22"/>
          <w:szCs w:val="22"/>
        </w:rPr>
        <w:t>),</w:t>
      </w:r>
      <w:r w:rsidR="000B52B2" w:rsidRPr="00E16C2B">
        <w:rPr>
          <w:bCs/>
          <w:sz w:val="22"/>
          <w:szCs w:val="22"/>
        </w:rPr>
        <w:t xml:space="preserve"> </w:t>
      </w:r>
      <w:r w:rsidR="008B27F0" w:rsidRPr="00E16C2B">
        <w:rPr>
          <w:bCs/>
          <w:sz w:val="22"/>
          <w:szCs w:val="22"/>
        </w:rPr>
        <w:t>10</w:t>
      </w:r>
      <w:r w:rsidRPr="00E16C2B">
        <w:rPr>
          <w:bCs/>
          <w:sz w:val="22"/>
          <w:szCs w:val="22"/>
        </w:rPr>
        <w:t xml:space="preserve">-25 second-year Ph.D. students, 1 lecture for 1.5 contact hours each year. </w:t>
      </w:r>
    </w:p>
    <w:p w:rsidR="00CA101E" w:rsidRPr="00E16C2B" w:rsidRDefault="00CA101E" w:rsidP="00215B41">
      <w:pPr>
        <w:tabs>
          <w:tab w:val="left" w:pos="-1440"/>
        </w:tabs>
        <w:ind w:right="180"/>
        <w:rPr>
          <w:b/>
          <w:bCs/>
          <w:sz w:val="22"/>
          <w:szCs w:val="22"/>
        </w:rPr>
      </w:pPr>
    </w:p>
    <w:p w:rsidR="00DB05FA" w:rsidRPr="00E16C2B" w:rsidRDefault="006E0173" w:rsidP="00215B41">
      <w:pPr>
        <w:tabs>
          <w:tab w:val="left" w:pos="-1440"/>
        </w:tabs>
        <w:ind w:right="180"/>
        <w:rPr>
          <w:bCs/>
          <w:sz w:val="22"/>
          <w:szCs w:val="22"/>
        </w:rPr>
      </w:pPr>
      <w:r w:rsidRPr="00E16C2B">
        <w:rPr>
          <w:b/>
          <w:bCs/>
          <w:sz w:val="22"/>
          <w:szCs w:val="22"/>
        </w:rPr>
        <w:t>MSCMP 2730: Molecular Mechanisms of Tissue Growth and Differentiation</w:t>
      </w:r>
      <w:r w:rsidRPr="00E16C2B">
        <w:rPr>
          <w:bCs/>
          <w:sz w:val="22"/>
          <w:szCs w:val="22"/>
        </w:rPr>
        <w:t>: Lecturer (Graduate School, Spring, 2010</w:t>
      </w:r>
      <w:r w:rsidR="007539BB" w:rsidRPr="00E16C2B">
        <w:rPr>
          <w:bCs/>
          <w:sz w:val="22"/>
          <w:szCs w:val="22"/>
        </w:rPr>
        <w:t xml:space="preserve">, </w:t>
      </w:r>
      <w:r w:rsidR="00710B94" w:rsidRPr="00E16C2B">
        <w:rPr>
          <w:bCs/>
          <w:sz w:val="22"/>
          <w:szCs w:val="22"/>
        </w:rPr>
        <w:t>2011</w:t>
      </w:r>
      <w:r w:rsidR="00751D7B" w:rsidRPr="00E16C2B">
        <w:rPr>
          <w:bCs/>
          <w:sz w:val="22"/>
          <w:szCs w:val="22"/>
        </w:rPr>
        <w:t>,</w:t>
      </w:r>
      <w:r w:rsidR="007539BB" w:rsidRPr="00E16C2B">
        <w:rPr>
          <w:bCs/>
          <w:sz w:val="22"/>
          <w:szCs w:val="22"/>
        </w:rPr>
        <w:t xml:space="preserve"> 2012</w:t>
      </w:r>
      <w:r w:rsidR="00740794" w:rsidRPr="00E16C2B">
        <w:rPr>
          <w:bCs/>
          <w:sz w:val="22"/>
          <w:szCs w:val="22"/>
        </w:rPr>
        <w:t xml:space="preserve">, </w:t>
      </w:r>
      <w:r w:rsidR="00751D7B" w:rsidRPr="00E16C2B">
        <w:rPr>
          <w:bCs/>
          <w:sz w:val="22"/>
          <w:szCs w:val="22"/>
        </w:rPr>
        <w:t>2013</w:t>
      </w:r>
      <w:r w:rsidR="00F84A9D" w:rsidRPr="00E16C2B">
        <w:rPr>
          <w:bCs/>
          <w:sz w:val="22"/>
          <w:szCs w:val="22"/>
        </w:rPr>
        <w:t>,</w:t>
      </w:r>
      <w:r w:rsidR="00740794" w:rsidRPr="00E16C2B">
        <w:rPr>
          <w:bCs/>
          <w:sz w:val="22"/>
          <w:szCs w:val="22"/>
        </w:rPr>
        <w:t xml:space="preserve"> 2014</w:t>
      </w:r>
      <w:r w:rsidR="00CA116A" w:rsidRPr="00E16C2B">
        <w:rPr>
          <w:bCs/>
          <w:sz w:val="22"/>
          <w:szCs w:val="22"/>
        </w:rPr>
        <w:t>,</w:t>
      </w:r>
      <w:r w:rsidR="000B52B2" w:rsidRPr="00E16C2B">
        <w:rPr>
          <w:bCs/>
          <w:sz w:val="22"/>
          <w:szCs w:val="22"/>
        </w:rPr>
        <w:t xml:space="preserve"> </w:t>
      </w:r>
      <w:r w:rsidR="00F84A9D" w:rsidRPr="00E16C2B">
        <w:rPr>
          <w:bCs/>
          <w:sz w:val="22"/>
          <w:szCs w:val="22"/>
        </w:rPr>
        <w:t>2015</w:t>
      </w:r>
      <w:r w:rsidR="002F223B" w:rsidRPr="00E16C2B">
        <w:rPr>
          <w:bCs/>
          <w:sz w:val="22"/>
          <w:szCs w:val="22"/>
        </w:rPr>
        <w:t>, 2016</w:t>
      </w:r>
      <w:r w:rsidR="00974B2F" w:rsidRPr="00E16C2B">
        <w:rPr>
          <w:bCs/>
          <w:sz w:val="22"/>
          <w:szCs w:val="22"/>
        </w:rPr>
        <w:t>, 2017</w:t>
      </w:r>
      <w:r w:rsidR="008A0862" w:rsidRPr="00E16C2B">
        <w:rPr>
          <w:bCs/>
          <w:sz w:val="22"/>
          <w:szCs w:val="22"/>
        </w:rPr>
        <w:t xml:space="preserve"> and 2018</w:t>
      </w:r>
      <w:r w:rsidRPr="00E16C2B">
        <w:rPr>
          <w:bCs/>
          <w:sz w:val="22"/>
          <w:szCs w:val="22"/>
        </w:rPr>
        <w:t xml:space="preserve">), </w:t>
      </w:r>
      <w:r w:rsidR="00DD1FD1" w:rsidRPr="00E16C2B">
        <w:rPr>
          <w:bCs/>
          <w:sz w:val="22"/>
          <w:szCs w:val="22"/>
        </w:rPr>
        <w:t>8</w:t>
      </w:r>
      <w:r w:rsidR="00A55501" w:rsidRPr="00E16C2B">
        <w:rPr>
          <w:bCs/>
          <w:sz w:val="22"/>
          <w:szCs w:val="22"/>
        </w:rPr>
        <w:t>-2</w:t>
      </w:r>
      <w:r w:rsidRPr="00E16C2B">
        <w:rPr>
          <w:bCs/>
          <w:sz w:val="22"/>
          <w:szCs w:val="22"/>
        </w:rPr>
        <w:t>4 first and second-year Ph.D. students, 2 lectures for a total</w:t>
      </w:r>
      <w:r w:rsidR="00BA1ECB" w:rsidRPr="00E16C2B">
        <w:rPr>
          <w:bCs/>
          <w:sz w:val="22"/>
          <w:szCs w:val="22"/>
        </w:rPr>
        <w:t xml:space="preserve"> of 2 contact hours each year.  </w:t>
      </w:r>
    </w:p>
    <w:p w:rsidR="00204E6F" w:rsidRPr="00E16C2B" w:rsidRDefault="00204E6F" w:rsidP="00215B41">
      <w:pPr>
        <w:tabs>
          <w:tab w:val="left" w:pos="-1440"/>
        </w:tabs>
        <w:ind w:right="180"/>
        <w:rPr>
          <w:b/>
          <w:bCs/>
          <w:sz w:val="22"/>
          <w:szCs w:val="22"/>
        </w:rPr>
      </w:pPr>
    </w:p>
    <w:p w:rsidR="00BC7D98" w:rsidRPr="00E16C2B" w:rsidRDefault="00BC7D98" w:rsidP="00BC7D98">
      <w:pPr>
        <w:tabs>
          <w:tab w:val="left" w:pos="-1440"/>
        </w:tabs>
        <w:ind w:right="180"/>
        <w:rPr>
          <w:bCs/>
          <w:sz w:val="22"/>
          <w:szCs w:val="22"/>
        </w:rPr>
      </w:pPr>
      <w:r w:rsidRPr="00E16C2B">
        <w:rPr>
          <w:b/>
          <w:bCs/>
          <w:sz w:val="22"/>
          <w:szCs w:val="22"/>
        </w:rPr>
        <w:t>University Immersion program (UIP):</w:t>
      </w:r>
      <w:r w:rsidRPr="00E16C2B">
        <w:rPr>
          <w:bCs/>
          <w:sz w:val="22"/>
          <w:szCs w:val="22"/>
        </w:rPr>
        <w:t xml:space="preserve"> </w:t>
      </w:r>
      <w:r w:rsidRPr="00E16C2B">
        <w:rPr>
          <w:b/>
          <w:bCs/>
          <w:sz w:val="22"/>
          <w:szCs w:val="22"/>
        </w:rPr>
        <w:t xml:space="preserve">Cell death -basic mechanisms and applications.  </w:t>
      </w:r>
      <w:r w:rsidRPr="00E16C2B">
        <w:rPr>
          <w:bCs/>
          <w:sz w:val="22"/>
          <w:szCs w:val="22"/>
        </w:rPr>
        <w:t xml:space="preserve">July 9-13, 2018.  Sichuan University, Chengdu, China.  Invited teacher.  </w:t>
      </w:r>
      <w:r w:rsidRPr="00E16C2B">
        <w:rPr>
          <w:b/>
          <w:bCs/>
          <w:sz w:val="22"/>
          <w:szCs w:val="22"/>
        </w:rPr>
        <w:t>7</w:t>
      </w:r>
      <w:r w:rsidRPr="00E16C2B">
        <w:rPr>
          <w:bCs/>
          <w:sz w:val="22"/>
          <w:szCs w:val="22"/>
        </w:rPr>
        <w:t xml:space="preserve">9 second-year College students, 11 hours of lectures and 4.5 hours of problem-based learning, for a total of 16 contact hours each year.  </w:t>
      </w:r>
    </w:p>
    <w:p w:rsidR="00BC7D98" w:rsidRPr="00E16C2B" w:rsidRDefault="00BC7D98" w:rsidP="00BC7D98">
      <w:pPr>
        <w:tabs>
          <w:tab w:val="left" w:pos="-1440"/>
        </w:tabs>
        <w:ind w:right="180"/>
        <w:rPr>
          <w:b/>
          <w:bCs/>
          <w:sz w:val="22"/>
          <w:szCs w:val="22"/>
        </w:rPr>
      </w:pPr>
    </w:p>
    <w:p w:rsidR="00674135" w:rsidRPr="00E16C2B" w:rsidRDefault="002E6028" w:rsidP="00215B41">
      <w:pPr>
        <w:tabs>
          <w:tab w:val="left" w:pos="-1440"/>
        </w:tabs>
        <w:ind w:right="180"/>
        <w:rPr>
          <w:bCs/>
          <w:sz w:val="22"/>
          <w:szCs w:val="22"/>
        </w:rPr>
      </w:pPr>
      <w:r w:rsidRPr="00E16C2B">
        <w:rPr>
          <w:b/>
          <w:bCs/>
          <w:sz w:val="22"/>
          <w:szCs w:val="22"/>
        </w:rPr>
        <w:t>MSTP 5290/MSELCT 5130: Research Basis of Medical Knowledge</w:t>
      </w:r>
      <w:r w:rsidRPr="00E16C2B">
        <w:rPr>
          <w:bCs/>
          <w:sz w:val="22"/>
          <w:szCs w:val="22"/>
        </w:rPr>
        <w:t xml:space="preserve">, </w:t>
      </w:r>
      <w:r w:rsidR="00674135" w:rsidRPr="00E16C2B">
        <w:rPr>
          <w:bCs/>
          <w:sz w:val="22"/>
          <w:szCs w:val="22"/>
        </w:rPr>
        <w:t xml:space="preserve">Classroom preceptor </w:t>
      </w:r>
      <w:r w:rsidR="0050219A" w:rsidRPr="00E16C2B">
        <w:rPr>
          <w:bCs/>
          <w:sz w:val="22"/>
          <w:szCs w:val="22"/>
        </w:rPr>
        <w:t xml:space="preserve">(Medical School, </w:t>
      </w:r>
      <w:r w:rsidR="003B2A46" w:rsidRPr="00E16C2B">
        <w:rPr>
          <w:bCs/>
          <w:sz w:val="22"/>
          <w:szCs w:val="22"/>
        </w:rPr>
        <w:t>Fall 2010</w:t>
      </w:r>
      <w:r w:rsidR="006E56CB" w:rsidRPr="00E16C2B">
        <w:rPr>
          <w:bCs/>
          <w:sz w:val="22"/>
          <w:szCs w:val="22"/>
        </w:rPr>
        <w:t xml:space="preserve">, </w:t>
      </w:r>
      <w:r w:rsidR="00B164E6" w:rsidRPr="00E16C2B">
        <w:rPr>
          <w:bCs/>
          <w:sz w:val="22"/>
          <w:szCs w:val="22"/>
        </w:rPr>
        <w:t>2012</w:t>
      </w:r>
      <w:r w:rsidR="000B52B2" w:rsidRPr="00E16C2B">
        <w:rPr>
          <w:bCs/>
          <w:sz w:val="22"/>
          <w:szCs w:val="22"/>
        </w:rPr>
        <w:t xml:space="preserve">, </w:t>
      </w:r>
      <w:r w:rsidR="00EA5234" w:rsidRPr="00E16C2B">
        <w:rPr>
          <w:bCs/>
          <w:sz w:val="22"/>
          <w:szCs w:val="22"/>
        </w:rPr>
        <w:t>2013</w:t>
      </w:r>
      <w:r w:rsidR="000B52B2" w:rsidRPr="00E16C2B">
        <w:rPr>
          <w:bCs/>
          <w:sz w:val="22"/>
          <w:szCs w:val="22"/>
        </w:rPr>
        <w:t xml:space="preserve"> and 2015</w:t>
      </w:r>
      <w:r w:rsidR="003B2A46" w:rsidRPr="00E16C2B">
        <w:rPr>
          <w:bCs/>
          <w:sz w:val="22"/>
          <w:szCs w:val="22"/>
        </w:rPr>
        <w:t>),</w:t>
      </w:r>
      <w:r w:rsidR="00674135" w:rsidRPr="00E16C2B">
        <w:rPr>
          <w:bCs/>
          <w:sz w:val="22"/>
          <w:szCs w:val="22"/>
        </w:rPr>
        <w:t xml:space="preserve"> ~</w:t>
      </w:r>
      <w:r w:rsidR="003B2A46" w:rsidRPr="00E16C2B">
        <w:rPr>
          <w:bCs/>
          <w:sz w:val="22"/>
          <w:szCs w:val="22"/>
        </w:rPr>
        <w:t>1</w:t>
      </w:r>
      <w:r w:rsidR="00674135" w:rsidRPr="00E16C2B">
        <w:rPr>
          <w:bCs/>
          <w:sz w:val="22"/>
          <w:szCs w:val="22"/>
        </w:rPr>
        <w:t>5</w:t>
      </w:r>
      <w:r w:rsidR="00EA5234" w:rsidRPr="00E16C2B">
        <w:rPr>
          <w:bCs/>
          <w:sz w:val="22"/>
          <w:szCs w:val="22"/>
        </w:rPr>
        <w:t>-21</w:t>
      </w:r>
      <w:r w:rsidR="00740794" w:rsidRPr="00E16C2B">
        <w:rPr>
          <w:bCs/>
          <w:sz w:val="22"/>
          <w:szCs w:val="22"/>
        </w:rPr>
        <w:t xml:space="preserve"> first year </w:t>
      </w:r>
      <w:r w:rsidR="003B2A46" w:rsidRPr="00E16C2B">
        <w:rPr>
          <w:bCs/>
          <w:sz w:val="22"/>
          <w:szCs w:val="22"/>
        </w:rPr>
        <w:t>MSTP</w:t>
      </w:r>
      <w:r w:rsidR="00EA5234" w:rsidRPr="00E16C2B">
        <w:rPr>
          <w:bCs/>
          <w:sz w:val="22"/>
          <w:szCs w:val="22"/>
        </w:rPr>
        <w:t xml:space="preserve"> and PSTP</w:t>
      </w:r>
      <w:r w:rsidR="003B2A46" w:rsidRPr="00E16C2B">
        <w:rPr>
          <w:bCs/>
          <w:sz w:val="22"/>
          <w:szCs w:val="22"/>
        </w:rPr>
        <w:t xml:space="preserve"> students, </w:t>
      </w:r>
      <w:r w:rsidR="00674135" w:rsidRPr="00E16C2B">
        <w:rPr>
          <w:bCs/>
          <w:sz w:val="22"/>
          <w:szCs w:val="22"/>
        </w:rPr>
        <w:t>1.5 contact hours in class and 1 h</w:t>
      </w:r>
      <w:r w:rsidR="009D75D4" w:rsidRPr="00E16C2B">
        <w:rPr>
          <w:bCs/>
          <w:sz w:val="22"/>
          <w:szCs w:val="22"/>
        </w:rPr>
        <w:t>ou</w:t>
      </w:r>
      <w:r w:rsidR="00204E6F" w:rsidRPr="00E16C2B">
        <w:rPr>
          <w:bCs/>
          <w:sz w:val="22"/>
          <w:szCs w:val="22"/>
        </w:rPr>
        <w:t xml:space="preserve">r prior to class each year. </w:t>
      </w:r>
    </w:p>
    <w:p w:rsidR="00EC5D41" w:rsidRPr="00E16C2B" w:rsidRDefault="00EC5D41" w:rsidP="00215B41">
      <w:pPr>
        <w:tabs>
          <w:tab w:val="left" w:pos="-1440"/>
        </w:tabs>
        <w:ind w:right="180"/>
        <w:rPr>
          <w:bCs/>
          <w:sz w:val="22"/>
          <w:szCs w:val="22"/>
        </w:rPr>
      </w:pPr>
    </w:p>
    <w:p w:rsidR="00BC3DEC" w:rsidRPr="00E16C2B" w:rsidRDefault="0050219A" w:rsidP="0050219A">
      <w:pPr>
        <w:tabs>
          <w:tab w:val="left" w:pos="-1440"/>
        </w:tabs>
        <w:spacing w:after="120"/>
        <w:ind w:right="180"/>
        <w:rPr>
          <w:bCs/>
          <w:sz w:val="22"/>
          <w:szCs w:val="22"/>
        </w:rPr>
      </w:pPr>
      <w:r w:rsidRPr="00E16C2B">
        <w:rPr>
          <w:b/>
          <w:bCs/>
          <w:sz w:val="22"/>
          <w:szCs w:val="22"/>
        </w:rPr>
        <w:t>Radiation Biology</w:t>
      </w:r>
      <w:r w:rsidRPr="00E16C2B">
        <w:rPr>
          <w:bCs/>
          <w:sz w:val="22"/>
          <w:szCs w:val="22"/>
        </w:rPr>
        <w:t>, Radiation Oncology Residency and Fellowship Training Program (Medical School, Spring, 2007, 2008, 2009, 2010, 2011, 2012 and 2013), 4-8 second-year Radiation Oncology residents, 1 lecture for 1 contact hour each year.</w:t>
      </w:r>
    </w:p>
    <w:p w:rsidR="0050219A" w:rsidRPr="00E16C2B" w:rsidRDefault="0050219A" w:rsidP="0050219A">
      <w:pPr>
        <w:tabs>
          <w:tab w:val="left" w:pos="-1440"/>
        </w:tabs>
        <w:spacing w:after="120"/>
        <w:ind w:right="180"/>
        <w:rPr>
          <w:bCs/>
          <w:sz w:val="22"/>
          <w:szCs w:val="22"/>
        </w:rPr>
      </w:pPr>
      <w:r w:rsidRPr="00E16C2B">
        <w:rPr>
          <w:b/>
          <w:bCs/>
          <w:sz w:val="22"/>
          <w:szCs w:val="22"/>
        </w:rPr>
        <w:t>INTBP 2005 (2091_24040): Foundations of Biomedical Science Conference</w:t>
      </w:r>
      <w:r w:rsidRPr="00E16C2B">
        <w:rPr>
          <w:bCs/>
          <w:sz w:val="22"/>
          <w:szCs w:val="22"/>
        </w:rPr>
        <w:t>: Preceptor (Graduate School, Fall, 2008, 2009 and 2010), 4-7 first-year Ph.D. students, 9 conferences for a total 18 contact hours each year.</w:t>
      </w:r>
    </w:p>
    <w:p w:rsidR="00140636" w:rsidRPr="00E16C2B" w:rsidRDefault="00EC5D41" w:rsidP="00140636">
      <w:pPr>
        <w:spacing w:after="120"/>
        <w:ind w:right="180"/>
        <w:rPr>
          <w:bCs/>
          <w:sz w:val="22"/>
          <w:szCs w:val="22"/>
        </w:rPr>
      </w:pPr>
      <w:r w:rsidRPr="00E16C2B">
        <w:rPr>
          <w:b/>
          <w:bCs/>
          <w:sz w:val="22"/>
          <w:szCs w:val="22"/>
        </w:rPr>
        <w:t>MSCMP/BIOENG3760CRN467301</w:t>
      </w:r>
      <w:r w:rsidRPr="00E16C2B">
        <w:rPr>
          <w:bCs/>
          <w:sz w:val="22"/>
          <w:szCs w:val="22"/>
        </w:rPr>
        <w:t xml:space="preserve">: Research Seminars in Regenerative </w:t>
      </w:r>
      <w:r w:rsidR="0036591E" w:rsidRPr="00E16C2B">
        <w:rPr>
          <w:bCs/>
          <w:sz w:val="22"/>
          <w:szCs w:val="22"/>
        </w:rPr>
        <w:t xml:space="preserve">Medicine (CATER Seminar Series), </w:t>
      </w:r>
      <w:r w:rsidR="00DD7D14" w:rsidRPr="00E16C2B">
        <w:rPr>
          <w:bCs/>
          <w:sz w:val="22"/>
          <w:szCs w:val="22"/>
        </w:rPr>
        <w:t>Lecturer</w:t>
      </w:r>
      <w:r w:rsidRPr="00E16C2B">
        <w:rPr>
          <w:bCs/>
          <w:sz w:val="22"/>
          <w:szCs w:val="22"/>
        </w:rPr>
        <w:t xml:space="preserve"> (Graduate School, Winter 2011), ~12 third-year Ph.D. students in Molec</w:t>
      </w:r>
      <w:r w:rsidR="001B6E4A" w:rsidRPr="00E16C2B">
        <w:rPr>
          <w:bCs/>
          <w:sz w:val="22"/>
          <w:szCs w:val="22"/>
        </w:rPr>
        <w:t>ular and Cellular Pathology and Bioengineering</w:t>
      </w:r>
      <w:r w:rsidRPr="00E16C2B">
        <w:rPr>
          <w:bCs/>
          <w:sz w:val="22"/>
          <w:szCs w:val="22"/>
        </w:rPr>
        <w:t xml:space="preserve"> Graduate Programs, 1 lecture for a total of 1 contact hours each year.  </w:t>
      </w:r>
    </w:p>
    <w:p w:rsidR="00140636" w:rsidRPr="00E16C2B" w:rsidRDefault="00140636" w:rsidP="00140636">
      <w:pPr>
        <w:tabs>
          <w:tab w:val="left" w:pos="-1440"/>
        </w:tabs>
        <w:spacing w:after="120"/>
        <w:ind w:right="180"/>
        <w:rPr>
          <w:bCs/>
          <w:sz w:val="22"/>
          <w:szCs w:val="22"/>
        </w:rPr>
      </w:pPr>
      <w:r w:rsidRPr="00E16C2B">
        <w:rPr>
          <w:b/>
          <w:bCs/>
          <w:sz w:val="22"/>
          <w:szCs w:val="22"/>
        </w:rPr>
        <w:lastRenderedPageBreak/>
        <w:t>MED 5217: Introduction to Pathobiology</w:t>
      </w:r>
      <w:r w:rsidRPr="00E16C2B">
        <w:rPr>
          <w:bCs/>
          <w:sz w:val="22"/>
          <w:szCs w:val="22"/>
        </w:rPr>
        <w:t>: Classroom Preceptor (Medical School, Summer, 2008), 5-12 second-year M.D. students, 2 sections for a total of 4 contact hours each year.</w:t>
      </w:r>
    </w:p>
    <w:p w:rsidR="00E9622B" w:rsidRPr="00E16C2B" w:rsidRDefault="00140636" w:rsidP="00E9622B">
      <w:pPr>
        <w:spacing w:after="120"/>
        <w:ind w:right="180"/>
        <w:rPr>
          <w:bCs/>
          <w:sz w:val="22"/>
          <w:szCs w:val="22"/>
        </w:rPr>
      </w:pPr>
      <w:r w:rsidRPr="00E16C2B">
        <w:rPr>
          <w:b/>
          <w:bCs/>
          <w:sz w:val="22"/>
          <w:szCs w:val="22"/>
        </w:rPr>
        <w:t>Cancer Care Session</w:t>
      </w:r>
      <w:r w:rsidRPr="00E16C2B">
        <w:rPr>
          <w:bCs/>
          <w:sz w:val="22"/>
          <w:szCs w:val="22"/>
        </w:rPr>
        <w:t xml:space="preserve">: Preceptor (Medical School, 2008 fall), 3 fourth year MD. Ph.D. students, 1 section for 2 contact hours each year. </w:t>
      </w:r>
    </w:p>
    <w:p w:rsidR="007271E4" w:rsidRPr="00E16C2B" w:rsidRDefault="007271E4" w:rsidP="00215B41">
      <w:pPr>
        <w:tabs>
          <w:tab w:val="left" w:pos="-1440"/>
        </w:tabs>
        <w:ind w:right="180"/>
        <w:rPr>
          <w:b/>
          <w:sz w:val="22"/>
          <w:szCs w:val="22"/>
        </w:rPr>
      </w:pPr>
    </w:p>
    <w:p w:rsidR="00BF0976" w:rsidRPr="00E16C2B" w:rsidRDefault="00BF0976" w:rsidP="00215B41">
      <w:pPr>
        <w:tabs>
          <w:tab w:val="left" w:pos="-1440"/>
        </w:tabs>
        <w:ind w:right="180"/>
        <w:rPr>
          <w:b/>
          <w:sz w:val="22"/>
          <w:szCs w:val="22"/>
        </w:rPr>
      </w:pPr>
      <w:r w:rsidRPr="00E16C2B">
        <w:rPr>
          <w:b/>
          <w:sz w:val="22"/>
          <w:szCs w:val="22"/>
        </w:rPr>
        <w:t>MENTORING AND TRAINING</w:t>
      </w:r>
      <w:r w:rsidR="007200B7" w:rsidRPr="00E16C2B">
        <w:rPr>
          <w:b/>
          <w:sz w:val="22"/>
          <w:szCs w:val="22"/>
        </w:rPr>
        <w:t>:</w:t>
      </w:r>
    </w:p>
    <w:p w:rsidR="006F3F00" w:rsidRPr="00E16C2B" w:rsidRDefault="006F3F00" w:rsidP="00215B41">
      <w:pPr>
        <w:tabs>
          <w:tab w:val="left" w:pos="-1440"/>
        </w:tabs>
        <w:ind w:right="180"/>
        <w:rPr>
          <w:b/>
          <w:sz w:val="22"/>
          <w:szCs w:val="22"/>
          <w:u w:val="single"/>
        </w:rPr>
      </w:pPr>
    </w:p>
    <w:p w:rsidR="00BF0976" w:rsidRPr="00E16C2B" w:rsidRDefault="00BF0976" w:rsidP="00215B41">
      <w:pPr>
        <w:tabs>
          <w:tab w:val="left" w:pos="-1440"/>
        </w:tabs>
        <w:ind w:right="180"/>
        <w:rPr>
          <w:b/>
          <w:sz w:val="22"/>
          <w:szCs w:val="22"/>
          <w:u w:val="single"/>
        </w:rPr>
      </w:pPr>
      <w:r w:rsidRPr="00E16C2B">
        <w:rPr>
          <w:b/>
          <w:sz w:val="22"/>
          <w:szCs w:val="22"/>
          <w:u w:val="single"/>
        </w:rPr>
        <w:t xml:space="preserve">Current lab members </w:t>
      </w:r>
    </w:p>
    <w:p w:rsidR="00BF0976" w:rsidRPr="00E16C2B" w:rsidRDefault="00BF0976" w:rsidP="00215B41">
      <w:pPr>
        <w:tabs>
          <w:tab w:val="left" w:pos="-1440"/>
        </w:tabs>
        <w:ind w:right="180"/>
        <w:rPr>
          <w:bCs/>
          <w:sz w:val="22"/>
          <w:szCs w:val="22"/>
        </w:rPr>
      </w:pPr>
      <w:r w:rsidRPr="00E16C2B">
        <w:rPr>
          <w:bCs/>
          <w:sz w:val="22"/>
          <w:szCs w:val="22"/>
        </w:rPr>
        <w:t>2008</w:t>
      </w:r>
      <w:r w:rsidR="00DB6B6B" w:rsidRPr="00E16C2B">
        <w:rPr>
          <w:bCs/>
          <w:sz w:val="22"/>
          <w:szCs w:val="22"/>
        </w:rPr>
        <w:t>-</w:t>
      </w:r>
      <w:r w:rsidR="00DB6B6B" w:rsidRPr="00E16C2B">
        <w:rPr>
          <w:bCs/>
          <w:sz w:val="22"/>
          <w:szCs w:val="22"/>
        </w:rPr>
        <w:tab/>
      </w:r>
      <w:r w:rsidR="00064E9A" w:rsidRPr="00E16C2B">
        <w:rPr>
          <w:bCs/>
          <w:sz w:val="22"/>
          <w:szCs w:val="22"/>
        </w:rPr>
        <w:tab/>
      </w:r>
      <w:r w:rsidRPr="00E16C2B">
        <w:rPr>
          <w:bCs/>
          <w:sz w:val="22"/>
          <w:szCs w:val="22"/>
        </w:rPr>
        <w:t>Brian Leibowitz (Ph.D, Rutgers University</w:t>
      </w:r>
      <w:r w:rsidR="0022795D" w:rsidRPr="00E16C2B">
        <w:rPr>
          <w:bCs/>
          <w:sz w:val="22"/>
          <w:szCs w:val="22"/>
        </w:rPr>
        <w:t>, 2008</w:t>
      </w:r>
      <w:r w:rsidRPr="00E16C2B">
        <w:rPr>
          <w:bCs/>
          <w:sz w:val="22"/>
          <w:szCs w:val="22"/>
        </w:rPr>
        <w:t xml:space="preserve">), </w:t>
      </w:r>
      <w:r w:rsidR="00CF264E" w:rsidRPr="00E16C2B">
        <w:rPr>
          <w:bCs/>
          <w:sz w:val="22"/>
          <w:szCs w:val="22"/>
        </w:rPr>
        <w:t>Research Instructor</w:t>
      </w:r>
    </w:p>
    <w:p w:rsidR="00FE10C3" w:rsidRPr="00E16C2B" w:rsidRDefault="00BF0976" w:rsidP="005A116C">
      <w:pPr>
        <w:tabs>
          <w:tab w:val="left" w:pos="-1440"/>
        </w:tabs>
        <w:ind w:left="1440" w:right="180" w:hanging="1440"/>
        <w:rPr>
          <w:bCs/>
          <w:sz w:val="22"/>
          <w:szCs w:val="22"/>
        </w:rPr>
      </w:pPr>
      <w:r w:rsidRPr="00E16C2B">
        <w:rPr>
          <w:bCs/>
          <w:sz w:val="22"/>
          <w:szCs w:val="22"/>
        </w:rPr>
        <w:t>2010-</w:t>
      </w:r>
      <w:r w:rsidRPr="00E16C2B">
        <w:rPr>
          <w:bCs/>
          <w:sz w:val="22"/>
          <w:szCs w:val="22"/>
        </w:rPr>
        <w:tab/>
        <w:t>Liang Wei (Ph.D, Institute of Zoology, Chinese Academy of Sciences</w:t>
      </w:r>
      <w:r w:rsidR="0022795D" w:rsidRPr="00E16C2B">
        <w:rPr>
          <w:bCs/>
          <w:sz w:val="22"/>
          <w:szCs w:val="22"/>
        </w:rPr>
        <w:t>, 2010</w:t>
      </w:r>
      <w:r w:rsidRPr="00E16C2B">
        <w:rPr>
          <w:bCs/>
          <w:sz w:val="22"/>
          <w:szCs w:val="22"/>
        </w:rPr>
        <w:t xml:space="preserve">), Research </w:t>
      </w:r>
      <w:r w:rsidR="00AB0128" w:rsidRPr="00E16C2B">
        <w:rPr>
          <w:bCs/>
          <w:sz w:val="22"/>
          <w:szCs w:val="22"/>
        </w:rPr>
        <w:t>Scientist</w:t>
      </w:r>
    </w:p>
    <w:p w:rsidR="00044DAB" w:rsidRPr="00E16C2B" w:rsidRDefault="0074281A" w:rsidP="00044DAB">
      <w:pPr>
        <w:tabs>
          <w:tab w:val="left" w:pos="-1440"/>
        </w:tabs>
        <w:ind w:right="180"/>
        <w:rPr>
          <w:bCs/>
          <w:sz w:val="22"/>
          <w:szCs w:val="22"/>
        </w:rPr>
      </w:pPr>
      <w:r w:rsidRPr="00E16C2B">
        <w:rPr>
          <w:bCs/>
          <w:sz w:val="22"/>
          <w:szCs w:val="22"/>
        </w:rPr>
        <w:t>2015</w:t>
      </w:r>
      <w:r w:rsidR="00C727D1" w:rsidRPr="00E16C2B">
        <w:rPr>
          <w:bCs/>
          <w:sz w:val="22"/>
          <w:szCs w:val="22"/>
        </w:rPr>
        <w:t>-</w:t>
      </w:r>
      <w:r w:rsidR="00044DAB" w:rsidRPr="00E16C2B">
        <w:rPr>
          <w:bCs/>
          <w:sz w:val="22"/>
          <w:szCs w:val="22"/>
        </w:rPr>
        <w:tab/>
      </w:r>
      <w:r w:rsidR="00313D8B" w:rsidRPr="00E16C2B">
        <w:rPr>
          <w:bCs/>
          <w:sz w:val="22"/>
          <w:szCs w:val="22"/>
        </w:rPr>
        <w:tab/>
      </w:r>
      <w:r w:rsidR="00044DAB" w:rsidRPr="00E16C2B">
        <w:rPr>
          <w:bCs/>
          <w:sz w:val="22"/>
          <w:szCs w:val="22"/>
        </w:rPr>
        <w:t>Hang Ruan (Ph</w:t>
      </w:r>
      <w:r w:rsidR="00B91B1A" w:rsidRPr="00E16C2B">
        <w:rPr>
          <w:bCs/>
          <w:sz w:val="22"/>
          <w:szCs w:val="22"/>
        </w:rPr>
        <w:t>.</w:t>
      </w:r>
      <w:r w:rsidR="00CE73A8" w:rsidRPr="00E16C2B">
        <w:rPr>
          <w:bCs/>
          <w:sz w:val="22"/>
          <w:szCs w:val="22"/>
        </w:rPr>
        <w:t>D, Xia</w:t>
      </w:r>
      <w:r w:rsidR="00044DAB" w:rsidRPr="00E16C2B">
        <w:rPr>
          <w:bCs/>
          <w:sz w:val="22"/>
          <w:szCs w:val="22"/>
        </w:rPr>
        <w:t>men University</w:t>
      </w:r>
      <w:r w:rsidR="007F2E50" w:rsidRPr="00E16C2B">
        <w:rPr>
          <w:bCs/>
          <w:sz w:val="22"/>
          <w:szCs w:val="22"/>
        </w:rPr>
        <w:t>, 2014</w:t>
      </w:r>
      <w:r w:rsidR="00044DAB" w:rsidRPr="00E16C2B">
        <w:rPr>
          <w:bCs/>
          <w:sz w:val="22"/>
          <w:szCs w:val="22"/>
        </w:rPr>
        <w:t>), Postdo</w:t>
      </w:r>
      <w:r w:rsidR="00B91B1A" w:rsidRPr="00E16C2B">
        <w:rPr>
          <w:bCs/>
          <w:sz w:val="22"/>
          <w:szCs w:val="22"/>
        </w:rPr>
        <w:t>c</w:t>
      </w:r>
      <w:r w:rsidR="00044DAB" w:rsidRPr="00E16C2B">
        <w:rPr>
          <w:bCs/>
          <w:sz w:val="22"/>
          <w:szCs w:val="22"/>
        </w:rPr>
        <w:t>toral Fellow</w:t>
      </w:r>
    </w:p>
    <w:p w:rsidR="002748B5" w:rsidRPr="00E16C2B" w:rsidRDefault="002748B5" w:rsidP="002748B5">
      <w:pPr>
        <w:tabs>
          <w:tab w:val="left" w:pos="-1440"/>
        </w:tabs>
        <w:ind w:right="180"/>
        <w:rPr>
          <w:bCs/>
          <w:sz w:val="22"/>
          <w:szCs w:val="22"/>
        </w:rPr>
      </w:pPr>
      <w:r w:rsidRPr="00E16C2B">
        <w:rPr>
          <w:bCs/>
          <w:sz w:val="22"/>
          <w:szCs w:val="22"/>
        </w:rPr>
        <w:t>201</w:t>
      </w:r>
      <w:r w:rsidR="00B51800" w:rsidRPr="00E16C2B">
        <w:rPr>
          <w:bCs/>
          <w:sz w:val="22"/>
          <w:szCs w:val="22"/>
        </w:rPr>
        <w:t>7</w:t>
      </w:r>
      <w:r w:rsidRPr="00E16C2B">
        <w:rPr>
          <w:bCs/>
          <w:sz w:val="22"/>
          <w:szCs w:val="22"/>
        </w:rPr>
        <w:t>-</w:t>
      </w:r>
      <w:r w:rsidRPr="00E16C2B">
        <w:rPr>
          <w:bCs/>
          <w:sz w:val="22"/>
          <w:szCs w:val="22"/>
        </w:rPr>
        <w:tab/>
      </w:r>
      <w:r w:rsidRPr="00E16C2B">
        <w:rPr>
          <w:bCs/>
          <w:sz w:val="22"/>
          <w:szCs w:val="22"/>
        </w:rPr>
        <w:tab/>
        <w:t>Man Gao (Ph.</w:t>
      </w:r>
      <w:r w:rsidR="00DA6334" w:rsidRPr="00E16C2B">
        <w:rPr>
          <w:bCs/>
          <w:sz w:val="22"/>
          <w:szCs w:val="22"/>
        </w:rPr>
        <w:t>D</w:t>
      </w:r>
      <w:r w:rsidR="007F2E50" w:rsidRPr="00E16C2B">
        <w:rPr>
          <w:bCs/>
          <w:sz w:val="22"/>
          <w:szCs w:val="22"/>
        </w:rPr>
        <w:t xml:space="preserve"> 201</w:t>
      </w:r>
      <w:r w:rsidR="0022795D" w:rsidRPr="00E16C2B">
        <w:rPr>
          <w:bCs/>
          <w:sz w:val="22"/>
          <w:szCs w:val="22"/>
        </w:rPr>
        <w:t>6</w:t>
      </w:r>
      <w:r w:rsidR="00DA6334" w:rsidRPr="00E16C2B">
        <w:rPr>
          <w:bCs/>
          <w:sz w:val="22"/>
          <w:szCs w:val="22"/>
        </w:rPr>
        <w:t xml:space="preserve">, </w:t>
      </w:r>
      <w:r w:rsidR="00E12736" w:rsidRPr="00E16C2B">
        <w:rPr>
          <w:bCs/>
          <w:sz w:val="22"/>
          <w:szCs w:val="22"/>
        </w:rPr>
        <w:t>Shanghai Institute of Material Medi</w:t>
      </w:r>
      <w:r w:rsidR="00DA6334" w:rsidRPr="00E16C2B">
        <w:rPr>
          <w:bCs/>
          <w:sz w:val="22"/>
          <w:szCs w:val="22"/>
        </w:rPr>
        <w:t>ca, Chinese Academy of Sciences</w:t>
      </w:r>
      <w:r w:rsidRPr="00E16C2B">
        <w:rPr>
          <w:bCs/>
          <w:sz w:val="22"/>
          <w:szCs w:val="22"/>
        </w:rPr>
        <w:t xml:space="preserve">, </w:t>
      </w:r>
      <w:r w:rsidR="0022795D" w:rsidRPr="00E16C2B">
        <w:rPr>
          <w:bCs/>
          <w:sz w:val="22"/>
          <w:szCs w:val="22"/>
        </w:rPr>
        <w:t xml:space="preserve">2016) </w:t>
      </w:r>
      <w:r w:rsidRPr="00E16C2B">
        <w:rPr>
          <w:bCs/>
          <w:sz w:val="22"/>
          <w:szCs w:val="22"/>
        </w:rPr>
        <w:t>Postdoctoral Fellow</w:t>
      </w:r>
      <w:r w:rsidR="009B4FA1" w:rsidRPr="00E16C2B">
        <w:rPr>
          <w:bCs/>
          <w:sz w:val="22"/>
          <w:szCs w:val="22"/>
        </w:rPr>
        <w:t xml:space="preserve"> (1/2017-)</w:t>
      </w:r>
    </w:p>
    <w:p w:rsidR="00AB0128" w:rsidRPr="00E16C2B" w:rsidRDefault="00AB0128" w:rsidP="00CD77C5">
      <w:pPr>
        <w:tabs>
          <w:tab w:val="left" w:pos="-1440"/>
        </w:tabs>
        <w:ind w:right="180"/>
        <w:rPr>
          <w:bCs/>
          <w:sz w:val="22"/>
          <w:szCs w:val="22"/>
        </w:rPr>
      </w:pPr>
      <w:r w:rsidRPr="00E16C2B">
        <w:rPr>
          <w:bCs/>
          <w:sz w:val="22"/>
          <w:szCs w:val="22"/>
        </w:rPr>
        <w:t>2018-</w:t>
      </w:r>
      <w:r w:rsidRPr="00E16C2B">
        <w:rPr>
          <w:bCs/>
          <w:sz w:val="22"/>
          <w:szCs w:val="22"/>
        </w:rPr>
        <w:tab/>
      </w:r>
      <w:r w:rsidRPr="00E16C2B">
        <w:rPr>
          <w:bCs/>
          <w:sz w:val="22"/>
          <w:szCs w:val="22"/>
        </w:rPr>
        <w:tab/>
        <w:t>Guangyi Zhao, (Ph</w:t>
      </w:r>
      <w:r w:rsidR="00873521" w:rsidRPr="00E16C2B">
        <w:rPr>
          <w:bCs/>
          <w:sz w:val="22"/>
          <w:szCs w:val="22"/>
        </w:rPr>
        <w:t>.</w:t>
      </w:r>
      <w:r w:rsidR="00767BD1" w:rsidRPr="00E16C2B">
        <w:rPr>
          <w:bCs/>
          <w:sz w:val="22"/>
          <w:szCs w:val="22"/>
        </w:rPr>
        <w:t xml:space="preserve"> </w:t>
      </w:r>
      <w:r w:rsidRPr="00E16C2B">
        <w:rPr>
          <w:bCs/>
          <w:sz w:val="22"/>
          <w:szCs w:val="22"/>
        </w:rPr>
        <w:t>D 201</w:t>
      </w:r>
      <w:r w:rsidR="00873521" w:rsidRPr="00E16C2B">
        <w:rPr>
          <w:bCs/>
          <w:sz w:val="22"/>
          <w:szCs w:val="22"/>
        </w:rPr>
        <w:t>8</w:t>
      </w:r>
      <w:r w:rsidRPr="00E16C2B">
        <w:rPr>
          <w:bCs/>
          <w:sz w:val="22"/>
          <w:szCs w:val="22"/>
        </w:rPr>
        <w:t>, University of Pittsburgh), Postdoctoral Fellow</w:t>
      </w:r>
    </w:p>
    <w:p w:rsidR="00CD77C5" w:rsidRPr="00E16C2B" w:rsidRDefault="00CD77C5" w:rsidP="00215B41">
      <w:pPr>
        <w:tabs>
          <w:tab w:val="left" w:pos="-1440"/>
        </w:tabs>
        <w:ind w:right="180"/>
        <w:rPr>
          <w:b/>
          <w:sz w:val="22"/>
          <w:szCs w:val="22"/>
          <w:u w:val="single"/>
        </w:rPr>
      </w:pPr>
    </w:p>
    <w:p w:rsidR="00BF0976" w:rsidRPr="00E16C2B" w:rsidRDefault="00BF0976" w:rsidP="00215B41">
      <w:pPr>
        <w:tabs>
          <w:tab w:val="left" w:pos="-1440"/>
        </w:tabs>
        <w:ind w:right="180"/>
        <w:rPr>
          <w:b/>
          <w:sz w:val="22"/>
          <w:szCs w:val="22"/>
          <w:u w:val="single"/>
        </w:rPr>
      </w:pPr>
      <w:r w:rsidRPr="00E16C2B">
        <w:rPr>
          <w:b/>
          <w:sz w:val="22"/>
          <w:szCs w:val="22"/>
          <w:u w:val="single"/>
        </w:rPr>
        <w:t>Past m</w:t>
      </w:r>
      <w:r w:rsidR="006F3F00" w:rsidRPr="00E16C2B">
        <w:rPr>
          <w:b/>
          <w:sz w:val="22"/>
          <w:szCs w:val="22"/>
          <w:u w:val="single"/>
        </w:rPr>
        <w:t>embers:</w:t>
      </w:r>
    </w:p>
    <w:p w:rsidR="00BF0976" w:rsidRPr="00E16C2B" w:rsidRDefault="00BF0976" w:rsidP="00215B41">
      <w:pPr>
        <w:tabs>
          <w:tab w:val="left" w:pos="-1440"/>
        </w:tabs>
        <w:ind w:right="180"/>
        <w:rPr>
          <w:b/>
          <w:sz w:val="22"/>
          <w:szCs w:val="22"/>
          <w:u w:val="single"/>
        </w:rPr>
      </w:pPr>
      <w:r w:rsidRPr="00E16C2B">
        <w:rPr>
          <w:b/>
          <w:sz w:val="22"/>
          <w:szCs w:val="22"/>
          <w:u w:val="single"/>
        </w:rPr>
        <w:t>Faculty</w:t>
      </w:r>
    </w:p>
    <w:p w:rsidR="00BF0976" w:rsidRPr="00E16C2B" w:rsidRDefault="00BF0976" w:rsidP="00215B41">
      <w:pPr>
        <w:tabs>
          <w:tab w:val="left" w:pos="-1440"/>
        </w:tabs>
        <w:ind w:right="180"/>
        <w:rPr>
          <w:bCs/>
          <w:sz w:val="22"/>
          <w:szCs w:val="22"/>
        </w:rPr>
      </w:pPr>
      <w:r w:rsidRPr="00E16C2B">
        <w:rPr>
          <w:bCs/>
          <w:sz w:val="22"/>
          <w:szCs w:val="22"/>
        </w:rPr>
        <w:t>2010-12</w:t>
      </w:r>
      <w:r w:rsidR="007200B7" w:rsidRPr="00E16C2B">
        <w:rPr>
          <w:bCs/>
          <w:sz w:val="22"/>
          <w:szCs w:val="22"/>
        </w:rPr>
        <w:tab/>
      </w:r>
      <w:r w:rsidRPr="00E16C2B">
        <w:rPr>
          <w:bCs/>
          <w:sz w:val="22"/>
          <w:szCs w:val="22"/>
        </w:rPr>
        <w:t>Wei Qiu (Ph.D, Institute of Zoology, Chinese Academy of Sciences), Research Instructor</w:t>
      </w:r>
      <w:r w:rsidR="00D50114" w:rsidRPr="00E16C2B">
        <w:rPr>
          <w:bCs/>
          <w:sz w:val="22"/>
          <w:szCs w:val="22"/>
        </w:rPr>
        <w:t>, c</w:t>
      </w:r>
      <w:r w:rsidR="007200B7" w:rsidRPr="00E16C2B">
        <w:rPr>
          <w:bCs/>
          <w:sz w:val="22"/>
          <w:szCs w:val="22"/>
        </w:rPr>
        <w:t>urrently</w:t>
      </w:r>
      <w:r w:rsidR="00D50114" w:rsidRPr="00E16C2B">
        <w:rPr>
          <w:bCs/>
          <w:sz w:val="22"/>
          <w:szCs w:val="22"/>
        </w:rPr>
        <w:t xml:space="preserve"> </w:t>
      </w:r>
      <w:r w:rsidR="009E3920" w:rsidRPr="00E16C2B">
        <w:rPr>
          <w:bCs/>
          <w:sz w:val="22"/>
          <w:szCs w:val="22"/>
        </w:rPr>
        <w:t>A</w:t>
      </w:r>
      <w:r w:rsidR="00ED3D65" w:rsidRPr="00E16C2B">
        <w:rPr>
          <w:bCs/>
          <w:sz w:val="22"/>
          <w:szCs w:val="22"/>
        </w:rPr>
        <w:t>ssociate</w:t>
      </w:r>
      <w:r w:rsidR="009E3920" w:rsidRPr="00E16C2B">
        <w:rPr>
          <w:bCs/>
          <w:sz w:val="22"/>
          <w:szCs w:val="22"/>
        </w:rPr>
        <w:t xml:space="preserve"> P</w:t>
      </w:r>
      <w:r w:rsidR="00AB41D1" w:rsidRPr="00E16C2B">
        <w:rPr>
          <w:bCs/>
          <w:sz w:val="22"/>
          <w:szCs w:val="22"/>
        </w:rPr>
        <w:t>rofessor at Loyola Universit</w:t>
      </w:r>
      <w:r w:rsidR="001673A5" w:rsidRPr="00E16C2B">
        <w:rPr>
          <w:bCs/>
          <w:sz w:val="22"/>
          <w:szCs w:val="22"/>
        </w:rPr>
        <w:t>y</w:t>
      </w:r>
      <w:r w:rsidR="00AB41D1" w:rsidRPr="00E16C2B">
        <w:rPr>
          <w:bCs/>
          <w:sz w:val="22"/>
          <w:szCs w:val="22"/>
        </w:rPr>
        <w:t>,</w:t>
      </w:r>
      <w:r w:rsidRPr="00E16C2B">
        <w:rPr>
          <w:bCs/>
          <w:sz w:val="22"/>
          <w:szCs w:val="22"/>
        </w:rPr>
        <w:t xml:space="preserve"> Chicago.</w:t>
      </w:r>
    </w:p>
    <w:p w:rsidR="00BF0976" w:rsidRPr="00E16C2B" w:rsidRDefault="00BF0976" w:rsidP="00215B41">
      <w:pPr>
        <w:tabs>
          <w:tab w:val="left" w:pos="-1440"/>
        </w:tabs>
        <w:ind w:right="180"/>
        <w:rPr>
          <w:bCs/>
          <w:sz w:val="22"/>
          <w:szCs w:val="22"/>
        </w:rPr>
      </w:pPr>
    </w:p>
    <w:p w:rsidR="00BF0976" w:rsidRPr="00E16C2B" w:rsidRDefault="00BF0976" w:rsidP="00215B41">
      <w:pPr>
        <w:tabs>
          <w:tab w:val="left" w:pos="-1440"/>
        </w:tabs>
        <w:ind w:right="180"/>
        <w:rPr>
          <w:b/>
          <w:sz w:val="22"/>
          <w:szCs w:val="22"/>
          <w:u w:val="single"/>
        </w:rPr>
      </w:pPr>
      <w:r w:rsidRPr="00E16C2B">
        <w:rPr>
          <w:b/>
          <w:sz w:val="22"/>
          <w:szCs w:val="22"/>
          <w:u w:val="single"/>
        </w:rPr>
        <w:t>Postdoctoral:</w:t>
      </w:r>
    </w:p>
    <w:p w:rsidR="00BF0976" w:rsidRPr="00E16C2B" w:rsidRDefault="00BF0976" w:rsidP="00DF1032">
      <w:pPr>
        <w:tabs>
          <w:tab w:val="left" w:pos="-1440"/>
        </w:tabs>
        <w:ind w:left="1440" w:right="180" w:hanging="1440"/>
        <w:rPr>
          <w:bCs/>
          <w:sz w:val="22"/>
          <w:szCs w:val="22"/>
        </w:rPr>
      </w:pPr>
      <w:r w:rsidRPr="00E16C2B">
        <w:rPr>
          <w:bCs/>
          <w:sz w:val="22"/>
          <w:szCs w:val="22"/>
        </w:rPr>
        <w:t>2004-05</w:t>
      </w:r>
      <w:r w:rsidR="00C450C6" w:rsidRPr="00E16C2B">
        <w:rPr>
          <w:bCs/>
          <w:sz w:val="22"/>
          <w:szCs w:val="22"/>
        </w:rPr>
        <w:tab/>
      </w:r>
      <w:r w:rsidRPr="00E16C2B">
        <w:rPr>
          <w:bCs/>
          <w:sz w:val="22"/>
          <w:szCs w:val="22"/>
        </w:rPr>
        <w:t>Tsukasa Sakaida (M.D., Ph.D., Chiba University</w:t>
      </w:r>
      <w:r w:rsidR="008C3176" w:rsidRPr="00E16C2B">
        <w:rPr>
          <w:bCs/>
          <w:sz w:val="22"/>
          <w:szCs w:val="22"/>
        </w:rPr>
        <w:t>, Japan</w:t>
      </w:r>
      <w:r w:rsidR="00D50114" w:rsidRPr="00E16C2B">
        <w:rPr>
          <w:bCs/>
          <w:sz w:val="22"/>
          <w:szCs w:val="22"/>
        </w:rPr>
        <w:t xml:space="preserve">), </w:t>
      </w:r>
      <w:r w:rsidR="00961DBB" w:rsidRPr="00E16C2B">
        <w:rPr>
          <w:bCs/>
          <w:sz w:val="22"/>
          <w:szCs w:val="22"/>
        </w:rPr>
        <w:t>Surgeon physician scientist</w:t>
      </w:r>
      <w:r w:rsidR="0021168E" w:rsidRPr="00E16C2B">
        <w:rPr>
          <w:bCs/>
          <w:sz w:val="22"/>
          <w:szCs w:val="22"/>
        </w:rPr>
        <w:t xml:space="preserve"> at </w:t>
      </w:r>
      <w:r w:rsidR="00CB5F0E" w:rsidRPr="00E16C2B">
        <w:rPr>
          <w:bCs/>
          <w:sz w:val="22"/>
          <w:szCs w:val="22"/>
        </w:rPr>
        <w:t>Department of Neurological Surgery, Chiba University, Chiba, Japan</w:t>
      </w:r>
    </w:p>
    <w:p w:rsidR="00BF0976" w:rsidRPr="00E16C2B" w:rsidRDefault="00BF0976" w:rsidP="00DF1032">
      <w:pPr>
        <w:tabs>
          <w:tab w:val="left" w:pos="-1440"/>
        </w:tabs>
        <w:ind w:left="1440" w:right="180" w:hanging="1440"/>
        <w:rPr>
          <w:bCs/>
          <w:sz w:val="22"/>
          <w:szCs w:val="22"/>
        </w:rPr>
      </w:pPr>
      <w:r w:rsidRPr="00E16C2B">
        <w:rPr>
          <w:bCs/>
          <w:sz w:val="22"/>
          <w:szCs w:val="22"/>
        </w:rPr>
        <w:t>2004-08</w:t>
      </w:r>
      <w:r w:rsidR="007200B7" w:rsidRPr="00E16C2B">
        <w:rPr>
          <w:bCs/>
          <w:sz w:val="22"/>
          <w:szCs w:val="22"/>
        </w:rPr>
        <w:tab/>
      </w:r>
      <w:r w:rsidRPr="00E16C2B">
        <w:rPr>
          <w:bCs/>
          <w:sz w:val="22"/>
          <w:szCs w:val="22"/>
        </w:rPr>
        <w:t>Lihua Ming (Ph.D. Peking Union Medical College and Chines</w:t>
      </w:r>
      <w:r w:rsidR="007200B7" w:rsidRPr="00E16C2B">
        <w:rPr>
          <w:bCs/>
          <w:sz w:val="22"/>
          <w:szCs w:val="22"/>
        </w:rPr>
        <w:t>e Academy of Medical Sciences), c</w:t>
      </w:r>
      <w:r w:rsidRPr="00E16C2B">
        <w:rPr>
          <w:bCs/>
          <w:sz w:val="22"/>
          <w:szCs w:val="22"/>
        </w:rPr>
        <w:t>urrently Research Scient</w:t>
      </w:r>
      <w:r w:rsidR="00FB4789" w:rsidRPr="00E16C2B">
        <w:rPr>
          <w:bCs/>
          <w:sz w:val="22"/>
          <w:szCs w:val="22"/>
        </w:rPr>
        <w:t>ist at University of Pittsburgh, Pittsburgh, USA.</w:t>
      </w:r>
    </w:p>
    <w:p w:rsidR="00D50114" w:rsidRPr="00E16C2B" w:rsidRDefault="00BF0976" w:rsidP="00DF1032">
      <w:pPr>
        <w:tabs>
          <w:tab w:val="left" w:pos="-1440"/>
        </w:tabs>
        <w:ind w:left="1440" w:right="180" w:hanging="1440"/>
        <w:rPr>
          <w:bCs/>
          <w:sz w:val="22"/>
          <w:szCs w:val="22"/>
        </w:rPr>
      </w:pPr>
      <w:r w:rsidRPr="00E16C2B">
        <w:rPr>
          <w:bCs/>
          <w:sz w:val="22"/>
          <w:szCs w:val="22"/>
        </w:rPr>
        <w:t xml:space="preserve">2005-10 </w:t>
      </w:r>
      <w:r w:rsidR="007200B7" w:rsidRPr="00E16C2B">
        <w:rPr>
          <w:bCs/>
          <w:sz w:val="22"/>
          <w:szCs w:val="22"/>
        </w:rPr>
        <w:tab/>
      </w:r>
      <w:r w:rsidRPr="00E16C2B">
        <w:rPr>
          <w:bCs/>
          <w:sz w:val="22"/>
          <w:szCs w:val="22"/>
        </w:rPr>
        <w:t>Quanhong Sun (Ph.D, Institute of Zoology, Chinese Academy of Sciences)</w:t>
      </w:r>
      <w:r w:rsidR="000F03F0" w:rsidRPr="00E16C2B">
        <w:rPr>
          <w:bCs/>
          <w:sz w:val="22"/>
          <w:szCs w:val="22"/>
        </w:rPr>
        <w:t xml:space="preserve">, </w:t>
      </w:r>
      <w:r w:rsidRPr="00E16C2B">
        <w:rPr>
          <w:bCs/>
          <w:sz w:val="22"/>
          <w:szCs w:val="22"/>
        </w:rPr>
        <w:t xml:space="preserve">currently Research </w:t>
      </w:r>
      <w:r w:rsidR="00EA4FBD" w:rsidRPr="00E16C2B">
        <w:rPr>
          <w:bCs/>
          <w:sz w:val="22"/>
          <w:szCs w:val="22"/>
        </w:rPr>
        <w:t>Inst</w:t>
      </w:r>
      <w:r w:rsidR="00255E74" w:rsidRPr="00E16C2B">
        <w:rPr>
          <w:bCs/>
          <w:sz w:val="22"/>
          <w:szCs w:val="22"/>
        </w:rPr>
        <w:t>ructor</w:t>
      </w:r>
      <w:r w:rsidRPr="00E16C2B">
        <w:rPr>
          <w:bCs/>
          <w:sz w:val="22"/>
          <w:szCs w:val="22"/>
        </w:rPr>
        <w:t xml:space="preserve"> at University of Pittsburgh</w:t>
      </w:r>
      <w:r w:rsidR="00FB4789" w:rsidRPr="00E16C2B">
        <w:rPr>
          <w:bCs/>
          <w:sz w:val="22"/>
          <w:szCs w:val="22"/>
        </w:rPr>
        <w:t>, Pittsburgh, USA.</w:t>
      </w:r>
    </w:p>
    <w:p w:rsidR="00BF0976" w:rsidRPr="00E16C2B" w:rsidRDefault="00D50114" w:rsidP="00DF1032">
      <w:pPr>
        <w:tabs>
          <w:tab w:val="left" w:pos="-1440"/>
        </w:tabs>
        <w:ind w:left="1440" w:right="180" w:hanging="1440"/>
        <w:rPr>
          <w:bCs/>
          <w:sz w:val="22"/>
          <w:szCs w:val="22"/>
        </w:rPr>
      </w:pPr>
      <w:r w:rsidRPr="00E16C2B">
        <w:rPr>
          <w:bCs/>
          <w:sz w:val="22"/>
          <w:szCs w:val="22"/>
        </w:rPr>
        <w:t>2005-1</w:t>
      </w:r>
      <w:r w:rsidR="000D611C" w:rsidRPr="00E16C2B">
        <w:rPr>
          <w:bCs/>
          <w:sz w:val="22"/>
          <w:szCs w:val="22"/>
        </w:rPr>
        <w:t>0</w:t>
      </w:r>
      <w:r w:rsidR="007945F5" w:rsidRPr="00E16C2B">
        <w:rPr>
          <w:bCs/>
          <w:sz w:val="22"/>
          <w:szCs w:val="22"/>
        </w:rPr>
        <w:tab/>
      </w:r>
      <w:r w:rsidRPr="00E16C2B">
        <w:rPr>
          <w:bCs/>
          <w:sz w:val="22"/>
          <w:szCs w:val="22"/>
        </w:rPr>
        <w:t>Wei Qiu (Ph.D, Institute of Zoology, Chinese Academy of Sciences), currently assistant pr</w:t>
      </w:r>
      <w:r w:rsidR="00406EA7" w:rsidRPr="00E16C2B">
        <w:rPr>
          <w:bCs/>
          <w:sz w:val="22"/>
          <w:szCs w:val="22"/>
        </w:rPr>
        <w:t xml:space="preserve">ofessor at Loyola University </w:t>
      </w:r>
      <w:r w:rsidR="00FB4789" w:rsidRPr="00E16C2B">
        <w:rPr>
          <w:bCs/>
          <w:sz w:val="22"/>
          <w:szCs w:val="22"/>
        </w:rPr>
        <w:t>Chicago, Chicago, USA.</w:t>
      </w:r>
    </w:p>
    <w:p w:rsidR="00BF0976" w:rsidRPr="00E16C2B" w:rsidRDefault="00BF0976" w:rsidP="00DF1032">
      <w:pPr>
        <w:tabs>
          <w:tab w:val="left" w:pos="-1440"/>
        </w:tabs>
        <w:ind w:left="1440" w:right="180" w:hanging="1440"/>
        <w:rPr>
          <w:bCs/>
          <w:sz w:val="22"/>
          <w:szCs w:val="22"/>
        </w:rPr>
      </w:pPr>
      <w:r w:rsidRPr="00E16C2B">
        <w:rPr>
          <w:bCs/>
          <w:sz w:val="22"/>
          <w:szCs w:val="22"/>
        </w:rPr>
        <w:t>2009-12</w:t>
      </w:r>
      <w:r w:rsidR="007200B7" w:rsidRPr="00E16C2B">
        <w:rPr>
          <w:bCs/>
          <w:sz w:val="22"/>
          <w:szCs w:val="22"/>
        </w:rPr>
        <w:tab/>
      </w:r>
      <w:r w:rsidRPr="00E16C2B">
        <w:rPr>
          <w:bCs/>
          <w:sz w:val="22"/>
          <w:szCs w:val="22"/>
        </w:rPr>
        <w:t>Mei Li (Ph.D. Chinese Agricultural University</w:t>
      </w:r>
      <w:r w:rsidR="00406EA7" w:rsidRPr="00E16C2B">
        <w:rPr>
          <w:bCs/>
          <w:sz w:val="22"/>
          <w:szCs w:val="22"/>
        </w:rPr>
        <w:t xml:space="preserve">), </w:t>
      </w:r>
      <w:r w:rsidR="00D50114" w:rsidRPr="00E16C2B">
        <w:rPr>
          <w:bCs/>
          <w:sz w:val="22"/>
          <w:szCs w:val="22"/>
        </w:rPr>
        <w:t>c</w:t>
      </w:r>
      <w:r w:rsidRPr="00E16C2B">
        <w:rPr>
          <w:bCs/>
          <w:sz w:val="22"/>
          <w:szCs w:val="22"/>
        </w:rPr>
        <w:t xml:space="preserve">urrently Assistant Professor at Nanjing </w:t>
      </w:r>
      <w:r w:rsidR="00D50114" w:rsidRPr="00E16C2B">
        <w:rPr>
          <w:bCs/>
          <w:sz w:val="22"/>
          <w:szCs w:val="22"/>
        </w:rPr>
        <w:t>Agricultural</w:t>
      </w:r>
      <w:r w:rsidRPr="00E16C2B">
        <w:rPr>
          <w:bCs/>
          <w:sz w:val="22"/>
          <w:szCs w:val="22"/>
        </w:rPr>
        <w:t xml:space="preserve"> University</w:t>
      </w:r>
      <w:r w:rsidR="007072C5" w:rsidRPr="00E16C2B">
        <w:rPr>
          <w:bCs/>
          <w:sz w:val="22"/>
          <w:szCs w:val="22"/>
        </w:rPr>
        <w:t>, Nanjing, China</w:t>
      </w:r>
    </w:p>
    <w:p w:rsidR="00C76A43" w:rsidRPr="00E16C2B" w:rsidRDefault="00C76A43" w:rsidP="00DF1032">
      <w:pPr>
        <w:tabs>
          <w:tab w:val="left" w:pos="-1440"/>
        </w:tabs>
        <w:ind w:left="1440" w:right="180" w:hanging="1440"/>
        <w:rPr>
          <w:bCs/>
          <w:sz w:val="22"/>
          <w:szCs w:val="22"/>
        </w:rPr>
      </w:pPr>
      <w:r w:rsidRPr="00E16C2B">
        <w:rPr>
          <w:bCs/>
          <w:sz w:val="22"/>
          <w:szCs w:val="22"/>
        </w:rPr>
        <w:t>2009-13</w:t>
      </w:r>
      <w:r w:rsidRPr="00E16C2B">
        <w:rPr>
          <w:bCs/>
          <w:sz w:val="22"/>
          <w:szCs w:val="22"/>
        </w:rPr>
        <w:tab/>
        <w:t>Xingnan Zheng (Ph.D, Shanghai Institutes for Biological Sciences, and Institute of Plant Physiology and Ecology, Chinese Academy of Sciences), Postdoctoral Research Associate</w:t>
      </w:r>
      <w:r w:rsidR="00BD5B59" w:rsidRPr="00E16C2B">
        <w:rPr>
          <w:bCs/>
          <w:sz w:val="22"/>
          <w:szCs w:val="22"/>
        </w:rPr>
        <w:t>, currently Research Associate at University of North Carolina</w:t>
      </w:r>
      <w:r w:rsidR="00DF1032" w:rsidRPr="00E16C2B">
        <w:rPr>
          <w:bCs/>
          <w:sz w:val="22"/>
          <w:szCs w:val="22"/>
        </w:rPr>
        <w:t>.</w:t>
      </w:r>
    </w:p>
    <w:p w:rsidR="00FE10C3" w:rsidRPr="00E16C2B" w:rsidRDefault="00FE10C3" w:rsidP="00FE10C3">
      <w:pPr>
        <w:tabs>
          <w:tab w:val="left" w:pos="-1440"/>
        </w:tabs>
        <w:ind w:right="180"/>
        <w:rPr>
          <w:bCs/>
          <w:sz w:val="22"/>
          <w:szCs w:val="22"/>
        </w:rPr>
      </w:pPr>
      <w:r w:rsidRPr="00E16C2B">
        <w:rPr>
          <w:bCs/>
          <w:sz w:val="22"/>
          <w:szCs w:val="22"/>
        </w:rPr>
        <w:t>2014</w:t>
      </w:r>
      <w:r w:rsidRPr="00E16C2B">
        <w:rPr>
          <w:bCs/>
          <w:sz w:val="22"/>
          <w:szCs w:val="22"/>
        </w:rPr>
        <w:tab/>
      </w:r>
      <w:r w:rsidRPr="00E16C2B">
        <w:rPr>
          <w:bCs/>
          <w:sz w:val="22"/>
          <w:szCs w:val="22"/>
        </w:rPr>
        <w:tab/>
        <w:t>Matthew F. Brown (PhD, University of Pittsburgh), NIH postdoctoral Fellow</w:t>
      </w:r>
    </w:p>
    <w:p w:rsidR="00383FE1" w:rsidRPr="00E16C2B" w:rsidRDefault="00383FE1" w:rsidP="00DF1032">
      <w:pPr>
        <w:tabs>
          <w:tab w:val="left" w:pos="-1440"/>
        </w:tabs>
        <w:ind w:left="1440" w:right="180" w:hanging="1440"/>
        <w:rPr>
          <w:bCs/>
          <w:sz w:val="22"/>
          <w:szCs w:val="22"/>
        </w:rPr>
      </w:pPr>
      <w:r w:rsidRPr="00E16C2B">
        <w:rPr>
          <w:bCs/>
          <w:sz w:val="22"/>
          <w:szCs w:val="22"/>
        </w:rPr>
        <w:t>2010-15</w:t>
      </w:r>
      <w:r w:rsidRPr="00E16C2B">
        <w:rPr>
          <w:bCs/>
          <w:sz w:val="22"/>
          <w:szCs w:val="22"/>
        </w:rPr>
        <w:tab/>
        <w:t xml:space="preserve">He Kan (Ph.D, Jilin University, China), Postdoctoral Research Associate, currently </w:t>
      </w:r>
      <w:r w:rsidR="00306AED" w:rsidRPr="00E16C2B">
        <w:rPr>
          <w:bCs/>
          <w:sz w:val="22"/>
          <w:szCs w:val="22"/>
        </w:rPr>
        <w:t>A</w:t>
      </w:r>
      <w:r w:rsidR="00BC0362" w:rsidRPr="00E16C2B">
        <w:rPr>
          <w:bCs/>
          <w:sz w:val="22"/>
          <w:szCs w:val="22"/>
        </w:rPr>
        <w:t xml:space="preserve">ssociate </w:t>
      </w:r>
      <w:r w:rsidR="00306AED" w:rsidRPr="00E16C2B">
        <w:rPr>
          <w:bCs/>
          <w:sz w:val="22"/>
          <w:szCs w:val="22"/>
        </w:rPr>
        <w:t>Professor at Jilin University, China</w:t>
      </w:r>
    </w:p>
    <w:p w:rsidR="00CF264E" w:rsidRPr="00E16C2B" w:rsidRDefault="00CF264E" w:rsidP="00195CEB">
      <w:pPr>
        <w:tabs>
          <w:tab w:val="left" w:pos="-1440"/>
        </w:tabs>
        <w:ind w:left="1440" w:right="180" w:hanging="1440"/>
        <w:rPr>
          <w:bCs/>
          <w:sz w:val="22"/>
          <w:szCs w:val="22"/>
        </w:rPr>
      </w:pPr>
      <w:r w:rsidRPr="00E16C2B">
        <w:rPr>
          <w:bCs/>
          <w:sz w:val="22"/>
          <w:szCs w:val="22"/>
        </w:rPr>
        <w:t>2008-15</w:t>
      </w:r>
      <w:r w:rsidRPr="00E16C2B">
        <w:rPr>
          <w:bCs/>
          <w:sz w:val="22"/>
          <w:szCs w:val="22"/>
        </w:rPr>
        <w:tab/>
        <w:t>Brian Leibowitz (Ph.D, Rutgers University), Postdoctoral Research Associate</w:t>
      </w:r>
      <w:r w:rsidR="00222478" w:rsidRPr="00E16C2B">
        <w:rPr>
          <w:bCs/>
          <w:sz w:val="22"/>
          <w:szCs w:val="22"/>
        </w:rPr>
        <w:t>, current</w:t>
      </w:r>
      <w:r w:rsidR="00317A21" w:rsidRPr="00E16C2B">
        <w:rPr>
          <w:bCs/>
          <w:sz w:val="22"/>
          <w:szCs w:val="22"/>
        </w:rPr>
        <w:t>ly R</w:t>
      </w:r>
      <w:r w:rsidR="00222478" w:rsidRPr="00E16C2B">
        <w:rPr>
          <w:bCs/>
          <w:sz w:val="22"/>
          <w:szCs w:val="22"/>
        </w:rPr>
        <w:t xml:space="preserve">esearch </w:t>
      </w:r>
      <w:r w:rsidR="00317A21" w:rsidRPr="00E16C2B">
        <w:rPr>
          <w:bCs/>
          <w:sz w:val="22"/>
          <w:szCs w:val="22"/>
        </w:rPr>
        <w:t>I</w:t>
      </w:r>
      <w:r w:rsidR="00222478" w:rsidRPr="00E16C2B">
        <w:rPr>
          <w:bCs/>
          <w:sz w:val="22"/>
          <w:szCs w:val="22"/>
        </w:rPr>
        <w:t>nstructor in Pathology at University of Pittsburgh.</w:t>
      </w:r>
    </w:p>
    <w:p w:rsidR="00752E07" w:rsidRPr="00E16C2B" w:rsidRDefault="00752E07" w:rsidP="00752E07">
      <w:pPr>
        <w:tabs>
          <w:tab w:val="left" w:pos="-1440"/>
        </w:tabs>
        <w:ind w:right="180"/>
        <w:rPr>
          <w:bCs/>
          <w:sz w:val="22"/>
          <w:szCs w:val="22"/>
        </w:rPr>
      </w:pPr>
      <w:r w:rsidRPr="00E16C2B">
        <w:rPr>
          <w:bCs/>
          <w:sz w:val="22"/>
          <w:szCs w:val="22"/>
        </w:rPr>
        <w:t>2009-</w:t>
      </w:r>
      <w:r w:rsidR="005B6F6A" w:rsidRPr="00E16C2B">
        <w:rPr>
          <w:bCs/>
          <w:sz w:val="22"/>
          <w:szCs w:val="22"/>
        </w:rPr>
        <w:t>15</w:t>
      </w:r>
      <w:r w:rsidR="005B6F6A" w:rsidRPr="00E16C2B">
        <w:rPr>
          <w:bCs/>
          <w:sz w:val="22"/>
          <w:szCs w:val="22"/>
        </w:rPr>
        <w:tab/>
      </w:r>
      <w:r w:rsidRPr="00E16C2B">
        <w:rPr>
          <w:bCs/>
          <w:sz w:val="22"/>
          <w:szCs w:val="22"/>
        </w:rPr>
        <w:t>Xinwei Wang (MD, Ph.D, Sun Yat-sen University), Postdoctoral Research Associate</w:t>
      </w:r>
    </w:p>
    <w:p w:rsidR="003A24D1" w:rsidRPr="00E16C2B" w:rsidRDefault="003A24D1" w:rsidP="003A24D1">
      <w:pPr>
        <w:tabs>
          <w:tab w:val="left" w:pos="-1440"/>
        </w:tabs>
        <w:ind w:right="180"/>
        <w:rPr>
          <w:bCs/>
          <w:sz w:val="22"/>
          <w:szCs w:val="22"/>
        </w:rPr>
      </w:pPr>
      <w:r w:rsidRPr="00E16C2B">
        <w:rPr>
          <w:bCs/>
          <w:sz w:val="22"/>
          <w:szCs w:val="22"/>
        </w:rPr>
        <w:t>2015-16</w:t>
      </w:r>
      <w:r w:rsidRPr="00E16C2B">
        <w:rPr>
          <w:bCs/>
          <w:sz w:val="22"/>
          <w:szCs w:val="22"/>
        </w:rPr>
        <w:tab/>
        <w:t>Mei Li (Ph.D., Assistant professor, Nanjing Agricultural University), Visiting Scholar</w:t>
      </w:r>
    </w:p>
    <w:p w:rsidR="00BF0976" w:rsidRPr="00E16C2B" w:rsidRDefault="00BF0976" w:rsidP="00215B41">
      <w:pPr>
        <w:tabs>
          <w:tab w:val="left" w:pos="-1440"/>
        </w:tabs>
        <w:ind w:right="180"/>
        <w:rPr>
          <w:b/>
          <w:sz w:val="22"/>
          <w:szCs w:val="22"/>
          <w:u w:val="single"/>
        </w:rPr>
      </w:pPr>
    </w:p>
    <w:p w:rsidR="00D45AB6" w:rsidRPr="00E16C2B" w:rsidRDefault="00D45AB6" w:rsidP="00D45AB6">
      <w:pPr>
        <w:tabs>
          <w:tab w:val="left" w:pos="-1440"/>
        </w:tabs>
        <w:ind w:right="180"/>
        <w:rPr>
          <w:bCs/>
          <w:sz w:val="22"/>
          <w:szCs w:val="22"/>
        </w:rPr>
      </w:pPr>
      <w:r w:rsidRPr="00E16C2B">
        <w:rPr>
          <w:b/>
          <w:sz w:val="22"/>
          <w:szCs w:val="22"/>
          <w:u w:val="single"/>
        </w:rPr>
        <w:t>Resident</w:t>
      </w:r>
      <w:r w:rsidRPr="00E16C2B">
        <w:rPr>
          <w:bCs/>
          <w:sz w:val="22"/>
          <w:szCs w:val="22"/>
        </w:rPr>
        <w:tab/>
      </w:r>
    </w:p>
    <w:p w:rsidR="00820C87" w:rsidRPr="00E16C2B" w:rsidRDefault="00D45AB6" w:rsidP="00820C87">
      <w:pPr>
        <w:tabs>
          <w:tab w:val="left" w:pos="-1440"/>
        </w:tabs>
        <w:ind w:right="180"/>
        <w:rPr>
          <w:bCs/>
          <w:sz w:val="22"/>
          <w:szCs w:val="22"/>
        </w:rPr>
      </w:pPr>
      <w:r w:rsidRPr="00E16C2B">
        <w:rPr>
          <w:bCs/>
          <w:sz w:val="22"/>
          <w:szCs w:val="22"/>
        </w:rPr>
        <w:tab/>
      </w:r>
    </w:p>
    <w:p w:rsidR="00820C87" w:rsidRPr="00E16C2B" w:rsidRDefault="00820C87" w:rsidP="00820C87">
      <w:pPr>
        <w:tabs>
          <w:tab w:val="left" w:pos="-1440"/>
        </w:tabs>
        <w:ind w:right="180"/>
        <w:rPr>
          <w:bCs/>
          <w:sz w:val="22"/>
          <w:szCs w:val="22"/>
        </w:rPr>
      </w:pPr>
      <w:r w:rsidRPr="00E16C2B">
        <w:rPr>
          <w:bCs/>
          <w:sz w:val="22"/>
          <w:szCs w:val="22"/>
        </w:rPr>
        <w:t>2017</w:t>
      </w:r>
      <w:r w:rsidRPr="00E16C2B">
        <w:rPr>
          <w:bCs/>
          <w:sz w:val="22"/>
          <w:szCs w:val="22"/>
        </w:rPr>
        <w:tab/>
      </w:r>
      <w:r w:rsidRPr="00E16C2B">
        <w:rPr>
          <w:bCs/>
          <w:sz w:val="22"/>
          <w:szCs w:val="22"/>
        </w:rPr>
        <w:tab/>
        <w:t>Allen Li, (MD 2015, University of Pittsburgh), Resident (3/2017-1</w:t>
      </w:r>
      <w:r w:rsidR="005C1451" w:rsidRPr="00E16C2B">
        <w:rPr>
          <w:bCs/>
          <w:sz w:val="22"/>
          <w:szCs w:val="22"/>
        </w:rPr>
        <w:t>2</w:t>
      </w:r>
      <w:r w:rsidRPr="00E16C2B">
        <w:rPr>
          <w:bCs/>
          <w:sz w:val="22"/>
          <w:szCs w:val="22"/>
        </w:rPr>
        <w:t>/</w:t>
      </w:r>
      <w:r w:rsidR="00174924" w:rsidRPr="00E16C2B">
        <w:rPr>
          <w:bCs/>
          <w:sz w:val="22"/>
          <w:szCs w:val="22"/>
        </w:rPr>
        <w:t>20</w:t>
      </w:r>
      <w:r w:rsidRPr="00E16C2B">
        <w:rPr>
          <w:bCs/>
          <w:sz w:val="22"/>
          <w:szCs w:val="22"/>
        </w:rPr>
        <w:t>17)</w:t>
      </w:r>
    </w:p>
    <w:p w:rsidR="00C43EF4" w:rsidRPr="00E16C2B" w:rsidRDefault="00C43EF4" w:rsidP="00D45AB6">
      <w:pPr>
        <w:tabs>
          <w:tab w:val="left" w:pos="-1440"/>
        </w:tabs>
        <w:ind w:right="180"/>
        <w:rPr>
          <w:b/>
          <w:sz w:val="22"/>
          <w:szCs w:val="22"/>
          <w:u w:val="single"/>
        </w:rPr>
      </w:pPr>
    </w:p>
    <w:p w:rsidR="00BF0976" w:rsidRPr="00E16C2B" w:rsidRDefault="00BF0976" w:rsidP="00215B41">
      <w:pPr>
        <w:tabs>
          <w:tab w:val="left" w:pos="-1440"/>
        </w:tabs>
        <w:ind w:right="180"/>
        <w:rPr>
          <w:b/>
          <w:sz w:val="22"/>
          <w:szCs w:val="22"/>
          <w:u w:val="single"/>
        </w:rPr>
      </w:pPr>
      <w:r w:rsidRPr="00E16C2B">
        <w:rPr>
          <w:b/>
          <w:sz w:val="22"/>
          <w:szCs w:val="22"/>
          <w:u w:val="single"/>
        </w:rPr>
        <w:t>Predoctoral:</w:t>
      </w:r>
    </w:p>
    <w:p w:rsidR="00C55A21" w:rsidRPr="00E16C2B" w:rsidRDefault="00BF0976" w:rsidP="00215B41">
      <w:pPr>
        <w:tabs>
          <w:tab w:val="left" w:pos="-1440"/>
        </w:tabs>
        <w:ind w:right="180"/>
        <w:rPr>
          <w:bCs/>
          <w:sz w:val="22"/>
          <w:szCs w:val="22"/>
        </w:rPr>
      </w:pPr>
      <w:r w:rsidRPr="00E16C2B">
        <w:rPr>
          <w:bCs/>
          <w:sz w:val="22"/>
          <w:szCs w:val="22"/>
        </w:rPr>
        <w:t>2005</w:t>
      </w:r>
      <w:r w:rsidRPr="00E16C2B">
        <w:rPr>
          <w:bCs/>
          <w:sz w:val="22"/>
          <w:szCs w:val="22"/>
        </w:rPr>
        <w:tab/>
      </w:r>
      <w:r w:rsidR="008629E2" w:rsidRPr="00E16C2B">
        <w:rPr>
          <w:bCs/>
          <w:sz w:val="22"/>
          <w:szCs w:val="22"/>
        </w:rPr>
        <w:tab/>
      </w:r>
      <w:r w:rsidRPr="00E16C2B">
        <w:rPr>
          <w:bCs/>
          <w:sz w:val="22"/>
          <w:szCs w:val="22"/>
        </w:rPr>
        <w:t>Michelle Wood (B.S.), Rotation Graduate Student (01/05-04/05)</w:t>
      </w:r>
    </w:p>
    <w:p w:rsidR="00BF0976" w:rsidRPr="00E16C2B" w:rsidRDefault="00BF0976" w:rsidP="00215B41">
      <w:pPr>
        <w:tabs>
          <w:tab w:val="left" w:pos="-1440"/>
        </w:tabs>
        <w:ind w:right="180"/>
        <w:rPr>
          <w:bCs/>
          <w:sz w:val="22"/>
          <w:szCs w:val="22"/>
        </w:rPr>
      </w:pPr>
      <w:r w:rsidRPr="00E16C2B">
        <w:rPr>
          <w:bCs/>
          <w:sz w:val="22"/>
          <w:szCs w:val="22"/>
        </w:rPr>
        <w:t>2006</w:t>
      </w:r>
      <w:r w:rsidRPr="00E16C2B">
        <w:rPr>
          <w:bCs/>
          <w:sz w:val="22"/>
          <w:szCs w:val="22"/>
        </w:rPr>
        <w:tab/>
      </w:r>
      <w:r w:rsidR="008629E2" w:rsidRPr="00E16C2B">
        <w:rPr>
          <w:bCs/>
          <w:sz w:val="22"/>
          <w:szCs w:val="22"/>
        </w:rPr>
        <w:tab/>
      </w:r>
      <w:r w:rsidRPr="00E16C2B">
        <w:rPr>
          <w:bCs/>
          <w:sz w:val="22"/>
          <w:szCs w:val="22"/>
        </w:rPr>
        <w:t xml:space="preserve">Anupma Jha (M.S., Wright State University), Rotation Graduate Student (01/06 -03/06) </w:t>
      </w:r>
    </w:p>
    <w:p w:rsidR="00BF0976" w:rsidRPr="00E16C2B" w:rsidRDefault="00BF0976" w:rsidP="00073287">
      <w:pPr>
        <w:tabs>
          <w:tab w:val="left" w:pos="-1440"/>
        </w:tabs>
        <w:ind w:left="1440" w:right="180" w:hanging="1440"/>
        <w:rPr>
          <w:bCs/>
          <w:sz w:val="22"/>
          <w:szCs w:val="22"/>
        </w:rPr>
      </w:pPr>
      <w:r w:rsidRPr="00E16C2B">
        <w:rPr>
          <w:bCs/>
          <w:sz w:val="22"/>
          <w:szCs w:val="22"/>
        </w:rPr>
        <w:lastRenderedPageBreak/>
        <w:t>2009</w:t>
      </w:r>
      <w:r w:rsidRPr="00E16C2B">
        <w:rPr>
          <w:bCs/>
          <w:sz w:val="22"/>
          <w:szCs w:val="22"/>
        </w:rPr>
        <w:tab/>
        <w:t>Phillip Vernon (B.S., Francis Marion University), Rotation Graduate Student (06/09 -09/09)</w:t>
      </w:r>
    </w:p>
    <w:p w:rsidR="00BF0976" w:rsidRPr="00E16C2B" w:rsidRDefault="00BF0976" w:rsidP="0050595F">
      <w:pPr>
        <w:tabs>
          <w:tab w:val="left" w:pos="-1440"/>
        </w:tabs>
        <w:ind w:left="1440" w:right="180" w:hanging="1440"/>
        <w:rPr>
          <w:bCs/>
          <w:sz w:val="22"/>
          <w:szCs w:val="22"/>
        </w:rPr>
      </w:pPr>
      <w:r w:rsidRPr="00E16C2B">
        <w:rPr>
          <w:bCs/>
          <w:sz w:val="22"/>
          <w:szCs w:val="22"/>
        </w:rPr>
        <w:t>2009</w:t>
      </w:r>
      <w:r w:rsidRPr="00E16C2B">
        <w:rPr>
          <w:bCs/>
          <w:sz w:val="22"/>
          <w:szCs w:val="22"/>
        </w:rPr>
        <w:tab/>
        <w:t>Evan Delgado (B.S., State University of New York at Albany), Rotation Graduate Student (09/09-09/12)</w:t>
      </w:r>
    </w:p>
    <w:p w:rsidR="00BF0976" w:rsidRPr="00E16C2B" w:rsidRDefault="00BF0976" w:rsidP="00215B41">
      <w:pPr>
        <w:tabs>
          <w:tab w:val="left" w:pos="-1440"/>
        </w:tabs>
        <w:ind w:right="180"/>
        <w:rPr>
          <w:bCs/>
          <w:sz w:val="22"/>
          <w:szCs w:val="22"/>
        </w:rPr>
      </w:pPr>
      <w:r w:rsidRPr="00E16C2B">
        <w:rPr>
          <w:bCs/>
          <w:sz w:val="22"/>
          <w:szCs w:val="22"/>
        </w:rPr>
        <w:t>2011</w:t>
      </w:r>
      <w:r w:rsidRPr="00E16C2B">
        <w:rPr>
          <w:bCs/>
          <w:sz w:val="22"/>
          <w:szCs w:val="22"/>
        </w:rPr>
        <w:tab/>
      </w:r>
      <w:r w:rsidR="008629E2" w:rsidRPr="00E16C2B">
        <w:rPr>
          <w:bCs/>
          <w:sz w:val="22"/>
          <w:szCs w:val="22"/>
        </w:rPr>
        <w:tab/>
      </w:r>
      <w:r w:rsidRPr="00E16C2B">
        <w:rPr>
          <w:bCs/>
          <w:sz w:val="22"/>
          <w:szCs w:val="22"/>
        </w:rPr>
        <w:t>Kelly Koral (B.S., Wheeling Jesuit University), Rotation Graduate Student (01/11-03/11)</w:t>
      </w:r>
    </w:p>
    <w:p w:rsidR="00817AD5" w:rsidRPr="00E16C2B" w:rsidRDefault="00541EF2" w:rsidP="00817AD5">
      <w:pPr>
        <w:tabs>
          <w:tab w:val="left" w:pos="-1440"/>
        </w:tabs>
        <w:ind w:right="180"/>
        <w:rPr>
          <w:bCs/>
          <w:sz w:val="22"/>
          <w:szCs w:val="22"/>
        </w:rPr>
      </w:pPr>
      <w:r w:rsidRPr="00E16C2B">
        <w:rPr>
          <w:bCs/>
          <w:sz w:val="22"/>
          <w:szCs w:val="22"/>
        </w:rPr>
        <w:t>2013</w:t>
      </w:r>
      <w:r w:rsidRPr="00E16C2B">
        <w:rPr>
          <w:bCs/>
          <w:sz w:val="22"/>
          <w:szCs w:val="22"/>
        </w:rPr>
        <w:tab/>
      </w:r>
      <w:r w:rsidR="00B3614E" w:rsidRPr="00E16C2B">
        <w:rPr>
          <w:bCs/>
          <w:sz w:val="22"/>
          <w:szCs w:val="22"/>
        </w:rPr>
        <w:tab/>
        <w:t>Colleen Judge (B.S. Princeton University</w:t>
      </w:r>
      <w:r w:rsidRPr="00E16C2B">
        <w:rPr>
          <w:bCs/>
          <w:sz w:val="22"/>
          <w:szCs w:val="22"/>
        </w:rPr>
        <w:t>), Rotation MSTP Student (06/13-08/13)</w:t>
      </w:r>
      <w:r w:rsidR="00817AD5" w:rsidRPr="00E16C2B">
        <w:rPr>
          <w:bCs/>
          <w:sz w:val="22"/>
          <w:szCs w:val="22"/>
        </w:rPr>
        <w:t xml:space="preserve"> </w:t>
      </w:r>
    </w:p>
    <w:p w:rsidR="004544F8" w:rsidRPr="00E16C2B" w:rsidRDefault="004544F8" w:rsidP="004544F8">
      <w:pPr>
        <w:tabs>
          <w:tab w:val="left" w:pos="-1440"/>
        </w:tabs>
        <w:ind w:right="180"/>
        <w:rPr>
          <w:bCs/>
          <w:sz w:val="22"/>
          <w:szCs w:val="22"/>
        </w:rPr>
      </w:pPr>
      <w:r w:rsidRPr="00E16C2B">
        <w:rPr>
          <w:bCs/>
          <w:sz w:val="22"/>
          <w:szCs w:val="22"/>
        </w:rPr>
        <w:t>2015</w:t>
      </w:r>
      <w:r w:rsidRPr="00E16C2B">
        <w:rPr>
          <w:bCs/>
          <w:sz w:val="22"/>
          <w:szCs w:val="22"/>
        </w:rPr>
        <w:tab/>
      </w:r>
      <w:r w:rsidRPr="00E16C2B">
        <w:rPr>
          <w:bCs/>
          <w:sz w:val="22"/>
          <w:szCs w:val="22"/>
        </w:rPr>
        <w:tab/>
        <w:t>J</w:t>
      </w:r>
      <w:r w:rsidR="009911E2" w:rsidRPr="00E16C2B">
        <w:rPr>
          <w:bCs/>
          <w:sz w:val="22"/>
          <w:szCs w:val="22"/>
        </w:rPr>
        <w:t xml:space="preserve">acquelyn Russell </w:t>
      </w:r>
      <w:r w:rsidRPr="00E16C2B">
        <w:rPr>
          <w:bCs/>
          <w:sz w:val="22"/>
          <w:szCs w:val="22"/>
        </w:rPr>
        <w:t xml:space="preserve">(B.S., </w:t>
      </w:r>
      <w:r w:rsidR="009911E2" w:rsidRPr="00E16C2B">
        <w:rPr>
          <w:bCs/>
          <w:sz w:val="22"/>
          <w:szCs w:val="22"/>
        </w:rPr>
        <w:t>Rutgers University</w:t>
      </w:r>
      <w:r w:rsidRPr="00E16C2B">
        <w:rPr>
          <w:bCs/>
          <w:sz w:val="22"/>
          <w:szCs w:val="22"/>
        </w:rPr>
        <w:t>), Rotation Graduate Student (</w:t>
      </w:r>
      <w:r w:rsidR="005F4CAF" w:rsidRPr="00E16C2B">
        <w:rPr>
          <w:bCs/>
          <w:sz w:val="22"/>
          <w:szCs w:val="22"/>
        </w:rPr>
        <w:t>01</w:t>
      </w:r>
      <w:r w:rsidR="009911E2" w:rsidRPr="00E16C2B">
        <w:rPr>
          <w:bCs/>
          <w:sz w:val="22"/>
          <w:szCs w:val="22"/>
        </w:rPr>
        <w:t>/15-0</w:t>
      </w:r>
      <w:r w:rsidR="00FC0680" w:rsidRPr="00E16C2B">
        <w:rPr>
          <w:bCs/>
          <w:sz w:val="22"/>
          <w:szCs w:val="22"/>
        </w:rPr>
        <w:t>4</w:t>
      </w:r>
      <w:r w:rsidR="009911E2" w:rsidRPr="00E16C2B">
        <w:rPr>
          <w:bCs/>
          <w:sz w:val="22"/>
          <w:szCs w:val="22"/>
        </w:rPr>
        <w:t>/15</w:t>
      </w:r>
      <w:r w:rsidRPr="00E16C2B">
        <w:rPr>
          <w:bCs/>
          <w:sz w:val="22"/>
          <w:szCs w:val="22"/>
        </w:rPr>
        <w:t>)</w:t>
      </w:r>
    </w:p>
    <w:p w:rsidR="00154C94" w:rsidRPr="00E16C2B" w:rsidRDefault="00EF1FF6" w:rsidP="00154C94">
      <w:pPr>
        <w:tabs>
          <w:tab w:val="left" w:pos="-1440"/>
        </w:tabs>
        <w:ind w:left="1440" w:right="180" w:hanging="1440"/>
        <w:rPr>
          <w:bCs/>
          <w:sz w:val="22"/>
          <w:szCs w:val="22"/>
        </w:rPr>
      </w:pPr>
      <w:r w:rsidRPr="00E16C2B">
        <w:rPr>
          <w:bCs/>
          <w:sz w:val="22"/>
          <w:szCs w:val="22"/>
        </w:rPr>
        <w:t>2016</w:t>
      </w:r>
      <w:r w:rsidRPr="00E16C2B">
        <w:rPr>
          <w:bCs/>
          <w:sz w:val="22"/>
          <w:szCs w:val="22"/>
        </w:rPr>
        <w:tab/>
        <w:t xml:space="preserve"> Katherine Wilsdon (BS. University of Missouri), Rotation Graduate Student (06-09/2016)</w:t>
      </w:r>
    </w:p>
    <w:p w:rsidR="00154C94" w:rsidRPr="00E16C2B" w:rsidRDefault="00154C94" w:rsidP="00154C94">
      <w:pPr>
        <w:tabs>
          <w:tab w:val="left" w:pos="-1440"/>
        </w:tabs>
        <w:ind w:left="1440" w:right="180" w:hanging="1440"/>
        <w:rPr>
          <w:bCs/>
          <w:sz w:val="22"/>
          <w:szCs w:val="22"/>
        </w:rPr>
      </w:pPr>
      <w:r w:rsidRPr="00E16C2B">
        <w:rPr>
          <w:bCs/>
          <w:sz w:val="22"/>
          <w:szCs w:val="22"/>
        </w:rPr>
        <w:t>2011-13</w:t>
      </w:r>
      <w:r w:rsidRPr="00E16C2B">
        <w:rPr>
          <w:bCs/>
          <w:sz w:val="22"/>
          <w:szCs w:val="22"/>
        </w:rPr>
        <w:tab/>
        <w:t>Matthew F. Brown (B.C, Cal State, Sacramento, CA), CMP Ph.D Thesis student (3/11-12/13), Medical Science Liaison at Bayer Healthcare</w:t>
      </w:r>
    </w:p>
    <w:p w:rsidR="00154C94" w:rsidRPr="00E16C2B" w:rsidRDefault="00154C94" w:rsidP="00154C94">
      <w:pPr>
        <w:tabs>
          <w:tab w:val="left" w:pos="-1440"/>
        </w:tabs>
        <w:ind w:left="1440" w:right="180" w:hanging="1440"/>
        <w:rPr>
          <w:bCs/>
          <w:sz w:val="22"/>
          <w:szCs w:val="22"/>
        </w:rPr>
      </w:pPr>
      <w:r w:rsidRPr="00E16C2B">
        <w:rPr>
          <w:bCs/>
          <w:sz w:val="22"/>
          <w:szCs w:val="22"/>
        </w:rPr>
        <w:t>2013-14</w:t>
      </w:r>
      <w:r w:rsidRPr="00E16C2B">
        <w:rPr>
          <w:bCs/>
          <w:sz w:val="22"/>
          <w:szCs w:val="22"/>
        </w:rPr>
        <w:tab/>
        <w:t xml:space="preserve">Qingyang, Ding, PhD student, co-mentored with Dr. James Faeder, University of Pittsburgh and Qinghua University joint PhD program (12/2013-7/2014) </w:t>
      </w:r>
    </w:p>
    <w:p w:rsidR="00154C94" w:rsidRPr="00E16C2B" w:rsidRDefault="00154C94" w:rsidP="00154C94">
      <w:pPr>
        <w:tabs>
          <w:tab w:val="left" w:pos="-1440"/>
        </w:tabs>
        <w:ind w:left="1440" w:right="180" w:hanging="1440"/>
        <w:rPr>
          <w:bCs/>
          <w:sz w:val="22"/>
          <w:szCs w:val="22"/>
        </w:rPr>
      </w:pPr>
      <w:r w:rsidRPr="00E16C2B">
        <w:rPr>
          <w:bCs/>
          <w:sz w:val="22"/>
          <w:szCs w:val="22"/>
        </w:rPr>
        <w:t>2014-16</w:t>
      </w:r>
      <w:r w:rsidRPr="00E16C2B">
        <w:rPr>
          <w:bCs/>
          <w:sz w:val="22"/>
          <w:szCs w:val="22"/>
        </w:rPr>
        <w:tab/>
        <w:t xml:space="preserve">Xiangyun Li (MBS, MS, The Third Military Medical University, China) joint PhD student. </w:t>
      </w:r>
    </w:p>
    <w:p w:rsidR="00154C94" w:rsidRPr="00E16C2B" w:rsidRDefault="00154C94" w:rsidP="00154C94">
      <w:pPr>
        <w:tabs>
          <w:tab w:val="left" w:pos="-1440"/>
        </w:tabs>
        <w:ind w:left="1440" w:right="180" w:hanging="1440"/>
        <w:rPr>
          <w:bCs/>
          <w:sz w:val="22"/>
          <w:szCs w:val="22"/>
        </w:rPr>
      </w:pPr>
      <w:r w:rsidRPr="00E16C2B">
        <w:rPr>
          <w:bCs/>
          <w:sz w:val="22"/>
          <w:szCs w:val="22"/>
        </w:rPr>
        <w:t>2015-17</w:t>
      </w:r>
      <w:r w:rsidRPr="00E16C2B">
        <w:rPr>
          <w:bCs/>
          <w:sz w:val="22"/>
          <w:szCs w:val="22"/>
        </w:rPr>
        <w:tab/>
        <w:t>Yingpeng Peng (</w:t>
      </w:r>
      <w:r w:rsidRPr="00E16C2B">
        <w:rPr>
          <w:rFonts w:hint="eastAsia"/>
          <w:bCs/>
          <w:sz w:val="22"/>
          <w:szCs w:val="22"/>
        </w:rPr>
        <w:t>Xiangya Medical School of Central South University</w:t>
      </w:r>
      <w:r w:rsidRPr="00E16C2B">
        <w:rPr>
          <w:bCs/>
          <w:sz w:val="22"/>
          <w:szCs w:val="22"/>
        </w:rPr>
        <w:t>), MD student, visiting scholar, University of Pittsburgh and Central South University joint training program  (6/2016-8/2017)</w:t>
      </w:r>
    </w:p>
    <w:p w:rsidR="00154C94" w:rsidRPr="00E16C2B" w:rsidRDefault="00154C94" w:rsidP="00154C94">
      <w:pPr>
        <w:tabs>
          <w:tab w:val="left" w:pos="-1440"/>
        </w:tabs>
        <w:ind w:left="1440" w:right="180" w:hanging="1440"/>
        <w:rPr>
          <w:bCs/>
          <w:sz w:val="22"/>
          <w:szCs w:val="22"/>
        </w:rPr>
      </w:pPr>
      <w:r w:rsidRPr="00E16C2B">
        <w:rPr>
          <w:bCs/>
          <w:sz w:val="22"/>
          <w:szCs w:val="22"/>
        </w:rPr>
        <w:t>2015-17</w:t>
      </w:r>
      <w:r w:rsidRPr="00E16C2B">
        <w:rPr>
          <w:bCs/>
          <w:sz w:val="22"/>
          <w:szCs w:val="22"/>
        </w:rPr>
        <w:tab/>
        <w:t>Cheng Bi, (B.S. Sichuan University, China), Pitt. Bioengineering MS student and Research Assistant (11/2015-4/2017). Currently Ph.D student in Bioengineering at Purdue University (8/2017).</w:t>
      </w:r>
    </w:p>
    <w:p w:rsidR="00BF0976" w:rsidRPr="00E16C2B" w:rsidRDefault="00BF0976" w:rsidP="00215B41">
      <w:pPr>
        <w:tabs>
          <w:tab w:val="left" w:pos="-1440"/>
        </w:tabs>
        <w:spacing w:after="60"/>
        <w:ind w:right="180"/>
        <w:rPr>
          <w:bCs/>
          <w:sz w:val="22"/>
          <w:szCs w:val="22"/>
        </w:rPr>
      </w:pPr>
    </w:p>
    <w:p w:rsidR="00BF0976" w:rsidRPr="00E16C2B" w:rsidRDefault="00BF0976" w:rsidP="00215B41">
      <w:pPr>
        <w:tabs>
          <w:tab w:val="left" w:pos="-1440"/>
        </w:tabs>
        <w:ind w:right="180"/>
        <w:rPr>
          <w:b/>
          <w:sz w:val="22"/>
          <w:szCs w:val="22"/>
          <w:u w:val="single"/>
        </w:rPr>
      </w:pPr>
      <w:r w:rsidRPr="00E16C2B">
        <w:rPr>
          <w:b/>
          <w:sz w:val="22"/>
          <w:szCs w:val="22"/>
          <w:u w:val="single"/>
        </w:rPr>
        <w:t>Undergradu</w:t>
      </w:r>
      <w:r w:rsidR="00EC359D" w:rsidRPr="00E16C2B">
        <w:rPr>
          <w:b/>
          <w:sz w:val="22"/>
          <w:szCs w:val="22"/>
          <w:u w:val="single"/>
        </w:rPr>
        <w:t>a</w:t>
      </w:r>
      <w:r w:rsidRPr="00E16C2B">
        <w:rPr>
          <w:b/>
          <w:sz w:val="22"/>
          <w:szCs w:val="22"/>
          <w:u w:val="single"/>
        </w:rPr>
        <w:t>te:</w:t>
      </w:r>
    </w:p>
    <w:p w:rsidR="00BF0976" w:rsidRPr="00E16C2B" w:rsidRDefault="007945F5" w:rsidP="004F5A73">
      <w:pPr>
        <w:tabs>
          <w:tab w:val="left" w:pos="-1440"/>
        </w:tabs>
        <w:ind w:left="1440" w:right="180" w:hanging="1440"/>
        <w:rPr>
          <w:bCs/>
          <w:sz w:val="22"/>
          <w:szCs w:val="22"/>
        </w:rPr>
      </w:pPr>
      <w:r w:rsidRPr="00E16C2B">
        <w:rPr>
          <w:bCs/>
          <w:sz w:val="22"/>
          <w:szCs w:val="22"/>
        </w:rPr>
        <w:t>2003</w:t>
      </w:r>
      <w:r w:rsidRPr="00E16C2B">
        <w:rPr>
          <w:bCs/>
          <w:sz w:val="22"/>
          <w:szCs w:val="22"/>
        </w:rPr>
        <w:tab/>
      </w:r>
      <w:r w:rsidR="00BF0976" w:rsidRPr="00E16C2B">
        <w:rPr>
          <w:bCs/>
          <w:sz w:val="22"/>
          <w:szCs w:val="22"/>
        </w:rPr>
        <w:t xml:space="preserve">Craig Seaman (B.S., West Virginia University), awarded University of Pittsburgh Undergraduate Student Summer Research Grant, currently </w:t>
      </w:r>
      <w:r w:rsidR="00FB5122" w:rsidRPr="00E16C2B">
        <w:rPr>
          <w:bCs/>
          <w:sz w:val="22"/>
          <w:szCs w:val="22"/>
        </w:rPr>
        <w:t>Faculty P</w:t>
      </w:r>
      <w:r w:rsidR="002C40FC" w:rsidRPr="00E16C2B">
        <w:rPr>
          <w:bCs/>
          <w:sz w:val="22"/>
          <w:szCs w:val="22"/>
        </w:rPr>
        <w:t xml:space="preserve">hysician </w:t>
      </w:r>
      <w:r w:rsidR="00E64FFD" w:rsidRPr="00E16C2B">
        <w:rPr>
          <w:bCs/>
          <w:sz w:val="22"/>
          <w:szCs w:val="22"/>
        </w:rPr>
        <w:t xml:space="preserve">at </w:t>
      </w:r>
      <w:r w:rsidR="002C40FC" w:rsidRPr="00E16C2B">
        <w:rPr>
          <w:bCs/>
          <w:sz w:val="22"/>
          <w:szCs w:val="22"/>
        </w:rPr>
        <w:t>UPMC</w:t>
      </w:r>
      <w:r w:rsidR="00BF0976" w:rsidRPr="00E16C2B">
        <w:rPr>
          <w:bCs/>
          <w:sz w:val="22"/>
          <w:szCs w:val="22"/>
        </w:rPr>
        <w:t xml:space="preserve"> </w:t>
      </w:r>
    </w:p>
    <w:p w:rsidR="00BF0976" w:rsidRPr="00E16C2B" w:rsidRDefault="00BF0976" w:rsidP="004F5A73">
      <w:pPr>
        <w:tabs>
          <w:tab w:val="left" w:pos="-1440"/>
        </w:tabs>
        <w:ind w:left="1440" w:right="180" w:hanging="1440"/>
        <w:rPr>
          <w:bCs/>
          <w:sz w:val="22"/>
          <w:szCs w:val="22"/>
        </w:rPr>
      </w:pPr>
      <w:r w:rsidRPr="00E16C2B">
        <w:rPr>
          <w:bCs/>
          <w:sz w:val="22"/>
          <w:szCs w:val="22"/>
        </w:rPr>
        <w:t xml:space="preserve">2007 </w:t>
      </w:r>
      <w:r w:rsidRPr="00E16C2B">
        <w:rPr>
          <w:bCs/>
          <w:sz w:val="22"/>
          <w:szCs w:val="22"/>
        </w:rPr>
        <w:tab/>
        <w:t>Cierra Moss (B.A., Hampton University), awarded University of Pittsburgh Cancer Institute Minority Undergraduate Student Summer Research Grant, currently and MD. Ph.D (MSTP) student at Columbia University</w:t>
      </w:r>
    </w:p>
    <w:p w:rsidR="00BF0976" w:rsidRPr="00E16C2B" w:rsidRDefault="00BF0976" w:rsidP="004F5A73">
      <w:pPr>
        <w:tabs>
          <w:tab w:val="left" w:pos="-1440"/>
        </w:tabs>
        <w:ind w:left="1440" w:right="180" w:hanging="1440"/>
        <w:rPr>
          <w:bCs/>
          <w:sz w:val="22"/>
          <w:szCs w:val="22"/>
        </w:rPr>
      </w:pPr>
      <w:r w:rsidRPr="00E16C2B">
        <w:rPr>
          <w:bCs/>
          <w:sz w:val="22"/>
          <w:szCs w:val="22"/>
        </w:rPr>
        <w:t>2008</w:t>
      </w:r>
      <w:r w:rsidRPr="00E16C2B">
        <w:rPr>
          <w:bCs/>
          <w:sz w:val="22"/>
          <w:szCs w:val="22"/>
        </w:rPr>
        <w:tab/>
        <w:t>Xiamen Sun (B.S. Duke University), awarded University of Pittsburgh Undergraduate Student Summer Research Grant Summer Student (05/08-08/08), currently a medical student at University of Pittsburgh</w:t>
      </w:r>
    </w:p>
    <w:p w:rsidR="00BF0976" w:rsidRPr="00E16C2B" w:rsidRDefault="00BF0976" w:rsidP="004F5A73">
      <w:pPr>
        <w:tabs>
          <w:tab w:val="left" w:pos="-1440"/>
        </w:tabs>
        <w:ind w:left="1440" w:right="180" w:hanging="1440"/>
        <w:rPr>
          <w:bCs/>
          <w:sz w:val="22"/>
          <w:szCs w:val="22"/>
        </w:rPr>
      </w:pPr>
      <w:r w:rsidRPr="00E16C2B">
        <w:rPr>
          <w:bCs/>
          <w:sz w:val="22"/>
          <w:szCs w:val="22"/>
        </w:rPr>
        <w:t>2010</w:t>
      </w:r>
      <w:r w:rsidRPr="00E16C2B">
        <w:rPr>
          <w:bCs/>
          <w:sz w:val="22"/>
          <w:szCs w:val="22"/>
        </w:rPr>
        <w:tab/>
        <w:t>Emily Li (Undergraduate Student, University of Maryland), Summer Student (06/10-08/10)</w:t>
      </w:r>
    </w:p>
    <w:p w:rsidR="005026DE" w:rsidRPr="00E16C2B" w:rsidRDefault="00BF0976" w:rsidP="00F02B11">
      <w:pPr>
        <w:tabs>
          <w:tab w:val="left" w:pos="-1440"/>
        </w:tabs>
        <w:ind w:left="1440" w:right="180" w:hanging="1440"/>
        <w:rPr>
          <w:bCs/>
          <w:sz w:val="22"/>
          <w:szCs w:val="22"/>
        </w:rPr>
      </w:pPr>
      <w:r w:rsidRPr="00E16C2B">
        <w:rPr>
          <w:bCs/>
          <w:sz w:val="22"/>
          <w:szCs w:val="22"/>
        </w:rPr>
        <w:t>2012</w:t>
      </w:r>
      <w:r w:rsidRPr="00E16C2B">
        <w:rPr>
          <w:bCs/>
          <w:sz w:val="22"/>
          <w:szCs w:val="22"/>
        </w:rPr>
        <w:tab/>
        <w:t xml:space="preserve">Flex </w:t>
      </w:r>
      <w:r w:rsidR="008629E2" w:rsidRPr="00E16C2B">
        <w:rPr>
          <w:bCs/>
          <w:sz w:val="22"/>
          <w:szCs w:val="22"/>
        </w:rPr>
        <w:t xml:space="preserve">Nguyen </w:t>
      </w:r>
      <w:r w:rsidRPr="00E16C2B">
        <w:rPr>
          <w:bCs/>
          <w:sz w:val="22"/>
          <w:szCs w:val="22"/>
        </w:rPr>
        <w:t>(Undergraduate Student, University of Pittsburgh), awarded University of Pittsburgh Undergraduate Student Summer Research Grant</w:t>
      </w:r>
      <w:r w:rsidR="008629E2" w:rsidRPr="00E16C2B">
        <w:rPr>
          <w:bCs/>
          <w:sz w:val="22"/>
          <w:szCs w:val="22"/>
        </w:rPr>
        <w:t xml:space="preserve"> (05/12-0</w:t>
      </w:r>
      <w:r w:rsidR="00A734B7" w:rsidRPr="00E16C2B">
        <w:rPr>
          <w:bCs/>
          <w:sz w:val="22"/>
          <w:szCs w:val="22"/>
        </w:rPr>
        <w:t>7</w:t>
      </w:r>
      <w:r w:rsidR="008629E2" w:rsidRPr="00E16C2B">
        <w:rPr>
          <w:bCs/>
          <w:sz w:val="22"/>
          <w:szCs w:val="22"/>
        </w:rPr>
        <w:t>/12)</w:t>
      </w:r>
    </w:p>
    <w:p w:rsidR="009C0E29" w:rsidRPr="00E16C2B" w:rsidRDefault="009C0E29" w:rsidP="00215B41">
      <w:pPr>
        <w:adjustRightInd w:val="0"/>
        <w:ind w:right="180"/>
        <w:rPr>
          <w:rFonts w:eastAsia="MS Mincho"/>
          <w:b/>
          <w:bCs/>
          <w:sz w:val="22"/>
          <w:szCs w:val="22"/>
          <w:u w:val="single"/>
          <w:lang w:eastAsia="ja-JP"/>
        </w:rPr>
      </w:pPr>
    </w:p>
    <w:p w:rsidR="00DF19C5" w:rsidRPr="00E16C2B" w:rsidRDefault="00EB791B" w:rsidP="00215B41">
      <w:pPr>
        <w:adjustRightInd w:val="0"/>
        <w:ind w:right="180"/>
        <w:rPr>
          <w:rFonts w:eastAsia="MS Mincho"/>
          <w:b/>
          <w:bCs/>
          <w:sz w:val="22"/>
          <w:szCs w:val="22"/>
          <w:u w:val="single"/>
          <w:lang w:eastAsia="ja-JP"/>
        </w:rPr>
      </w:pPr>
      <w:r w:rsidRPr="00E16C2B">
        <w:rPr>
          <w:rFonts w:eastAsia="MS Mincho"/>
          <w:b/>
          <w:bCs/>
          <w:sz w:val="22"/>
          <w:szCs w:val="22"/>
          <w:u w:val="single"/>
          <w:lang w:eastAsia="ja-JP"/>
        </w:rPr>
        <w:t>High</w:t>
      </w:r>
      <w:r w:rsidR="009C0E29" w:rsidRPr="00E16C2B">
        <w:rPr>
          <w:rFonts w:eastAsia="MS Mincho"/>
          <w:b/>
          <w:bCs/>
          <w:sz w:val="22"/>
          <w:szCs w:val="22"/>
          <w:u w:val="single"/>
          <w:lang w:eastAsia="ja-JP"/>
        </w:rPr>
        <w:t xml:space="preserve"> S</w:t>
      </w:r>
      <w:r w:rsidRPr="00E16C2B">
        <w:rPr>
          <w:rFonts w:eastAsia="MS Mincho"/>
          <w:b/>
          <w:bCs/>
          <w:sz w:val="22"/>
          <w:szCs w:val="22"/>
          <w:u w:val="single"/>
          <w:lang w:eastAsia="ja-JP"/>
        </w:rPr>
        <w:t>chool:</w:t>
      </w:r>
    </w:p>
    <w:p w:rsidR="00EB791B" w:rsidRPr="00E16C2B" w:rsidRDefault="00EB791B" w:rsidP="00215B41">
      <w:pPr>
        <w:adjustRightInd w:val="0"/>
        <w:ind w:right="180"/>
        <w:rPr>
          <w:bCs/>
          <w:sz w:val="22"/>
          <w:szCs w:val="22"/>
        </w:rPr>
      </w:pPr>
      <w:r w:rsidRPr="00E16C2B">
        <w:rPr>
          <w:bCs/>
          <w:sz w:val="22"/>
          <w:szCs w:val="22"/>
        </w:rPr>
        <w:t>2012</w:t>
      </w:r>
      <w:r w:rsidRPr="00E16C2B">
        <w:rPr>
          <w:bCs/>
          <w:sz w:val="22"/>
          <w:szCs w:val="22"/>
        </w:rPr>
        <w:tab/>
      </w:r>
      <w:r w:rsidRPr="00E16C2B">
        <w:rPr>
          <w:bCs/>
          <w:sz w:val="22"/>
          <w:szCs w:val="22"/>
        </w:rPr>
        <w:tab/>
        <w:t>Pa</w:t>
      </w:r>
      <w:r w:rsidR="005C60C2" w:rsidRPr="00E16C2B">
        <w:rPr>
          <w:bCs/>
          <w:sz w:val="22"/>
          <w:szCs w:val="22"/>
        </w:rPr>
        <w:t>tricia Chen, North Alleghen</w:t>
      </w:r>
      <w:r w:rsidRPr="00E16C2B">
        <w:rPr>
          <w:bCs/>
          <w:sz w:val="22"/>
          <w:szCs w:val="22"/>
        </w:rPr>
        <w:t>y High School, currently</w:t>
      </w:r>
      <w:r w:rsidR="00EB22D5" w:rsidRPr="00E16C2B">
        <w:rPr>
          <w:bCs/>
          <w:sz w:val="22"/>
          <w:szCs w:val="22"/>
        </w:rPr>
        <w:t xml:space="preserve"> undergraduate student at </w:t>
      </w:r>
      <w:r w:rsidRPr="00E16C2B">
        <w:rPr>
          <w:bCs/>
          <w:sz w:val="22"/>
          <w:szCs w:val="22"/>
        </w:rPr>
        <w:t>Johns Hopkins University majoring Biomedical Engineering (6/</w:t>
      </w:r>
      <w:r w:rsidR="00081C29" w:rsidRPr="00E16C2B">
        <w:rPr>
          <w:bCs/>
          <w:sz w:val="22"/>
          <w:szCs w:val="22"/>
        </w:rPr>
        <w:t>12-8/</w:t>
      </w:r>
      <w:r w:rsidRPr="00E16C2B">
        <w:rPr>
          <w:bCs/>
          <w:sz w:val="22"/>
          <w:szCs w:val="22"/>
        </w:rPr>
        <w:t>12)</w:t>
      </w:r>
    </w:p>
    <w:p w:rsidR="0011431F" w:rsidRPr="00E16C2B" w:rsidRDefault="0011431F" w:rsidP="002E751F">
      <w:pPr>
        <w:adjustRightInd w:val="0"/>
        <w:ind w:right="180"/>
        <w:rPr>
          <w:bCs/>
          <w:sz w:val="22"/>
          <w:szCs w:val="22"/>
        </w:rPr>
      </w:pPr>
      <w:r w:rsidRPr="00E16C2B">
        <w:rPr>
          <w:bCs/>
          <w:sz w:val="22"/>
          <w:szCs w:val="22"/>
        </w:rPr>
        <w:t>2018</w:t>
      </w:r>
      <w:r w:rsidR="002E751F" w:rsidRPr="00E16C2B">
        <w:rPr>
          <w:bCs/>
          <w:sz w:val="22"/>
          <w:szCs w:val="22"/>
        </w:rPr>
        <w:tab/>
      </w:r>
      <w:r w:rsidR="002E751F" w:rsidRPr="00E16C2B">
        <w:rPr>
          <w:bCs/>
          <w:sz w:val="22"/>
          <w:szCs w:val="22"/>
        </w:rPr>
        <w:tab/>
        <w:t xml:space="preserve">Alexandria </w:t>
      </w:r>
      <w:r w:rsidR="00820788" w:rsidRPr="00E16C2B">
        <w:rPr>
          <w:bCs/>
          <w:sz w:val="22"/>
          <w:szCs w:val="22"/>
        </w:rPr>
        <w:t>Bosetti,</w:t>
      </w:r>
      <w:r w:rsidR="002E751F" w:rsidRPr="00E16C2B">
        <w:rPr>
          <w:bCs/>
          <w:sz w:val="22"/>
          <w:szCs w:val="22"/>
        </w:rPr>
        <w:t>(Lexie), Sewickley Academy, Sewickley, PA, Junior (6-8/2018)</w:t>
      </w:r>
    </w:p>
    <w:p w:rsidR="00EB791B" w:rsidRPr="00E16C2B" w:rsidRDefault="00EB791B" w:rsidP="00215B41">
      <w:pPr>
        <w:adjustRightInd w:val="0"/>
        <w:ind w:right="180"/>
        <w:rPr>
          <w:rFonts w:eastAsia="MS Mincho"/>
          <w:b/>
          <w:bCs/>
          <w:sz w:val="22"/>
          <w:szCs w:val="22"/>
          <w:u w:val="single"/>
          <w:lang w:eastAsia="ja-JP"/>
        </w:rPr>
      </w:pPr>
    </w:p>
    <w:p w:rsidR="00BF0976" w:rsidRPr="00E16C2B" w:rsidRDefault="00BF0976" w:rsidP="007D2AED">
      <w:pPr>
        <w:tabs>
          <w:tab w:val="left" w:pos="5415"/>
        </w:tabs>
        <w:adjustRightInd w:val="0"/>
        <w:ind w:right="180"/>
        <w:rPr>
          <w:rFonts w:eastAsia="MS Mincho"/>
          <w:b/>
          <w:bCs/>
          <w:sz w:val="22"/>
          <w:szCs w:val="22"/>
          <w:lang w:eastAsia="ja-JP"/>
        </w:rPr>
      </w:pPr>
      <w:r w:rsidRPr="00E16C2B">
        <w:rPr>
          <w:rFonts w:eastAsia="MS Mincho"/>
          <w:b/>
          <w:bCs/>
          <w:sz w:val="22"/>
          <w:szCs w:val="22"/>
          <w:u w:val="single"/>
          <w:lang w:eastAsia="ja-JP"/>
        </w:rPr>
        <w:t>Awards received by trainees</w:t>
      </w:r>
      <w:r w:rsidRPr="00E16C2B">
        <w:rPr>
          <w:rFonts w:eastAsia="MS Mincho"/>
          <w:b/>
          <w:bCs/>
          <w:sz w:val="22"/>
          <w:szCs w:val="22"/>
          <w:lang w:eastAsia="ja-JP"/>
        </w:rPr>
        <w:t>:</w:t>
      </w:r>
      <w:r w:rsidR="007D2AED" w:rsidRPr="00E16C2B">
        <w:rPr>
          <w:rFonts w:eastAsia="MS Mincho"/>
          <w:b/>
          <w:bCs/>
          <w:sz w:val="22"/>
          <w:szCs w:val="22"/>
          <w:lang w:eastAsia="ja-JP"/>
        </w:rPr>
        <w:tab/>
      </w:r>
    </w:p>
    <w:p w:rsidR="006D0F2A" w:rsidRPr="00E16C2B" w:rsidRDefault="006D0F2A" w:rsidP="000004BD">
      <w:pPr>
        <w:tabs>
          <w:tab w:val="left" w:pos="-1440"/>
        </w:tabs>
        <w:ind w:left="1440" w:right="180" w:hanging="1440"/>
        <w:rPr>
          <w:bCs/>
          <w:sz w:val="22"/>
          <w:szCs w:val="22"/>
        </w:rPr>
      </w:pPr>
      <w:r w:rsidRPr="00E16C2B">
        <w:rPr>
          <w:bCs/>
          <w:sz w:val="22"/>
          <w:szCs w:val="22"/>
        </w:rPr>
        <w:t>2003</w:t>
      </w:r>
      <w:r w:rsidRPr="00E16C2B">
        <w:rPr>
          <w:bCs/>
          <w:sz w:val="22"/>
          <w:szCs w:val="22"/>
        </w:rPr>
        <w:tab/>
        <w:t xml:space="preserve">Craig Seaman (B.S., West Virginia University), </w:t>
      </w:r>
      <w:r w:rsidR="00E2708B" w:rsidRPr="00E16C2B">
        <w:rPr>
          <w:bCs/>
          <w:sz w:val="22"/>
          <w:szCs w:val="22"/>
        </w:rPr>
        <w:t xml:space="preserve">Undergraduate Student Summer Research, </w:t>
      </w:r>
      <w:r w:rsidRPr="00E16C2B">
        <w:rPr>
          <w:bCs/>
          <w:sz w:val="22"/>
          <w:szCs w:val="22"/>
        </w:rPr>
        <w:t xml:space="preserve">University of Pittsburgh </w:t>
      </w:r>
    </w:p>
    <w:p w:rsidR="006D0F2A" w:rsidRPr="00E16C2B" w:rsidRDefault="006D0F2A" w:rsidP="00F0757A">
      <w:pPr>
        <w:tabs>
          <w:tab w:val="left" w:pos="810"/>
          <w:tab w:val="left" w:pos="1440"/>
          <w:tab w:val="left" w:pos="2880"/>
          <w:tab w:val="right" w:pos="10800"/>
        </w:tabs>
        <w:ind w:left="1440" w:right="180" w:hanging="1440"/>
        <w:rPr>
          <w:bCs/>
          <w:sz w:val="22"/>
          <w:szCs w:val="22"/>
        </w:rPr>
      </w:pPr>
      <w:r w:rsidRPr="00E16C2B">
        <w:rPr>
          <w:bCs/>
          <w:sz w:val="22"/>
          <w:szCs w:val="22"/>
        </w:rPr>
        <w:t>2006</w:t>
      </w:r>
      <w:r w:rsidRPr="00E16C2B">
        <w:rPr>
          <w:bCs/>
          <w:sz w:val="22"/>
          <w:szCs w:val="22"/>
        </w:rPr>
        <w:tab/>
      </w:r>
      <w:r w:rsidR="000004BD" w:rsidRPr="00E16C2B">
        <w:rPr>
          <w:bCs/>
          <w:sz w:val="22"/>
          <w:szCs w:val="22"/>
        </w:rPr>
        <w:tab/>
      </w:r>
      <w:r w:rsidRPr="00E16C2B">
        <w:rPr>
          <w:bCs/>
          <w:sz w:val="22"/>
          <w:szCs w:val="22"/>
        </w:rPr>
        <w:t>Quanhong Sun, the 3</w:t>
      </w:r>
      <w:r w:rsidR="00F0757A" w:rsidRPr="00E16C2B">
        <w:rPr>
          <w:bCs/>
          <w:sz w:val="22"/>
          <w:szCs w:val="22"/>
        </w:rPr>
        <w:t>r</w:t>
      </w:r>
      <w:r w:rsidRPr="00E16C2B">
        <w:rPr>
          <w:bCs/>
          <w:sz w:val="22"/>
          <w:szCs w:val="22"/>
        </w:rPr>
        <w:t xml:space="preserve">d place Poster Award, University of Pittsburgh Cancer Institute Retreat </w:t>
      </w:r>
    </w:p>
    <w:p w:rsidR="00D61743" w:rsidRPr="00E16C2B" w:rsidRDefault="00D61743" w:rsidP="00F0757A">
      <w:pPr>
        <w:tabs>
          <w:tab w:val="left" w:pos="810"/>
          <w:tab w:val="left" w:pos="1440"/>
          <w:tab w:val="left" w:pos="2880"/>
          <w:tab w:val="right" w:pos="10800"/>
        </w:tabs>
        <w:ind w:left="1440" w:right="180" w:hanging="1440"/>
        <w:rPr>
          <w:bCs/>
          <w:sz w:val="22"/>
          <w:szCs w:val="22"/>
        </w:rPr>
      </w:pPr>
      <w:r w:rsidRPr="00E16C2B">
        <w:rPr>
          <w:bCs/>
          <w:sz w:val="22"/>
          <w:szCs w:val="22"/>
        </w:rPr>
        <w:t>2007</w:t>
      </w:r>
      <w:r w:rsidRPr="00E16C2B">
        <w:rPr>
          <w:bCs/>
          <w:sz w:val="22"/>
          <w:szCs w:val="22"/>
        </w:rPr>
        <w:tab/>
      </w:r>
      <w:r w:rsidRPr="00E16C2B">
        <w:rPr>
          <w:bCs/>
          <w:sz w:val="22"/>
          <w:szCs w:val="22"/>
        </w:rPr>
        <w:tab/>
        <w:t>Lihua Ming, the 2nd place Poster Award, Department of Pathology Retreat, University of Pittsburgh</w:t>
      </w:r>
    </w:p>
    <w:p w:rsidR="006D0F2A" w:rsidRPr="00E16C2B" w:rsidRDefault="00F0757A" w:rsidP="00F0757A">
      <w:pPr>
        <w:tabs>
          <w:tab w:val="left" w:pos="810"/>
          <w:tab w:val="left" w:pos="1440"/>
          <w:tab w:val="left" w:pos="2880"/>
          <w:tab w:val="right" w:pos="10800"/>
        </w:tabs>
        <w:ind w:left="1440" w:right="180" w:hanging="1440"/>
        <w:rPr>
          <w:bCs/>
          <w:sz w:val="22"/>
          <w:szCs w:val="22"/>
        </w:rPr>
      </w:pPr>
      <w:r w:rsidRPr="00E16C2B">
        <w:rPr>
          <w:bCs/>
          <w:sz w:val="22"/>
          <w:szCs w:val="22"/>
        </w:rPr>
        <w:t>2009</w:t>
      </w:r>
      <w:r w:rsidRPr="00E16C2B">
        <w:rPr>
          <w:bCs/>
          <w:sz w:val="22"/>
          <w:szCs w:val="22"/>
        </w:rPr>
        <w:tab/>
      </w:r>
      <w:r w:rsidRPr="00E16C2B">
        <w:rPr>
          <w:bCs/>
          <w:sz w:val="22"/>
          <w:szCs w:val="22"/>
        </w:rPr>
        <w:tab/>
        <w:t>Quanhong Sun, the 2nd place Poster Award, Department of Pathology Retreat, University of Pittsburgh</w:t>
      </w:r>
    </w:p>
    <w:p w:rsidR="006D0F2A" w:rsidRPr="00E16C2B" w:rsidRDefault="006D0F2A" w:rsidP="00D95E7B">
      <w:pPr>
        <w:tabs>
          <w:tab w:val="left" w:pos="810"/>
          <w:tab w:val="left" w:pos="1440"/>
          <w:tab w:val="left" w:pos="2880"/>
          <w:tab w:val="right" w:pos="10800"/>
        </w:tabs>
        <w:ind w:left="1440" w:right="180" w:hanging="1440"/>
        <w:rPr>
          <w:bCs/>
          <w:sz w:val="22"/>
          <w:szCs w:val="22"/>
        </w:rPr>
      </w:pPr>
      <w:r w:rsidRPr="00E16C2B">
        <w:rPr>
          <w:bCs/>
          <w:sz w:val="22"/>
          <w:szCs w:val="22"/>
        </w:rPr>
        <w:lastRenderedPageBreak/>
        <w:t>2010</w:t>
      </w:r>
      <w:r w:rsidRPr="00E16C2B">
        <w:rPr>
          <w:bCs/>
          <w:sz w:val="22"/>
          <w:szCs w:val="22"/>
        </w:rPr>
        <w:tab/>
      </w:r>
      <w:r w:rsidR="00D61743" w:rsidRPr="00E16C2B">
        <w:rPr>
          <w:bCs/>
          <w:sz w:val="22"/>
          <w:szCs w:val="22"/>
        </w:rPr>
        <w:tab/>
      </w:r>
      <w:r w:rsidRPr="00E16C2B">
        <w:rPr>
          <w:bCs/>
          <w:sz w:val="22"/>
          <w:szCs w:val="22"/>
        </w:rPr>
        <w:t xml:space="preserve">Wei Qiu, </w:t>
      </w:r>
      <w:r w:rsidR="00B43355" w:rsidRPr="00E16C2B">
        <w:rPr>
          <w:bCs/>
          <w:sz w:val="22"/>
          <w:szCs w:val="22"/>
        </w:rPr>
        <w:t>Abstract selected for Oral Presentation, Department of Pathology Retreat</w:t>
      </w:r>
      <w:r w:rsidR="00E2708B" w:rsidRPr="00E16C2B">
        <w:rPr>
          <w:bCs/>
          <w:sz w:val="22"/>
          <w:szCs w:val="22"/>
        </w:rPr>
        <w:t>, University of Pittsburgh</w:t>
      </w:r>
    </w:p>
    <w:p w:rsidR="006D0F2A" w:rsidRPr="00E16C2B" w:rsidRDefault="006D0F2A" w:rsidP="00215B41">
      <w:pPr>
        <w:tabs>
          <w:tab w:val="left" w:pos="810"/>
          <w:tab w:val="left" w:pos="1440"/>
          <w:tab w:val="left" w:pos="2880"/>
          <w:tab w:val="right" w:pos="10800"/>
        </w:tabs>
        <w:ind w:right="180"/>
        <w:rPr>
          <w:bCs/>
          <w:sz w:val="22"/>
          <w:szCs w:val="22"/>
        </w:rPr>
      </w:pPr>
      <w:r w:rsidRPr="00E16C2B">
        <w:rPr>
          <w:bCs/>
          <w:sz w:val="22"/>
          <w:szCs w:val="22"/>
        </w:rPr>
        <w:t>2011</w:t>
      </w:r>
      <w:r w:rsidRPr="00E16C2B">
        <w:rPr>
          <w:bCs/>
          <w:sz w:val="22"/>
          <w:szCs w:val="22"/>
        </w:rPr>
        <w:tab/>
      </w:r>
      <w:r w:rsidR="00D61743" w:rsidRPr="00E16C2B">
        <w:rPr>
          <w:bCs/>
          <w:sz w:val="22"/>
          <w:szCs w:val="22"/>
        </w:rPr>
        <w:tab/>
      </w:r>
      <w:r w:rsidRPr="00E16C2B">
        <w:rPr>
          <w:bCs/>
          <w:sz w:val="22"/>
          <w:szCs w:val="22"/>
        </w:rPr>
        <w:t xml:space="preserve">Wei Qiu, the 3rd place Poster Award, University of Pittsburgh Cancer Institute Retreat </w:t>
      </w:r>
    </w:p>
    <w:p w:rsidR="006D0F2A" w:rsidRPr="00E16C2B" w:rsidRDefault="006D0F2A" w:rsidP="00D95E7B">
      <w:pPr>
        <w:tabs>
          <w:tab w:val="left" w:pos="810"/>
          <w:tab w:val="left" w:pos="1440"/>
          <w:tab w:val="left" w:pos="2880"/>
          <w:tab w:val="right" w:pos="10800"/>
        </w:tabs>
        <w:ind w:left="1440" w:right="180" w:hanging="1440"/>
        <w:rPr>
          <w:bCs/>
          <w:sz w:val="22"/>
          <w:szCs w:val="22"/>
        </w:rPr>
      </w:pPr>
      <w:r w:rsidRPr="00E16C2B">
        <w:rPr>
          <w:bCs/>
          <w:sz w:val="22"/>
          <w:szCs w:val="22"/>
        </w:rPr>
        <w:t>2012</w:t>
      </w:r>
      <w:r w:rsidRPr="00E16C2B">
        <w:rPr>
          <w:bCs/>
          <w:sz w:val="22"/>
          <w:szCs w:val="22"/>
        </w:rPr>
        <w:tab/>
      </w:r>
      <w:r w:rsidR="00D61743" w:rsidRPr="00E16C2B">
        <w:rPr>
          <w:bCs/>
          <w:sz w:val="22"/>
          <w:szCs w:val="22"/>
        </w:rPr>
        <w:tab/>
      </w:r>
      <w:r w:rsidRPr="00E16C2B">
        <w:rPr>
          <w:bCs/>
          <w:sz w:val="22"/>
          <w:szCs w:val="22"/>
        </w:rPr>
        <w:t xml:space="preserve">Xinwei Wang, </w:t>
      </w:r>
      <w:r w:rsidR="00B43355" w:rsidRPr="00E16C2B">
        <w:rPr>
          <w:bCs/>
          <w:sz w:val="22"/>
          <w:szCs w:val="22"/>
        </w:rPr>
        <w:t>Abstract selected for Oral Presentation</w:t>
      </w:r>
      <w:r w:rsidRPr="00E16C2B">
        <w:rPr>
          <w:bCs/>
          <w:sz w:val="22"/>
          <w:szCs w:val="22"/>
        </w:rPr>
        <w:t>, Department of Pathology Retreat</w:t>
      </w:r>
      <w:r w:rsidR="00E2708B" w:rsidRPr="00E16C2B">
        <w:rPr>
          <w:bCs/>
          <w:sz w:val="22"/>
          <w:szCs w:val="22"/>
        </w:rPr>
        <w:t>, University of Pittsburgh</w:t>
      </w:r>
    </w:p>
    <w:p w:rsidR="006D0F2A" w:rsidRPr="00E16C2B" w:rsidRDefault="006D0F2A" w:rsidP="00D95E7B">
      <w:pPr>
        <w:tabs>
          <w:tab w:val="left" w:pos="810"/>
          <w:tab w:val="left" w:pos="1440"/>
          <w:tab w:val="left" w:pos="2880"/>
          <w:tab w:val="right" w:pos="10800"/>
        </w:tabs>
        <w:ind w:left="1440" w:right="180" w:hanging="1440"/>
        <w:rPr>
          <w:bCs/>
          <w:sz w:val="22"/>
          <w:szCs w:val="22"/>
        </w:rPr>
      </w:pPr>
      <w:r w:rsidRPr="00E16C2B">
        <w:rPr>
          <w:bCs/>
          <w:sz w:val="22"/>
          <w:szCs w:val="22"/>
        </w:rPr>
        <w:t>2012</w:t>
      </w:r>
      <w:r w:rsidRPr="00E16C2B">
        <w:rPr>
          <w:bCs/>
          <w:sz w:val="22"/>
          <w:szCs w:val="22"/>
        </w:rPr>
        <w:tab/>
      </w:r>
      <w:r w:rsidR="00D61743" w:rsidRPr="00E16C2B">
        <w:rPr>
          <w:bCs/>
          <w:sz w:val="22"/>
          <w:szCs w:val="22"/>
        </w:rPr>
        <w:tab/>
      </w:r>
      <w:r w:rsidRPr="00E16C2B">
        <w:rPr>
          <w:bCs/>
          <w:sz w:val="22"/>
          <w:szCs w:val="22"/>
        </w:rPr>
        <w:t>Flex Nguyen, University of Pittsburgh Undergraduate Student Summer Research Grant</w:t>
      </w:r>
      <w:r w:rsidR="00E2708B" w:rsidRPr="00E16C2B">
        <w:rPr>
          <w:bCs/>
          <w:sz w:val="22"/>
          <w:szCs w:val="22"/>
        </w:rPr>
        <w:t>, University of Pittsburgh</w:t>
      </w:r>
    </w:p>
    <w:p w:rsidR="00EE4F92" w:rsidRPr="00E16C2B" w:rsidRDefault="00EE4F92" w:rsidP="00D95E7B">
      <w:pPr>
        <w:tabs>
          <w:tab w:val="left" w:pos="810"/>
          <w:tab w:val="left" w:pos="1440"/>
          <w:tab w:val="left" w:pos="2880"/>
          <w:tab w:val="right" w:pos="10800"/>
        </w:tabs>
        <w:ind w:left="1440" w:right="180" w:hanging="1440"/>
        <w:rPr>
          <w:bCs/>
          <w:sz w:val="22"/>
          <w:szCs w:val="22"/>
        </w:rPr>
      </w:pPr>
      <w:r w:rsidRPr="00E16C2B">
        <w:rPr>
          <w:bCs/>
          <w:sz w:val="22"/>
          <w:szCs w:val="22"/>
        </w:rPr>
        <w:t>2013</w:t>
      </w:r>
      <w:r w:rsidRPr="00E16C2B">
        <w:rPr>
          <w:bCs/>
          <w:sz w:val="22"/>
          <w:szCs w:val="22"/>
        </w:rPr>
        <w:tab/>
      </w:r>
      <w:r w:rsidR="00D61743" w:rsidRPr="00E16C2B">
        <w:rPr>
          <w:bCs/>
          <w:sz w:val="22"/>
          <w:szCs w:val="22"/>
        </w:rPr>
        <w:tab/>
      </w:r>
      <w:r w:rsidRPr="00E16C2B">
        <w:rPr>
          <w:bCs/>
          <w:sz w:val="22"/>
          <w:szCs w:val="22"/>
        </w:rPr>
        <w:t>Matthew F. Brown, Abstract selected for Oral Presentation, Department of Pathology Retreat, University of Pittsburgh</w:t>
      </w:r>
    </w:p>
    <w:p w:rsidR="00B43355" w:rsidRPr="00E16C2B" w:rsidRDefault="00B43355" w:rsidP="00D95E7B">
      <w:pPr>
        <w:tabs>
          <w:tab w:val="left" w:pos="810"/>
          <w:tab w:val="left" w:pos="1440"/>
          <w:tab w:val="left" w:pos="2880"/>
          <w:tab w:val="right" w:pos="10800"/>
        </w:tabs>
        <w:ind w:left="1440" w:right="180" w:hanging="1440"/>
        <w:rPr>
          <w:bCs/>
          <w:sz w:val="22"/>
          <w:szCs w:val="22"/>
        </w:rPr>
      </w:pPr>
      <w:r w:rsidRPr="00E16C2B">
        <w:rPr>
          <w:bCs/>
          <w:sz w:val="22"/>
          <w:szCs w:val="22"/>
        </w:rPr>
        <w:t>2013</w:t>
      </w:r>
      <w:r w:rsidRPr="00E16C2B">
        <w:rPr>
          <w:bCs/>
          <w:sz w:val="22"/>
          <w:szCs w:val="22"/>
        </w:rPr>
        <w:tab/>
      </w:r>
      <w:r w:rsidR="00D61743" w:rsidRPr="00E16C2B">
        <w:rPr>
          <w:bCs/>
          <w:sz w:val="22"/>
          <w:szCs w:val="22"/>
        </w:rPr>
        <w:tab/>
      </w:r>
      <w:r w:rsidRPr="00E16C2B">
        <w:rPr>
          <w:bCs/>
          <w:sz w:val="22"/>
          <w:szCs w:val="22"/>
        </w:rPr>
        <w:t xml:space="preserve">Brian Leibowitz, </w:t>
      </w:r>
      <w:r w:rsidR="000D6C2B" w:rsidRPr="00E16C2B">
        <w:rPr>
          <w:bCs/>
          <w:sz w:val="22"/>
          <w:szCs w:val="22"/>
        </w:rPr>
        <w:t xml:space="preserve">the </w:t>
      </w:r>
      <w:r w:rsidRPr="00E16C2B">
        <w:rPr>
          <w:bCs/>
          <w:sz w:val="22"/>
          <w:szCs w:val="22"/>
        </w:rPr>
        <w:t>1st</w:t>
      </w:r>
      <w:r w:rsidR="000D6C2B" w:rsidRPr="00E16C2B">
        <w:rPr>
          <w:bCs/>
          <w:sz w:val="22"/>
          <w:szCs w:val="22"/>
        </w:rPr>
        <w:t xml:space="preserve"> place </w:t>
      </w:r>
      <w:r w:rsidRPr="00E16C2B">
        <w:rPr>
          <w:bCs/>
          <w:sz w:val="22"/>
          <w:szCs w:val="22"/>
        </w:rPr>
        <w:t>Poster Award (</w:t>
      </w:r>
      <w:r w:rsidR="00A343B6" w:rsidRPr="00E16C2B">
        <w:rPr>
          <w:bCs/>
          <w:sz w:val="22"/>
          <w:szCs w:val="22"/>
        </w:rPr>
        <w:t>B</w:t>
      </w:r>
      <w:r w:rsidRPr="00E16C2B">
        <w:rPr>
          <w:bCs/>
          <w:sz w:val="22"/>
          <w:szCs w:val="22"/>
        </w:rPr>
        <w:t xml:space="preserve">asic </w:t>
      </w:r>
      <w:r w:rsidR="00626618" w:rsidRPr="00E16C2B">
        <w:rPr>
          <w:bCs/>
          <w:sz w:val="22"/>
          <w:szCs w:val="22"/>
        </w:rPr>
        <w:t>R</w:t>
      </w:r>
      <w:r w:rsidRPr="00E16C2B">
        <w:rPr>
          <w:bCs/>
          <w:sz w:val="22"/>
          <w:szCs w:val="22"/>
        </w:rPr>
        <w:t>esearch), Department of Pathology Retreat</w:t>
      </w:r>
      <w:r w:rsidR="00E2708B" w:rsidRPr="00E16C2B">
        <w:rPr>
          <w:bCs/>
          <w:sz w:val="22"/>
          <w:szCs w:val="22"/>
        </w:rPr>
        <w:t>, University of Pittsburgh</w:t>
      </w:r>
    </w:p>
    <w:p w:rsidR="00B43355" w:rsidRPr="00E16C2B" w:rsidRDefault="00B43355" w:rsidP="00D95E7B">
      <w:pPr>
        <w:tabs>
          <w:tab w:val="left" w:pos="810"/>
          <w:tab w:val="left" w:pos="1440"/>
          <w:tab w:val="left" w:pos="2880"/>
          <w:tab w:val="right" w:pos="10800"/>
        </w:tabs>
        <w:ind w:left="1440" w:right="180" w:hanging="1440"/>
        <w:rPr>
          <w:bCs/>
          <w:sz w:val="22"/>
          <w:szCs w:val="22"/>
        </w:rPr>
      </w:pPr>
      <w:r w:rsidRPr="00E16C2B">
        <w:rPr>
          <w:bCs/>
          <w:sz w:val="22"/>
          <w:szCs w:val="22"/>
        </w:rPr>
        <w:t>2013</w:t>
      </w:r>
      <w:r w:rsidRPr="00E16C2B">
        <w:rPr>
          <w:bCs/>
          <w:sz w:val="22"/>
          <w:szCs w:val="22"/>
        </w:rPr>
        <w:tab/>
      </w:r>
      <w:r w:rsidR="00D61743" w:rsidRPr="00E16C2B">
        <w:rPr>
          <w:bCs/>
          <w:sz w:val="22"/>
          <w:szCs w:val="22"/>
        </w:rPr>
        <w:tab/>
      </w:r>
      <w:r w:rsidRPr="00E16C2B">
        <w:rPr>
          <w:bCs/>
          <w:sz w:val="22"/>
          <w:szCs w:val="22"/>
        </w:rPr>
        <w:t xml:space="preserve">Matthew F. Brown, the 2nd </w:t>
      </w:r>
      <w:r w:rsidR="000D6C2B" w:rsidRPr="00E16C2B">
        <w:rPr>
          <w:bCs/>
          <w:sz w:val="22"/>
          <w:szCs w:val="22"/>
        </w:rPr>
        <w:t xml:space="preserve">place </w:t>
      </w:r>
      <w:r w:rsidRPr="00E16C2B">
        <w:rPr>
          <w:bCs/>
          <w:sz w:val="22"/>
          <w:szCs w:val="22"/>
        </w:rPr>
        <w:t xml:space="preserve">Poster Award (Graduate </w:t>
      </w:r>
      <w:r w:rsidR="00626618" w:rsidRPr="00E16C2B">
        <w:rPr>
          <w:bCs/>
          <w:sz w:val="22"/>
          <w:szCs w:val="22"/>
        </w:rPr>
        <w:t>S</w:t>
      </w:r>
      <w:r w:rsidRPr="00E16C2B">
        <w:rPr>
          <w:bCs/>
          <w:sz w:val="22"/>
          <w:szCs w:val="22"/>
        </w:rPr>
        <w:t>tudents), Department of Pathology Retreat</w:t>
      </w:r>
      <w:r w:rsidR="00E2708B" w:rsidRPr="00E16C2B">
        <w:rPr>
          <w:bCs/>
          <w:sz w:val="22"/>
          <w:szCs w:val="22"/>
        </w:rPr>
        <w:t>, University of Pittsburgh</w:t>
      </w:r>
      <w:r w:rsidRPr="00E16C2B">
        <w:rPr>
          <w:bCs/>
          <w:sz w:val="22"/>
          <w:szCs w:val="22"/>
        </w:rPr>
        <w:t xml:space="preserve"> </w:t>
      </w:r>
    </w:p>
    <w:p w:rsidR="00D42E74" w:rsidRPr="00E16C2B" w:rsidRDefault="00D42E74" w:rsidP="00D95E7B">
      <w:pPr>
        <w:tabs>
          <w:tab w:val="left" w:pos="810"/>
          <w:tab w:val="left" w:pos="1440"/>
          <w:tab w:val="left" w:pos="2880"/>
          <w:tab w:val="right" w:pos="10800"/>
        </w:tabs>
        <w:ind w:left="1440" w:right="180" w:hanging="1440"/>
        <w:rPr>
          <w:bCs/>
          <w:sz w:val="22"/>
          <w:szCs w:val="22"/>
        </w:rPr>
      </w:pPr>
      <w:r w:rsidRPr="00E16C2B">
        <w:rPr>
          <w:bCs/>
          <w:sz w:val="22"/>
          <w:szCs w:val="22"/>
        </w:rPr>
        <w:t>2014</w:t>
      </w:r>
      <w:r w:rsidRPr="00E16C2B">
        <w:rPr>
          <w:bCs/>
          <w:sz w:val="22"/>
          <w:szCs w:val="22"/>
        </w:rPr>
        <w:tab/>
      </w:r>
      <w:r w:rsidR="00D61743" w:rsidRPr="00E16C2B">
        <w:rPr>
          <w:bCs/>
          <w:sz w:val="22"/>
          <w:szCs w:val="22"/>
        </w:rPr>
        <w:tab/>
      </w:r>
      <w:r w:rsidRPr="00E16C2B">
        <w:rPr>
          <w:bCs/>
          <w:sz w:val="22"/>
          <w:szCs w:val="22"/>
        </w:rPr>
        <w:t>Liang Wei, Abstract selected for Oral Presentation, Department of Pathology Retreat, University of Pittsburgh</w:t>
      </w:r>
    </w:p>
    <w:p w:rsidR="00D42E74" w:rsidRPr="00E16C2B" w:rsidRDefault="00D42E74" w:rsidP="00D95E7B">
      <w:pPr>
        <w:tabs>
          <w:tab w:val="left" w:pos="810"/>
          <w:tab w:val="left" w:pos="1440"/>
          <w:tab w:val="left" w:pos="2880"/>
          <w:tab w:val="right" w:pos="10800"/>
        </w:tabs>
        <w:ind w:left="1440" w:right="180" w:hanging="1440"/>
        <w:rPr>
          <w:bCs/>
          <w:sz w:val="22"/>
          <w:szCs w:val="22"/>
        </w:rPr>
      </w:pPr>
      <w:r w:rsidRPr="00E16C2B">
        <w:rPr>
          <w:bCs/>
          <w:sz w:val="22"/>
          <w:szCs w:val="22"/>
        </w:rPr>
        <w:t>2014</w:t>
      </w:r>
      <w:r w:rsidRPr="00E16C2B">
        <w:rPr>
          <w:bCs/>
          <w:sz w:val="22"/>
          <w:szCs w:val="22"/>
        </w:rPr>
        <w:tab/>
      </w:r>
      <w:r w:rsidR="00D61743" w:rsidRPr="00E16C2B">
        <w:rPr>
          <w:bCs/>
          <w:sz w:val="22"/>
          <w:szCs w:val="22"/>
        </w:rPr>
        <w:tab/>
      </w:r>
      <w:r w:rsidRPr="00E16C2B">
        <w:rPr>
          <w:bCs/>
          <w:sz w:val="22"/>
          <w:szCs w:val="22"/>
        </w:rPr>
        <w:t>Xinwei Wan</w:t>
      </w:r>
      <w:r w:rsidR="00A343B6" w:rsidRPr="00E16C2B">
        <w:rPr>
          <w:bCs/>
          <w:sz w:val="22"/>
          <w:szCs w:val="22"/>
        </w:rPr>
        <w:t>g, the 1st place Poster Award (B</w:t>
      </w:r>
      <w:r w:rsidRPr="00E16C2B">
        <w:rPr>
          <w:bCs/>
          <w:sz w:val="22"/>
          <w:szCs w:val="22"/>
        </w:rPr>
        <w:t xml:space="preserve">asic </w:t>
      </w:r>
      <w:r w:rsidR="00626618" w:rsidRPr="00E16C2B">
        <w:rPr>
          <w:bCs/>
          <w:sz w:val="22"/>
          <w:szCs w:val="22"/>
        </w:rPr>
        <w:t>R</w:t>
      </w:r>
      <w:r w:rsidRPr="00E16C2B">
        <w:rPr>
          <w:bCs/>
          <w:sz w:val="22"/>
          <w:szCs w:val="22"/>
        </w:rPr>
        <w:t>esearch), Department of Pathology Retreat, University of Pittsburgh</w:t>
      </w:r>
    </w:p>
    <w:p w:rsidR="00D42E74" w:rsidRPr="00E16C2B" w:rsidRDefault="00D42E74" w:rsidP="00D95E7B">
      <w:pPr>
        <w:tabs>
          <w:tab w:val="left" w:pos="810"/>
          <w:tab w:val="left" w:pos="1440"/>
          <w:tab w:val="left" w:pos="2880"/>
          <w:tab w:val="right" w:pos="10800"/>
        </w:tabs>
        <w:ind w:left="1440" w:right="180" w:hanging="1440"/>
        <w:rPr>
          <w:bCs/>
          <w:sz w:val="22"/>
          <w:szCs w:val="22"/>
        </w:rPr>
      </w:pPr>
      <w:r w:rsidRPr="00E16C2B">
        <w:rPr>
          <w:bCs/>
          <w:sz w:val="22"/>
          <w:szCs w:val="22"/>
        </w:rPr>
        <w:t>2014</w:t>
      </w:r>
      <w:r w:rsidRPr="00E16C2B">
        <w:rPr>
          <w:bCs/>
          <w:sz w:val="22"/>
          <w:szCs w:val="22"/>
        </w:rPr>
        <w:tab/>
      </w:r>
      <w:r w:rsidR="00D61743" w:rsidRPr="00E16C2B">
        <w:rPr>
          <w:bCs/>
          <w:sz w:val="22"/>
          <w:szCs w:val="22"/>
        </w:rPr>
        <w:tab/>
      </w:r>
      <w:r w:rsidRPr="00E16C2B">
        <w:rPr>
          <w:bCs/>
          <w:sz w:val="22"/>
          <w:szCs w:val="22"/>
        </w:rPr>
        <w:t>Kan He, the 2nd place Poster Award (</w:t>
      </w:r>
      <w:r w:rsidR="00A343B6" w:rsidRPr="00E16C2B">
        <w:rPr>
          <w:bCs/>
          <w:sz w:val="22"/>
          <w:szCs w:val="22"/>
        </w:rPr>
        <w:t>B</w:t>
      </w:r>
      <w:r w:rsidRPr="00E16C2B">
        <w:rPr>
          <w:bCs/>
          <w:sz w:val="22"/>
          <w:szCs w:val="22"/>
        </w:rPr>
        <w:t xml:space="preserve">asic </w:t>
      </w:r>
      <w:r w:rsidR="00626618" w:rsidRPr="00E16C2B">
        <w:rPr>
          <w:bCs/>
          <w:sz w:val="22"/>
          <w:szCs w:val="22"/>
        </w:rPr>
        <w:t>R</w:t>
      </w:r>
      <w:r w:rsidRPr="00E16C2B">
        <w:rPr>
          <w:bCs/>
          <w:sz w:val="22"/>
          <w:szCs w:val="22"/>
        </w:rPr>
        <w:t>esearch), Department of Pathology Retreat, University of Pittsburgh</w:t>
      </w:r>
    </w:p>
    <w:p w:rsidR="00072AE9" w:rsidRPr="00E16C2B" w:rsidRDefault="00072AE9" w:rsidP="00D95E7B">
      <w:pPr>
        <w:tabs>
          <w:tab w:val="left" w:pos="810"/>
          <w:tab w:val="left" w:pos="1440"/>
          <w:tab w:val="left" w:pos="2880"/>
          <w:tab w:val="right" w:pos="10800"/>
        </w:tabs>
        <w:ind w:left="1440" w:right="180" w:hanging="1440"/>
        <w:rPr>
          <w:bCs/>
          <w:sz w:val="22"/>
          <w:szCs w:val="22"/>
        </w:rPr>
      </w:pPr>
      <w:r w:rsidRPr="00E16C2B">
        <w:rPr>
          <w:bCs/>
          <w:sz w:val="22"/>
          <w:szCs w:val="22"/>
        </w:rPr>
        <w:t>2014</w:t>
      </w:r>
      <w:r w:rsidRPr="00E16C2B">
        <w:rPr>
          <w:bCs/>
          <w:sz w:val="22"/>
          <w:szCs w:val="22"/>
        </w:rPr>
        <w:tab/>
      </w:r>
      <w:r w:rsidR="00D61743" w:rsidRPr="00E16C2B">
        <w:rPr>
          <w:bCs/>
          <w:sz w:val="22"/>
          <w:szCs w:val="22"/>
        </w:rPr>
        <w:tab/>
      </w:r>
      <w:r w:rsidRPr="00E16C2B">
        <w:rPr>
          <w:bCs/>
          <w:sz w:val="22"/>
          <w:szCs w:val="22"/>
        </w:rPr>
        <w:t>Brian Leibowitz, the 2</w:t>
      </w:r>
      <w:r w:rsidR="004773F7" w:rsidRPr="00E16C2B">
        <w:rPr>
          <w:bCs/>
          <w:sz w:val="22"/>
          <w:szCs w:val="22"/>
        </w:rPr>
        <w:t xml:space="preserve">nd </w:t>
      </w:r>
      <w:r w:rsidRPr="00E16C2B">
        <w:rPr>
          <w:bCs/>
          <w:sz w:val="22"/>
          <w:szCs w:val="22"/>
        </w:rPr>
        <w:t>place Poster Award (</w:t>
      </w:r>
      <w:r w:rsidR="00A343B6" w:rsidRPr="00E16C2B">
        <w:rPr>
          <w:bCs/>
          <w:sz w:val="22"/>
          <w:szCs w:val="22"/>
        </w:rPr>
        <w:t>P</w:t>
      </w:r>
      <w:r w:rsidRPr="00E16C2B">
        <w:rPr>
          <w:bCs/>
          <w:sz w:val="22"/>
          <w:szCs w:val="22"/>
        </w:rPr>
        <w:t xml:space="preserve">reclinical </w:t>
      </w:r>
      <w:r w:rsidR="00626618" w:rsidRPr="00E16C2B">
        <w:rPr>
          <w:bCs/>
          <w:sz w:val="22"/>
          <w:szCs w:val="22"/>
        </w:rPr>
        <w:t>S</w:t>
      </w:r>
      <w:r w:rsidRPr="00E16C2B">
        <w:rPr>
          <w:bCs/>
          <w:sz w:val="22"/>
          <w:szCs w:val="22"/>
        </w:rPr>
        <w:t>tudies), University of Pittsburgh Cancer Institute Retreat</w:t>
      </w:r>
    </w:p>
    <w:p w:rsidR="00CD5498" w:rsidRPr="00E16C2B" w:rsidRDefault="00CD5498" w:rsidP="00D95E7B">
      <w:pPr>
        <w:tabs>
          <w:tab w:val="left" w:pos="810"/>
          <w:tab w:val="left" w:pos="1440"/>
          <w:tab w:val="left" w:pos="2880"/>
          <w:tab w:val="right" w:pos="10800"/>
        </w:tabs>
        <w:ind w:left="1440" w:right="180" w:hanging="1440"/>
        <w:rPr>
          <w:bCs/>
          <w:sz w:val="22"/>
          <w:szCs w:val="22"/>
        </w:rPr>
      </w:pPr>
      <w:r w:rsidRPr="00E16C2B">
        <w:rPr>
          <w:bCs/>
          <w:sz w:val="22"/>
          <w:szCs w:val="22"/>
        </w:rPr>
        <w:t>2018</w:t>
      </w:r>
      <w:r w:rsidRPr="00E16C2B">
        <w:rPr>
          <w:bCs/>
          <w:sz w:val="22"/>
          <w:szCs w:val="22"/>
        </w:rPr>
        <w:tab/>
      </w:r>
      <w:r w:rsidRPr="00E16C2B">
        <w:rPr>
          <w:bCs/>
          <w:sz w:val="22"/>
          <w:szCs w:val="22"/>
        </w:rPr>
        <w:tab/>
        <w:t>Hang Ruan, Abstract selected for Oral Presentation, Department of Pathology Retreat, University of Pittsburgh</w:t>
      </w:r>
    </w:p>
    <w:p w:rsidR="00BF0976" w:rsidRPr="00E16C2B" w:rsidRDefault="00BF0976" w:rsidP="00215B41">
      <w:pPr>
        <w:tabs>
          <w:tab w:val="left" w:pos="810"/>
          <w:tab w:val="left" w:pos="1440"/>
          <w:tab w:val="left" w:pos="2880"/>
          <w:tab w:val="right" w:pos="10800"/>
        </w:tabs>
        <w:ind w:right="180"/>
        <w:rPr>
          <w:b/>
          <w:bCs/>
          <w:sz w:val="22"/>
          <w:szCs w:val="22"/>
        </w:rPr>
      </w:pPr>
    </w:p>
    <w:p w:rsidR="00BF0976" w:rsidRPr="00E16C2B" w:rsidRDefault="00BF0976" w:rsidP="00215B41">
      <w:pPr>
        <w:autoSpaceDE w:val="0"/>
        <w:autoSpaceDN w:val="0"/>
        <w:adjustRightInd w:val="0"/>
        <w:ind w:right="180"/>
        <w:rPr>
          <w:rFonts w:eastAsia="SimSun"/>
          <w:b/>
          <w:bCs/>
        </w:rPr>
      </w:pPr>
      <w:r w:rsidRPr="00E16C2B">
        <w:rPr>
          <w:rFonts w:eastAsia="SimSun"/>
          <w:b/>
          <w:bCs/>
        </w:rPr>
        <w:t>SERVICES</w:t>
      </w:r>
      <w:r w:rsidR="00502276" w:rsidRPr="00E16C2B">
        <w:rPr>
          <w:rFonts w:eastAsia="SimSun"/>
          <w:b/>
          <w:bCs/>
        </w:rPr>
        <w:t>:</w:t>
      </w:r>
    </w:p>
    <w:p w:rsidR="007945F5" w:rsidRPr="00E16C2B" w:rsidRDefault="007945F5" w:rsidP="00215B41">
      <w:pPr>
        <w:autoSpaceDE w:val="0"/>
        <w:autoSpaceDN w:val="0"/>
        <w:adjustRightInd w:val="0"/>
        <w:ind w:right="180"/>
        <w:rPr>
          <w:rFonts w:eastAsia="SimSun"/>
          <w:b/>
          <w:bCs/>
          <w:sz w:val="22"/>
          <w:szCs w:val="22"/>
        </w:rPr>
      </w:pPr>
    </w:p>
    <w:p w:rsidR="00BF0976" w:rsidRPr="00E16C2B" w:rsidRDefault="00BF0976" w:rsidP="00215B41">
      <w:pPr>
        <w:tabs>
          <w:tab w:val="left" w:pos="-1440"/>
          <w:tab w:val="left" w:pos="8565"/>
        </w:tabs>
        <w:ind w:right="180"/>
        <w:rPr>
          <w:b/>
          <w:sz w:val="22"/>
          <w:szCs w:val="22"/>
        </w:rPr>
      </w:pPr>
      <w:r w:rsidRPr="00E16C2B">
        <w:rPr>
          <w:b/>
          <w:sz w:val="22"/>
          <w:szCs w:val="22"/>
        </w:rPr>
        <w:t>1. External committees:</w:t>
      </w:r>
      <w:r w:rsidRPr="00E16C2B">
        <w:rPr>
          <w:b/>
          <w:sz w:val="22"/>
          <w:szCs w:val="22"/>
        </w:rPr>
        <w:tab/>
      </w:r>
    </w:p>
    <w:p w:rsidR="00BF0976" w:rsidRPr="00E16C2B" w:rsidRDefault="00BF0976" w:rsidP="00215B41">
      <w:pPr>
        <w:tabs>
          <w:tab w:val="left" w:pos="-1440"/>
        </w:tabs>
        <w:ind w:right="180"/>
        <w:rPr>
          <w:sz w:val="22"/>
          <w:szCs w:val="22"/>
        </w:rPr>
      </w:pPr>
      <w:r w:rsidRPr="00E16C2B">
        <w:rPr>
          <w:sz w:val="22"/>
          <w:szCs w:val="22"/>
        </w:rPr>
        <w:t>2009</w:t>
      </w:r>
      <w:r w:rsidR="00523174" w:rsidRPr="00E16C2B">
        <w:rPr>
          <w:sz w:val="22"/>
          <w:szCs w:val="22"/>
        </w:rPr>
        <w:t>-</w:t>
      </w:r>
      <w:r w:rsidR="00853054" w:rsidRPr="00E16C2B">
        <w:rPr>
          <w:sz w:val="22"/>
          <w:szCs w:val="22"/>
        </w:rPr>
        <w:t>14</w:t>
      </w:r>
      <w:r w:rsidR="006C45AE" w:rsidRPr="00E16C2B">
        <w:rPr>
          <w:sz w:val="22"/>
          <w:szCs w:val="22"/>
        </w:rPr>
        <w:tab/>
      </w:r>
      <w:r w:rsidRPr="00E16C2B">
        <w:rPr>
          <w:sz w:val="22"/>
          <w:szCs w:val="22"/>
        </w:rPr>
        <w:t xml:space="preserve">NIDDK (National Institute of Diabetes and Digestive and Kidney Diseases) Intestinal Stem Cell Consortium Steering Committee, member </w:t>
      </w:r>
    </w:p>
    <w:p w:rsidR="00BF0976" w:rsidRPr="00E16C2B" w:rsidRDefault="00BF0976" w:rsidP="00215B41">
      <w:pPr>
        <w:tabs>
          <w:tab w:val="left" w:pos="-1440"/>
        </w:tabs>
        <w:ind w:right="180"/>
        <w:rPr>
          <w:sz w:val="22"/>
          <w:szCs w:val="22"/>
        </w:rPr>
      </w:pPr>
      <w:r w:rsidRPr="00E16C2B">
        <w:rPr>
          <w:sz w:val="22"/>
          <w:szCs w:val="22"/>
        </w:rPr>
        <w:t>2009</w:t>
      </w:r>
      <w:r w:rsidR="00523174" w:rsidRPr="00E16C2B">
        <w:rPr>
          <w:sz w:val="22"/>
          <w:szCs w:val="22"/>
        </w:rPr>
        <w:t>-</w:t>
      </w:r>
      <w:r w:rsidR="00853054" w:rsidRPr="00E16C2B">
        <w:rPr>
          <w:sz w:val="22"/>
          <w:szCs w:val="22"/>
        </w:rPr>
        <w:t>14</w:t>
      </w:r>
      <w:r w:rsidR="006C45AE" w:rsidRPr="00E16C2B">
        <w:rPr>
          <w:sz w:val="22"/>
          <w:szCs w:val="22"/>
        </w:rPr>
        <w:tab/>
      </w:r>
      <w:r w:rsidRPr="00E16C2B">
        <w:rPr>
          <w:sz w:val="22"/>
          <w:szCs w:val="22"/>
        </w:rPr>
        <w:t>NIDDK Intestinal Stem Cell Consortium Scientific subcommittee, member</w:t>
      </w:r>
    </w:p>
    <w:p w:rsidR="006C45AE" w:rsidRPr="00E16C2B" w:rsidRDefault="00BF0976" w:rsidP="00215B41">
      <w:pPr>
        <w:tabs>
          <w:tab w:val="left" w:pos="-1440"/>
        </w:tabs>
        <w:ind w:right="180"/>
        <w:rPr>
          <w:sz w:val="22"/>
          <w:szCs w:val="22"/>
        </w:rPr>
      </w:pPr>
      <w:r w:rsidRPr="00E16C2B">
        <w:rPr>
          <w:sz w:val="22"/>
          <w:szCs w:val="22"/>
        </w:rPr>
        <w:t>2009</w:t>
      </w:r>
      <w:r w:rsidR="00523174" w:rsidRPr="00E16C2B">
        <w:rPr>
          <w:sz w:val="22"/>
          <w:szCs w:val="22"/>
        </w:rPr>
        <w:t>-</w:t>
      </w:r>
      <w:r w:rsidR="00853054" w:rsidRPr="00E16C2B">
        <w:rPr>
          <w:sz w:val="22"/>
          <w:szCs w:val="22"/>
        </w:rPr>
        <w:t>14</w:t>
      </w:r>
      <w:r w:rsidR="006C45AE" w:rsidRPr="00E16C2B">
        <w:rPr>
          <w:sz w:val="22"/>
          <w:szCs w:val="22"/>
        </w:rPr>
        <w:tab/>
      </w:r>
      <w:r w:rsidRPr="00E16C2B">
        <w:rPr>
          <w:sz w:val="22"/>
          <w:szCs w:val="22"/>
        </w:rPr>
        <w:t>NIDDK Intestinal Stem Cell Consortium Publication subcommittee, member</w:t>
      </w:r>
    </w:p>
    <w:p w:rsidR="00BF0976" w:rsidRPr="00E16C2B" w:rsidRDefault="006C45AE" w:rsidP="00215B41">
      <w:pPr>
        <w:tabs>
          <w:tab w:val="left" w:pos="-1440"/>
        </w:tabs>
        <w:ind w:right="180"/>
        <w:rPr>
          <w:rFonts w:eastAsia="MS Mincho"/>
          <w:sz w:val="22"/>
          <w:szCs w:val="22"/>
          <w:lang w:eastAsia="ja-JP"/>
        </w:rPr>
      </w:pPr>
      <w:r w:rsidRPr="00E16C2B">
        <w:rPr>
          <w:sz w:val="22"/>
          <w:szCs w:val="22"/>
        </w:rPr>
        <w:t>2011-12</w:t>
      </w:r>
      <w:r w:rsidRPr="00E16C2B">
        <w:tab/>
        <w:t>NIDDK Intestinal Stem Cell Consortium Translation subcommittee, member</w:t>
      </w:r>
      <w:r w:rsidR="00BF0976" w:rsidRPr="00E16C2B">
        <w:rPr>
          <w:rFonts w:eastAsia="MS Mincho"/>
          <w:sz w:val="22"/>
          <w:szCs w:val="22"/>
          <w:lang w:eastAsia="ja-JP"/>
        </w:rPr>
        <w:t xml:space="preserve"> </w:t>
      </w:r>
    </w:p>
    <w:p w:rsidR="00BF0976" w:rsidRPr="00E16C2B" w:rsidRDefault="00B168E4" w:rsidP="004A43CB">
      <w:pPr>
        <w:spacing w:after="120"/>
        <w:ind w:left="-720" w:right="-720" w:firstLine="720"/>
        <w:rPr>
          <w:sz w:val="22"/>
          <w:szCs w:val="22"/>
        </w:rPr>
      </w:pPr>
      <w:r w:rsidRPr="00E16C2B">
        <w:rPr>
          <w:sz w:val="22"/>
          <w:szCs w:val="22"/>
        </w:rPr>
        <w:t>201</w:t>
      </w:r>
      <w:r w:rsidR="004635C7" w:rsidRPr="00E16C2B">
        <w:rPr>
          <w:sz w:val="22"/>
          <w:szCs w:val="22"/>
        </w:rPr>
        <w:t>6</w:t>
      </w:r>
      <w:r w:rsidRPr="00E16C2B">
        <w:rPr>
          <w:sz w:val="22"/>
          <w:szCs w:val="22"/>
        </w:rPr>
        <w:t>-201</w:t>
      </w:r>
      <w:r w:rsidR="004B419D" w:rsidRPr="00E16C2B">
        <w:rPr>
          <w:sz w:val="22"/>
          <w:szCs w:val="22"/>
        </w:rPr>
        <w:t>7</w:t>
      </w:r>
      <w:r w:rsidRPr="00E16C2B">
        <w:rPr>
          <w:sz w:val="22"/>
          <w:szCs w:val="22"/>
        </w:rPr>
        <w:tab/>
        <w:t>AACR Colon Cancer Research Fellowships Scientific Review Committee</w:t>
      </w:r>
    </w:p>
    <w:p w:rsidR="004A43CB" w:rsidRPr="00E16C2B" w:rsidRDefault="004A43CB" w:rsidP="000D68F8">
      <w:pPr>
        <w:spacing w:after="120"/>
        <w:ind w:right="-720"/>
        <w:rPr>
          <w:sz w:val="22"/>
          <w:szCs w:val="22"/>
        </w:rPr>
      </w:pPr>
    </w:p>
    <w:p w:rsidR="00BF0976" w:rsidRPr="00E16C2B" w:rsidRDefault="00BF0976" w:rsidP="00215B41">
      <w:pPr>
        <w:tabs>
          <w:tab w:val="left" w:pos="-1440"/>
        </w:tabs>
        <w:ind w:right="180"/>
        <w:rPr>
          <w:b/>
          <w:sz w:val="22"/>
          <w:szCs w:val="22"/>
        </w:rPr>
      </w:pPr>
      <w:r w:rsidRPr="00E16C2B">
        <w:rPr>
          <w:b/>
          <w:sz w:val="22"/>
          <w:szCs w:val="22"/>
        </w:rPr>
        <w:t>2. Internal committees and activities (University, Medical School and Department)</w:t>
      </w:r>
    </w:p>
    <w:p w:rsidR="00A31205" w:rsidRPr="00E16C2B" w:rsidRDefault="006B4728" w:rsidP="00F77C5A">
      <w:pPr>
        <w:tabs>
          <w:tab w:val="left" w:pos="-1440"/>
        </w:tabs>
        <w:ind w:right="180"/>
        <w:rPr>
          <w:sz w:val="22"/>
          <w:szCs w:val="22"/>
        </w:rPr>
      </w:pPr>
      <w:r w:rsidRPr="00E16C2B">
        <w:rPr>
          <w:sz w:val="22"/>
          <w:szCs w:val="22"/>
        </w:rPr>
        <w:t>2002-present</w:t>
      </w:r>
      <w:r w:rsidR="00F77C5A" w:rsidRPr="00E16C2B">
        <w:rPr>
          <w:sz w:val="22"/>
          <w:szCs w:val="22"/>
        </w:rPr>
        <w:tab/>
      </w:r>
      <w:r w:rsidR="00F621E9" w:rsidRPr="00E16C2B">
        <w:rPr>
          <w:sz w:val="22"/>
          <w:szCs w:val="22"/>
        </w:rPr>
        <w:t>UPMC Hillman Cancer Center (</w:t>
      </w:r>
      <w:r w:rsidR="00345CFF" w:rsidRPr="00E16C2B">
        <w:rPr>
          <w:sz w:val="22"/>
          <w:szCs w:val="22"/>
        </w:rPr>
        <w:t xml:space="preserve">HCC, </w:t>
      </w:r>
      <w:r w:rsidR="00F621E9" w:rsidRPr="00E16C2B">
        <w:rPr>
          <w:sz w:val="22"/>
          <w:szCs w:val="22"/>
        </w:rPr>
        <w:t>Former UPCI)</w:t>
      </w:r>
      <w:r w:rsidR="002300D3" w:rsidRPr="00E16C2B">
        <w:rPr>
          <w:sz w:val="22"/>
          <w:szCs w:val="22"/>
        </w:rPr>
        <w:t xml:space="preserve"> </w:t>
      </w:r>
      <w:r w:rsidR="00345CFF" w:rsidRPr="00E16C2B">
        <w:rPr>
          <w:sz w:val="22"/>
          <w:szCs w:val="22"/>
        </w:rPr>
        <w:t>F</w:t>
      </w:r>
      <w:r w:rsidR="002300D3" w:rsidRPr="00E16C2B">
        <w:rPr>
          <w:sz w:val="22"/>
          <w:szCs w:val="22"/>
        </w:rPr>
        <w:t>aculty</w:t>
      </w:r>
      <w:r w:rsidR="00345CFF" w:rsidRPr="00E16C2B">
        <w:rPr>
          <w:sz w:val="22"/>
          <w:szCs w:val="22"/>
        </w:rPr>
        <w:t xml:space="preserve"> </w:t>
      </w:r>
      <w:r w:rsidR="00EF29BB" w:rsidRPr="00E16C2B">
        <w:rPr>
          <w:sz w:val="22"/>
          <w:szCs w:val="22"/>
        </w:rPr>
        <w:t>S</w:t>
      </w:r>
      <w:r w:rsidR="002300D3" w:rsidRPr="00E16C2B">
        <w:rPr>
          <w:sz w:val="22"/>
          <w:szCs w:val="22"/>
        </w:rPr>
        <w:t>earch Committee</w:t>
      </w:r>
      <w:r w:rsidRPr="00E16C2B">
        <w:rPr>
          <w:sz w:val="22"/>
          <w:szCs w:val="22"/>
        </w:rPr>
        <w:t>:</w:t>
      </w:r>
    </w:p>
    <w:p w:rsidR="00A31205" w:rsidRPr="00E16C2B" w:rsidRDefault="00F77C5A" w:rsidP="00567CAB">
      <w:pPr>
        <w:tabs>
          <w:tab w:val="left" w:pos="-1440"/>
        </w:tabs>
        <w:ind w:left="1440" w:right="180"/>
        <w:rPr>
          <w:sz w:val="22"/>
          <w:szCs w:val="22"/>
        </w:rPr>
      </w:pPr>
      <w:r w:rsidRPr="00E16C2B">
        <w:rPr>
          <w:sz w:val="22"/>
          <w:szCs w:val="22"/>
        </w:rPr>
        <w:t>Mole</w:t>
      </w:r>
      <w:r w:rsidR="0084582D" w:rsidRPr="00E16C2B">
        <w:rPr>
          <w:sz w:val="22"/>
          <w:szCs w:val="22"/>
        </w:rPr>
        <w:t>cular Biology and Cell Biology Program</w:t>
      </w:r>
    </w:p>
    <w:p w:rsidR="00A31205" w:rsidRPr="00E16C2B" w:rsidRDefault="00F77C5A" w:rsidP="00567CAB">
      <w:pPr>
        <w:tabs>
          <w:tab w:val="left" w:pos="-1440"/>
        </w:tabs>
        <w:ind w:left="1440" w:right="180"/>
        <w:rPr>
          <w:sz w:val="22"/>
          <w:szCs w:val="22"/>
        </w:rPr>
      </w:pPr>
      <w:r w:rsidRPr="00E16C2B">
        <w:rPr>
          <w:sz w:val="22"/>
          <w:szCs w:val="22"/>
        </w:rPr>
        <w:t>Molecular Virology</w:t>
      </w:r>
      <w:r w:rsidR="00B408ED" w:rsidRPr="00E16C2B">
        <w:rPr>
          <w:sz w:val="22"/>
          <w:szCs w:val="22"/>
        </w:rPr>
        <w:t xml:space="preserve"> Program</w:t>
      </w:r>
    </w:p>
    <w:p w:rsidR="00A31205" w:rsidRPr="00E16C2B" w:rsidRDefault="00F77C5A" w:rsidP="00567CAB">
      <w:pPr>
        <w:tabs>
          <w:tab w:val="left" w:pos="-1440"/>
        </w:tabs>
        <w:ind w:left="1440" w:right="180"/>
        <w:rPr>
          <w:sz w:val="22"/>
          <w:szCs w:val="22"/>
        </w:rPr>
      </w:pPr>
      <w:r w:rsidRPr="00E16C2B">
        <w:rPr>
          <w:sz w:val="22"/>
          <w:szCs w:val="22"/>
        </w:rPr>
        <w:t>Cancer Bio- and Chemopr</w:t>
      </w:r>
      <w:r w:rsidR="00B408ED" w:rsidRPr="00E16C2B">
        <w:rPr>
          <w:sz w:val="22"/>
          <w:szCs w:val="22"/>
        </w:rPr>
        <w:t>evention Program</w:t>
      </w:r>
      <w:r w:rsidRPr="00E16C2B">
        <w:rPr>
          <w:sz w:val="22"/>
          <w:szCs w:val="22"/>
        </w:rPr>
        <w:t xml:space="preserve"> </w:t>
      </w:r>
    </w:p>
    <w:p w:rsidR="00A31205" w:rsidRPr="00E16C2B" w:rsidRDefault="00B408ED" w:rsidP="00567CAB">
      <w:pPr>
        <w:tabs>
          <w:tab w:val="left" w:pos="-1440"/>
        </w:tabs>
        <w:ind w:left="1440" w:right="180"/>
        <w:rPr>
          <w:sz w:val="22"/>
          <w:szCs w:val="22"/>
        </w:rPr>
      </w:pPr>
      <w:r w:rsidRPr="00E16C2B">
        <w:rPr>
          <w:sz w:val="22"/>
          <w:szCs w:val="22"/>
        </w:rPr>
        <w:t>GI malignancy program</w:t>
      </w:r>
    </w:p>
    <w:p w:rsidR="00A31205" w:rsidRPr="00E16C2B" w:rsidRDefault="00B408ED" w:rsidP="00567CAB">
      <w:pPr>
        <w:tabs>
          <w:tab w:val="left" w:pos="-1440"/>
        </w:tabs>
        <w:ind w:left="1440" w:right="180"/>
        <w:rPr>
          <w:sz w:val="22"/>
          <w:szCs w:val="22"/>
        </w:rPr>
      </w:pPr>
      <w:r w:rsidRPr="00E16C2B">
        <w:rPr>
          <w:sz w:val="22"/>
          <w:szCs w:val="22"/>
        </w:rPr>
        <w:t>Head and Neck Cancer Program</w:t>
      </w:r>
    </w:p>
    <w:p w:rsidR="00A31205" w:rsidRPr="00E16C2B" w:rsidRDefault="00F77C5A" w:rsidP="00567CAB">
      <w:pPr>
        <w:tabs>
          <w:tab w:val="left" w:pos="-1440"/>
        </w:tabs>
        <w:ind w:left="1440" w:right="180"/>
        <w:rPr>
          <w:sz w:val="22"/>
          <w:szCs w:val="22"/>
        </w:rPr>
      </w:pPr>
      <w:r w:rsidRPr="00E16C2B">
        <w:rPr>
          <w:sz w:val="22"/>
          <w:szCs w:val="22"/>
        </w:rPr>
        <w:t>Cancer Epide</w:t>
      </w:r>
      <w:r w:rsidR="004223FA" w:rsidRPr="00E16C2B">
        <w:rPr>
          <w:sz w:val="22"/>
          <w:szCs w:val="22"/>
        </w:rPr>
        <w:t>miology and Prevention Program</w:t>
      </w:r>
    </w:p>
    <w:p w:rsidR="00D8222B" w:rsidRPr="00E16C2B" w:rsidRDefault="00D8222B" w:rsidP="00D8222B">
      <w:pPr>
        <w:tabs>
          <w:tab w:val="left" w:pos="-1440"/>
        </w:tabs>
        <w:ind w:right="180"/>
        <w:rPr>
          <w:sz w:val="22"/>
          <w:szCs w:val="22"/>
        </w:rPr>
      </w:pPr>
      <w:r w:rsidRPr="00E16C2B">
        <w:rPr>
          <w:sz w:val="22"/>
          <w:szCs w:val="22"/>
        </w:rPr>
        <w:tab/>
      </w:r>
      <w:r w:rsidRPr="00E16C2B">
        <w:rPr>
          <w:sz w:val="22"/>
          <w:szCs w:val="22"/>
        </w:rPr>
        <w:tab/>
        <w:t>Department of Pathology Faculty Search Committee</w:t>
      </w:r>
    </w:p>
    <w:p w:rsidR="00D8222B" w:rsidRPr="00E16C2B" w:rsidRDefault="00D8222B" w:rsidP="00D8222B">
      <w:pPr>
        <w:tabs>
          <w:tab w:val="left" w:pos="-1440"/>
        </w:tabs>
        <w:ind w:right="180"/>
        <w:rPr>
          <w:sz w:val="22"/>
          <w:szCs w:val="22"/>
        </w:rPr>
      </w:pPr>
      <w:r w:rsidRPr="00E16C2B">
        <w:rPr>
          <w:sz w:val="22"/>
          <w:szCs w:val="22"/>
        </w:rPr>
        <w:tab/>
      </w:r>
      <w:r w:rsidRPr="00E16C2B">
        <w:rPr>
          <w:sz w:val="22"/>
          <w:szCs w:val="22"/>
        </w:rPr>
        <w:tab/>
        <w:t>Division of Clinical Chemistry (2007)</w:t>
      </w:r>
    </w:p>
    <w:p w:rsidR="00B408ED" w:rsidRPr="00E16C2B" w:rsidRDefault="00F77C5A" w:rsidP="00567CAB">
      <w:pPr>
        <w:tabs>
          <w:tab w:val="left" w:pos="-1440"/>
        </w:tabs>
        <w:ind w:left="1440" w:right="180"/>
        <w:rPr>
          <w:sz w:val="22"/>
          <w:szCs w:val="22"/>
        </w:rPr>
      </w:pPr>
      <w:r w:rsidRPr="00E16C2B">
        <w:rPr>
          <w:sz w:val="22"/>
          <w:szCs w:val="22"/>
        </w:rPr>
        <w:t>Melanoma Program</w:t>
      </w:r>
      <w:r w:rsidR="00D8222B" w:rsidRPr="00E16C2B">
        <w:rPr>
          <w:sz w:val="22"/>
          <w:szCs w:val="22"/>
        </w:rPr>
        <w:t xml:space="preserve"> (2015-201</w:t>
      </w:r>
      <w:r w:rsidR="00AD53F5" w:rsidRPr="00E16C2B">
        <w:rPr>
          <w:sz w:val="22"/>
          <w:szCs w:val="22"/>
        </w:rPr>
        <w:t>8</w:t>
      </w:r>
      <w:r w:rsidR="00D8222B" w:rsidRPr="00E16C2B">
        <w:rPr>
          <w:sz w:val="22"/>
          <w:szCs w:val="22"/>
        </w:rPr>
        <w:t>)</w:t>
      </w:r>
    </w:p>
    <w:p w:rsidR="000A58B9" w:rsidRPr="00E16C2B" w:rsidRDefault="009E4AE4" w:rsidP="00F16BBA">
      <w:pPr>
        <w:tabs>
          <w:tab w:val="left" w:pos="-1440"/>
        </w:tabs>
        <w:ind w:left="1440" w:right="180"/>
        <w:rPr>
          <w:sz w:val="22"/>
          <w:szCs w:val="22"/>
        </w:rPr>
      </w:pPr>
      <w:r w:rsidRPr="00E16C2B">
        <w:rPr>
          <w:sz w:val="22"/>
          <w:szCs w:val="22"/>
        </w:rPr>
        <w:t>Tumor Microenvironment Center</w:t>
      </w:r>
      <w:r w:rsidR="00D8222B" w:rsidRPr="00E16C2B">
        <w:rPr>
          <w:sz w:val="22"/>
          <w:szCs w:val="22"/>
        </w:rPr>
        <w:t xml:space="preserve"> (2016-)</w:t>
      </w:r>
      <w:r w:rsidR="000A58B9" w:rsidRPr="00E16C2B">
        <w:rPr>
          <w:sz w:val="22"/>
          <w:szCs w:val="22"/>
        </w:rPr>
        <w:t xml:space="preserve"> </w:t>
      </w:r>
    </w:p>
    <w:p w:rsidR="00292E59" w:rsidRPr="00E16C2B" w:rsidRDefault="00292E59" w:rsidP="00F16BBA">
      <w:pPr>
        <w:tabs>
          <w:tab w:val="left" w:pos="-1440"/>
        </w:tabs>
        <w:ind w:left="1440" w:right="180"/>
        <w:rPr>
          <w:sz w:val="22"/>
          <w:szCs w:val="22"/>
        </w:rPr>
      </w:pPr>
      <w:r w:rsidRPr="00E16C2B">
        <w:rPr>
          <w:sz w:val="22"/>
          <w:szCs w:val="22"/>
        </w:rPr>
        <w:t>Cancer Biology Program (2018)</w:t>
      </w:r>
    </w:p>
    <w:p w:rsidR="00345CFF" w:rsidRPr="00E16C2B" w:rsidRDefault="00345CFF" w:rsidP="000340F3">
      <w:pPr>
        <w:tabs>
          <w:tab w:val="left" w:pos="-1440"/>
        </w:tabs>
        <w:ind w:left="1440" w:right="180"/>
        <w:rPr>
          <w:sz w:val="22"/>
          <w:szCs w:val="22"/>
        </w:rPr>
      </w:pPr>
    </w:p>
    <w:p w:rsidR="000340F3" w:rsidRPr="00E16C2B" w:rsidRDefault="00345CFF" w:rsidP="000340F3">
      <w:pPr>
        <w:tabs>
          <w:tab w:val="left" w:pos="-1440"/>
        </w:tabs>
        <w:ind w:left="1440" w:right="180"/>
        <w:rPr>
          <w:sz w:val="22"/>
          <w:szCs w:val="22"/>
        </w:rPr>
      </w:pPr>
      <w:r w:rsidRPr="00E16C2B">
        <w:rPr>
          <w:sz w:val="22"/>
          <w:szCs w:val="22"/>
        </w:rPr>
        <w:t xml:space="preserve">UPMC </w:t>
      </w:r>
      <w:r w:rsidR="000A58B9" w:rsidRPr="00E16C2B">
        <w:rPr>
          <w:sz w:val="22"/>
          <w:szCs w:val="22"/>
        </w:rPr>
        <w:t xml:space="preserve">HCC </w:t>
      </w:r>
      <w:r w:rsidR="00E67B30" w:rsidRPr="00E16C2B">
        <w:rPr>
          <w:sz w:val="22"/>
          <w:szCs w:val="22"/>
        </w:rPr>
        <w:t>D</w:t>
      </w:r>
      <w:r w:rsidR="000340F3" w:rsidRPr="00E16C2B">
        <w:rPr>
          <w:sz w:val="22"/>
          <w:szCs w:val="22"/>
        </w:rPr>
        <w:t>irector</w:t>
      </w:r>
      <w:r w:rsidR="00E037BB" w:rsidRPr="00E16C2B">
        <w:rPr>
          <w:sz w:val="22"/>
          <w:szCs w:val="22"/>
        </w:rPr>
        <w:t xml:space="preserve"> </w:t>
      </w:r>
      <w:r w:rsidR="003C6A2E" w:rsidRPr="00E16C2B">
        <w:rPr>
          <w:sz w:val="22"/>
          <w:szCs w:val="22"/>
        </w:rPr>
        <w:t>S</w:t>
      </w:r>
      <w:r w:rsidR="00E037BB" w:rsidRPr="00E16C2B">
        <w:rPr>
          <w:sz w:val="22"/>
          <w:szCs w:val="22"/>
        </w:rPr>
        <w:t>earch</w:t>
      </w:r>
      <w:r w:rsidR="000340F3" w:rsidRPr="00E16C2B">
        <w:rPr>
          <w:sz w:val="22"/>
          <w:szCs w:val="22"/>
        </w:rPr>
        <w:t xml:space="preserve"> (2017)</w:t>
      </w:r>
    </w:p>
    <w:p w:rsidR="00E037BB" w:rsidRPr="00E16C2B" w:rsidRDefault="00345CFF" w:rsidP="00292E59">
      <w:pPr>
        <w:tabs>
          <w:tab w:val="left" w:pos="-1440"/>
        </w:tabs>
        <w:ind w:left="1440" w:right="180"/>
        <w:rPr>
          <w:sz w:val="22"/>
          <w:szCs w:val="22"/>
        </w:rPr>
      </w:pPr>
      <w:r w:rsidRPr="00E16C2B">
        <w:rPr>
          <w:sz w:val="22"/>
          <w:szCs w:val="22"/>
        </w:rPr>
        <w:t xml:space="preserve">UPMC </w:t>
      </w:r>
      <w:r w:rsidR="000A58B9" w:rsidRPr="00E16C2B">
        <w:rPr>
          <w:sz w:val="22"/>
          <w:szCs w:val="22"/>
        </w:rPr>
        <w:t xml:space="preserve">HCC </w:t>
      </w:r>
      <w:r w:rsidR="000340F3" w:rsidRPr="00E16C2B">
        <w:rPr>
          <w:sz w:val="22"/>
          <w:szCs w:val="22"/>
        </w:rPr>
        <w:t xml:space="preserve">Associate </w:t>
      </w:r>
      <w:r w:rsidR="00E67B30" w:rsidRPr="00E16C2B">
        <w:rPr>
          <w:sz w:val="22"/>
          <w:szCs w:val="22"/>
        </w:rPr>
        <w:t>D</w:t>
      </w:r>
      <w:r w:rsidR="000340F3" w:rsidRPr="00E16C2B">
        <w:rPr>
          <w:sz w:val="22"/>
          <w:szCs w:val="22"/>
        </w:rPr>
        <w:t>irector of Basic Science</w:t>
      </w:r>
      <w:r w:rsidR="00E037BB" w:rsidRPr="00E16C2B">
        <w:rPr>
          <w:sz w:val="22"/>
          <w:szCs w:val="22"/>
        </w:rPr>
        <w:t xml:space="preserve"> </w:t>
      </w:r>
      <w:r w:rsidR="003C6A2E" w:rsidRPr="00E16C2B">
        <w:rPr>
          <w:sz w:val="22"/>
          <w:szCs w:val="22"/>
        </w:rPr>
        <w:t>S</w:t>
      </w:r>
      <w:r w:rsidR="00E037BB" w:rsidRPr="00E16C2B">
        <w:rPr>
          <w:sz w:val="22"/>
          <w:szCs w:val="22"/>
        </w:rPr>
        <w:t>earch</w:t>
      </w:r>
      <w:r w:rsidR="000340F3" w:rsidRPr="00E16C2B">
        <w:rPr>
          <w:sz w:val="22"/>
          <w:szCs w:val="22"/>
        </w:rPr>
        <w:t xml:space="preserve"> (2018) </w:t>
      </w:r>
    </w:p>
    <w:p w:rsidR="00E037BB" w:rsidRPr="00E16C2B" w:rsidRDefault="00E037BB" w:rsidP="000E310D">
      <w:pPr>
        <w:tabs>
          <w:tab w:val="left" w:pos="-1440"/>
        </w:tabs>
        <w:ind w:left="1440" w:right="180"/>
        <w:rPr>
          <w:sz w:val="22"/>
          <w:szCs w:val="22"/>
        </w:rPr>
      </w:pPr>
    </w:p>
    <w:p w:rsidR="00F77C5A" w:rsidRPr="00E16C2B" w:rsidRDefault="00F77C5A" w:rsidP="006C704A">
      <w:pPr>
        <w:tabs>
          <w:tab w:val="left" w:pos="-1440"/>
        </w:tabs>
        <w:ind w:left="1440" w:right="180" w:hanging="1440"/>
        <w:rPr>
          <w:sz w:val="22"/>
          <w:szCs w:val="22"/>
        </w:rPr>
      </w:pPr>
      <w:r w:rsidRPr="00E16C2B">
        <w:rPr>
          <w:sz w:val="22"/>
          <w:szCs w:val="22"/>
        </w:rPr>
        <w:t>2010-present</w:t>
      </w:r>
      <w:r w:rsidRPr="00E16C2B">
        <w:rPr>
          <w:sz w:val="22"/>
          <w:szCs w:val="22"/>
        </w:rPr>
        <w:tab/>
        <w:t xml:space="preserve">School of Medicine Interdisciplinary Biomedical Graduate Training Program (IBGTP), </w:t>
      </w:r>
      <w:r w:rsidR="00784555" w:rsidRPr="00E16C2B">
        <w:rPr>
          <w:sz w:val="22"/>
          <w:szCs w:val="22"/>
        </w:rPr>
        <w:t xml:space="preserve">interviewer and </w:t>
      </w:r>
      <w:r w:rsidRPr="00E16C2B">
        <w:rPr>
          <w:sz w:val="22"/>
          <w:szCs w:val="22"/>
        </w:rPr>
        <w:t>recruiter</w:t>
      </w:r>
    </w:p>
    <w:p w:rsidR="00F77C5A" w:rsidRPr="00E16C2B" w:rsidRDefault="00F77C5A" w:rsidP="00F77C5A">
      <w:pPr>
        <w:widowControl w:val="0"/>
        <w:tabs>
          <w:tab w:val="left" w:pos="-1440"/>
        </w:tabs>
        <w:ind w:right="180"/>
        <w:rPr>
          <w:sz w:val="22"/>
          <w:szCs w:val="22"/>
        </w:rPr>
      </w:pPr>
      <w:r w:rsidRPr="00E16C2B">
        <w:rPr>
          <w:sz w:val="22"/>
          <w:szCs w:val="22"/>
        </w:rPr>
        <w:t>2011-present</w:t>
      </w:r>
      <w:r w:rsidRPr="00E16C2B">
        <w:rPr>
          <w:sz w:val="22"/>
          <w:szCs w:val="22"/>
        </w:rPr>
        <w:tab/>
        <w:t>School of Medicine MSTP (MD/PD</w:t>
      </w:r>
      <w:r w:rsidR="00624491" w:rsidRPr="00E16C2B">
        <w:rPr>
          <w:sz w:val="22"/>
          <w:szCs w:val="22"/>
        </w:rPr>
        <w:t xml:space="preserve"> student</w:t>
      </w:r>
      <w:r w:rsidRPr="00E16C2B">
        <w:rPr>
          <w:sz w:val="22"/>
          <w:szCs w:val="22"/>
        </w:rPr>
        <w:t xml:space="preserve">) Program, </w:t>
      </w:r>
      <w:r w:rsidR="00D352EB" w:rsidRPr="00E16C2B">
        <w:rPr>
          <w:sz w:val="22"/>
          <w:szCs w:val="22"/>
        </w:rPr>
        <w:t>Interviewer/Recruiter</w:t>
      </w:r>
    </w:p>
    <w:p w:rsidR="00F77C5A" w:rsidRPr="00E16C2B" w:rsidRDefault="00F77C5A" w:rsidP="00F77C5A">
      <w:pPr>
        <w:widowControl w:val="0"/>
        <w:tabs>
          <w:tab w:val="left" w:pos="-1440"/>
        </w:tabs>
        <w:ind w:right="180"/>
        <w:rPr>
          <w:sz w:val="22"/>
          <w:szCs w:val="22"/>
        </w:rPr>
      </w:pPr>
      <w:r w:rsidRPr="00E16C2B">
        <w:rPr>
          <w:sz w:val="22"/>
          <w:szCs w:val="22"/>
        </w:rPr>
        <w:t>2011-present</w:t>
      </w:r>
      <w:r w:rsidRPr="00E16C2B">
        <w:rPr>
          <w:sz w:val="22"/>
          <w:szCs w:val="22"/>
        </w:rPr>
        <w:tab/>
      </w:r>
      <w:r w:rsidR="00CA41BA" w:rsidRPr="00E16C2B">
        <w:rPr>
          <w:sz w:val="22"/>
          <w:szCs w:val="22"/>
        </w:rPr>
        <w:t>School of Medicine PSTP</w:t>
      </w:r>
      <w:r w:rsidR="00624491" w:rsidRPr="00E16C2B">
        <w:rPr>
          <w:sz w:val="22"/>
          <w:szCs w:val="22"/>
        </w:rPr>
        <w:t xml:space="preserve"> (MD student)</w:t>
      </w:r>
      <w:r w:rsidR="00385DB6" w:rsidRPr="00E16C2B">
        <w:rPr>
          <w:sz w:val="22"/>
          <w:szCs w:val="22"/>
        </w:rPr>
        <w:t xml:space="preserve"> Program</w:t>
      </w:r>
      <w:r w:rsidRPr="00E16C2B">
        <w:rPr>
          <w:sz w:val="22"/>
          <w:szCs w:val="22"/>
        </w:rPr>
        <w:t>, Interviewer/Recruiter</w:t>
      </w:r>
    </w:p>
    <w:p w:rsidR="00F77C5A" w:rsidRPr="00E16C2B" w:rsidRDefault="00F77C5A" w:rsidP="00F77C5A">
      <w:pPr>
        <w:widowControl w:val="0"/>
        <w:tabs>
          <w:tab w:val="left" w:pos="-1440"/>
        </w:tabs>
        <w:ind w:right="180"/>
        <w:rPr>
          <w:sz w:val="22"/>
          <w:szCs w:val="22"/>
        </w:rPr>
      </w:pPr>
      <w:r w:rsidRPr="00E16C2B">
        <w:rPr>
          <w:sz w:val="22"/>
          <w:szCs w:val="22"/>
        </w:rPr>
        <w:t>2012-present</w:t>
      </w:r>
      <w:r w:rsidRPr="00E16C2B">
        <w:rPr>
          <w:sz w:val="22"/>
          <w:szCs w:val="22"/>
        </w:rPr>
        <w:tab/>
      </w:r>
      <w:r w:rsidR="00B51CBE" w:rsidRPr="00E16C2B">
        <w:rPr>
          <w:sz w:val="22"/>
          <w:szCs w:val="22"/>
        </w:rPr>
        <w:t xml:space="preserve">Member, </w:t>
      </w:r>
      <w:r w:rsidRPr="00E16C2B">
        <w:rPr>
          <w:sz w:val="22"/>
          <w:szCs w:val="22"/>
        </w:rPr>
        <w:t xml:space="preserve">Department of Pathology Retreat </w:t>
      </w:r>
      <w:r w:rsidR="00B51CBE" w:rsidRPr="00E16C2B">
        <w:rPr>
          <w:sz w:val="22"/>
          <w:szCs w:val="22"/>
        </w:rPr>
        <w:t>Committee</w:t>
      </w:r>
      <w:r w:rsidRPr="00E16C2B">
        <w:rPr>
          <w:sz w:val="22"/>
          <w:szCs w:val="22"/>
        </w:rPr>
        <w:t xml:space="preserve"> </w:t>
      </w:r>
    </w:p>
    <w:p w:rsidR="00BF0976" w:rsidRPr="00E16C2B" w:rsidRDefault="00BF0976" w:rsidP="00215B41">
      <w:pPr>
        <w:tabs>
          <w:tab w:val="left" w:pos="-1440"/>
        </w:tabs>
        <w:ind w:right="180"/>
        <w:rPr>
          <w:rFonts w:eastAsia="MS Mincho"/>
          <w:sz w:val="22"/>
          <w:szCs w:val="22"/>
          <w:lang w:eastAsia="ja-JP"/>
        </w:rPr>
      </w:pPr>
      <w:r w:rsidRPr="00E16C2B">
        <w:rPr>
          <w:sz w:val="22"/>
          <w:szCs w:val="22"/>
        </w:rPr>
        <w:t>2002-05</w:t>
      </w:r>
      <w:r w:rsidRPr="00E16C2B">
        <w:rPr>
          <w:rFonts w:eastAsia="MS Mincho"/>
          <w:sz w:val="22"/>
          <w:szCs w:val="22"/>
          <w:lang w:eastAsia="ja-JP"/>
        </w:rPr>
        <w:tab/>
        <w:t>UPCI Cancer Molecular Biology Work-in-progress Seminars, Director</w:t>
      </w:r>
    </w:p>
    <w:p w:rsidR="00BF0976" w:rsidRPr="00E16C2B" w:rsidRDefault="00BF0976" w:rsidP="006C704A">
      <w:pPr>
        <w:tabs>
          <w:tab w:val="left" w:pos="-1440"/>
        </w:tabs>
        <w:ind w:left="1440" w:right="180" w:hanging="1440"/>
        <w:rPr>
          <w:sz w:val="22"/>
          <w:szCs w:val="22"/>
        </w:rPr>
      </w:pPr>
      <w:r w:rsidRPr="00E16C2B">
        <w:rPr>
          <w:sz w:val="22"/>
          <w:szCs w:val="22"/>
        </w:rPr>
        <w:t>2008</w:t>
      </w:r>
      <w:r w:rsidRPr="00E16C2B">
        <w:rPr>
          <w:sz w:val="22"/>
          <w:szCs w:val="22"/>
        </w:rPr>
        <w:tab/>
        <w:t>University of Pittsburgh School of Medicine Pathology Resident Research Training Program (PIRRT)</w:t>
      </w:r>
      <w:r w:rsidR="00EA74CD" w:rsidRPr="00E16C2B">
        <w:rPr>
          <w:sz w:val="22"/>
          <w:szCs w:val="22"/>
        </w:rPr>
        <w:t xml:space="preserve">, </w:t>
      </w:r>
      <w:r w:rsidRPr="00E16C2B">
        <w:rPr>
          <w:sz w:val="22"/>
          <w:szCs w:val="22"/>
        </w:rPr>
        <w:t>recruiter</w:t>
      </w:r>
    </w:p>
    <w:p w:rsidR="00BF0976" w:rsidRPr="00E16C2B" w:rsidRDefault="00BF0976" w:rsidP="00215B41">
      <w:pPr>
        <w:tabs>
          <w:tab w:val="left" w:pos="-1440"/>
        </w:tabs>
        <w:ind w:right="180"/>
        <w:rPr>
          <w:sz w:val="22"/>
          <w:szCs w:val="22"/>
        </w:rPr>
      </w:pPr>
      <w:r w:rsidRPr="00E16C2B">
        <w:rPr>
          <w:sz w:val="22"/>
          <w:szCs w:val="22"/>
        </w:rPr>
        <w:t>2008</w:t>
      </w:r>
      <w:r w:rsidR="00F10CF9" w:rsidRPr="00E16C2B">
        <w:rPr>
          <w:sz w:val="22"/>
          <w:szCs w:val="22"/>
        </w:rPr>
        <w:t>-</w:t>
      </w:r>
      <w:r w:rsidR="00697F4A" w:rsidRPr="00E16C2B">
        <w:rPr>
          <w:sz w:val="22"/>
          <w:szCs w:val="22"/>
        </w:rPr>
        <w:t>14</w:t>
      </w:r>
      <w:r w:rsidR="00A351E4" w:rsidRPr="00E16C2B">
        <w:rPr>
          <w:sz w:val="22"/>
          <w:szCs w:val="22"/>
        </w:rPr>
        <w:tab/>
      </w:r>
      <w:r w:rsidR="006C6A2D" w:rsidRPr="00E16C2B">
        <w:rPr>
          <w:sz w:val="22"/>
          <w:szCs w:val="22"/>
        </w:rPr>
        <w:t xml:space="preserve">Chair, </w:t>
      </w:r>
      <w:r w:rsidRPr="00E16C2B">
        <w:rPr>
          <w:sz w:val="22"/>
          <w:szCs w:val="22"/>
        </w:rPr>
        <w:t xml:space="preserve">UPCI Lentiviral and Vector Core Facility Advisory Committee </w:t>
      </w:r>
    </w:p>
    <w:p w:rsidR="00BF0976" w:rsidRPr="00E16C2B" w:rsidRDefault="00551F27" w:rsidP="00215B41">
      <w:pPr>
        <w:tabs>
          <w:tab w:val="left" w:pos="-1440"/>
        </w:tabs>
        <w:ind w:right="180"/>
        <w:rPr>
          <w:sz w:val="22"/>
          <w:szCs w:val="22"/>
        </w:rPr>
      </w:pPr>
      <w:r w:rsidRPr="00E16C2B">
        <w:rPr>
          <w:sz w:val="22"/>
          <w:szCs w:val="22"/>
        </w:rPr>
        <w:t>2011</w:t>
      </w:r>
      <w:r w:rsidRPr="00E16C2B">
        <w:rPr>
          <w:sz w:val="22"/>
          <w:szCs w:val="22"/>
        </w:rPr>
        <w:tab/>
      </w:r>
      <w:r w:rsidRPr="00E16C2B">
        <w:rPr>
          <w:sz w:val="22"/>
          <w:szCs w:val="22"/>
        </w:rPr>
        <w:tab/>
      </w:r>
      <w:r w:rsidR="00BF0976" w:rsidRPr="00E16C2B">
        <w:rPr>
          <w:sz w:val="22"/>
          <w:szCs w:val="22"/>
        </w:rPr>
        <w:t>University of Pittsburgh Postdoctoral Association, Date and Dine table host</w:t>
      </w:r>
    </w:p>
    <w:p w:rsidR="00BF0976" w:rsidRPr="00E16C2B" w:rsidRDefault="00BF0976" w:rsidP="00215B41">
      <w:pPr>
        <w:tabs>
          <w:tab w:val="left" w:pos="-1440"/>
        </w:tabs>
        <w:ind w:right="180"/>
        <w:rPr>
          <w:sz w:val="22"/>
          <w:szCs w:val="22"/>
        </w:rPr>
      </w:pPr>
      <w:r w:rsidRPr="00E16C2B">
        <w:rPr>
          <w:sz w:val="22"/>
          <w:szCs w:val="22"/>
        </w:rPr>
        <w:t>2011</w:t>
      </w:r>
      <w:r w:rsidR="00551F27" w:rsidRPr="00E16C2B">
        <w:rPr>
          <w:sz w:val="22"/>
          <w:szCs w:val="22"/>
        </w:rPr>
        <w:tab/>
      </w:r>
      <w:r w:rsidR="00551F27" w:rsidRPr="00E16C2B">
        <w:rPr>
          <w:sz w:val="22"/>
          <w:szCs w:val="22"/>
        </w:rPr>
        <w:tab/>
      </w:r>
      <w:r w:rsidR="00646C91" w:rsidRPr="00E16C2B">
        <w:rPr>
          <w:sz w:val="22"/>
          <w:szCs w:val="22"/>
        </w:rPr>
        <w:t>Member, UPCI Retreat Committee</w:t>
      </w:r>
    </w:p>
    <w:p w:rsidR="00BF0976" w:rsidRPr="00E16C2B" w:rsidRDefault="00D86E82" w:rsidP="00215B41">
      <w:pPr>
        <w:widowControl w:val="0"/>
        <w:numPr>
          <w:ilvl w:val="1"/>
          <w:numId w:val="13"/>
        </w:numPr>
        <w:tabs>
          <w:tab w:val="left" w:pos="-1440"/>
        </w:tabs>
        <w:ind w:left="0" w:right="180" w:firstLine="0"/>
        <w:rPr>
          <w:sz w:val="22"/>
          <w:szCs w:val="22"/>
        </w:rPr>
      </w:pPr>
      <w:r w:rsidRPr="00E16C2B">
        <w:rPr>
          <w:sz w:val="22"/>
          <w:szCs w:val="22"/>
        </w:rPr>
        <w:t xml:space="preserve">Director, </w:t>
      </w:r>
      <w:r w:rsidR="00BF0976" w:rsidRPr="00E16C2B">
        <w:rPr>
          <w:sz w:val="22"/>
          <w:szCs w:val="22"/>
        </w:rPr>
        <w:t>UPCI basic an</w:t>
      </w:r>
      <w:r w:rsidRPr="00E16C2B">
        <w:rPr>
          <w:sz w:val="22"/>
          <w:szCs w:val="22"/>
        </w:rPr>
        <w:t>d translation research seminars</w:t>
      </w:r>
      <w:r w:rsidR="00BF0976" w:rsidRPr="00E16C2B">
        <w:rPr>
          <w:sz w:val="22"/>
          <w:szCs w:val="22"/>
        </w:rPr>
        <w:t xml:space="preserve"> </w:t>
      </w:r>
    </w:p>
    <w:p w:rsidR="00F61D7F" w:rsidRPr="00E16C2B" w:rsidRDefault="00DB43DE" w:rsidP="00215B41">
      <w:pPr>
        <w:widowControl w:val="0"/>
        <w:tabs>
          <w:tab w:val="left" w:pos="-1440"/>
        </w:tabs>
        <w:ind w:right="180"/>
        <w:rPr>
          <w:sz w:val="22"/>
          <w:szCs w:val="22"/>
        </w:rPr>
      </w:pPr>
      <w:r w:rsidRPr="00E16C2B">
        <w:rPr>
          <w:sz w:val="22"/>
          <w:szCs w:val="22"/>
        </w:rPr>
        <w:t>2013</w:t>
      </w:r>
      <w:r w:rsidRPr="00E16C2B">
        <w:rPr>
          <w:sz w:val="22"/>
          <w:szCs w:val="22"/>
        </w:rPr>
        <w:tab/>
      </w:r>
      <w:r w:rsidRPr="00E16C2B">
        <w:rPr>
          <w:sz w:val="22"/>
          <w:szCs w:val="22"/>
        </w:rPr>
        <w:tab/>
      </w:r>
      <w:r w:rsidR="002C3F1A" w:rsidRPr="00E16C2B">
        <w:rPr>
          <w:sz w:val="22"/>
          <w:szCs w:val="22"/>
        </w:rPr>
        <w:t xml:space="preserve">Member, </w:t>
      </w:r>
      <w:r w:rsidRPr="00E16C2B">
        <w:rPr>
          <w:sz w:val="22"/>
          <w:szCs w:val="22"/>
        </w:rPr>
        <w:t xml:space="preserve">UPCI </w:t>
      </w:r>
      <w:r w:rsidR="00625F15" w:rsidRPr="00E16C2B">
        <w:rPr>
          <w:sz w:val="22"/>
          <w:szCs w:val="22"/>
        </w:rPr>
        <w:t xml:space="preserve">Summer </w:t>
      </w:r>
      <w:r w:rsidRPr="00E16C2B">
        <w:rPr>
          <w:sz w:val="22"/>
          <w:szCs w:val="22"/>
        </w:rPr>
        <w:t xml:space="preserve">Academy (NIH funded) </w:t>
      </w:r>
      <w:r w:rsidR="007C76D2" w:rsidRPr="00E16C2B">
        <w:rPr>
          <w:sz w:val="22"/>
          <w:szCs w:val="22"/>
        </w:rPr>
        <w:t>A</w:t>
      </w:r>
      <w:r w:rsidRPr="00E16C2B">
        <w:rPr>
          <w:sz w:val="22"/>
          <w:szCs w:val="22"/>
        </w:rPr>
        <w:t>dmission committee</w:t>
      </w:r>
      <w:r w:rsidR="009652A5" w:rsidRPr="00E16C2B">
        <w:rPr>
          <w:sz w:val="22"/>
          <w:szCs w:val="22"/>
        </w:rPr>
        <w:t xml:space="preserve"> </w:t>
      </w:r>
    </w:p>
    <w:p w:rsidR="00BF0976" w:rsidRPr="00E16C2B" w:rsidRDefault="00F61D7F" w:rsidP="00215B41">
      <w:pPr>
        <w:widowControl w:val="0"/>
        <w:tabs>
          <w:tab w:val="left" w:pos="-1440"/>
        </w:tabs>
        <w:ind w:right="180"/>
        <w:rPr>
          <w:sz w:val="22"/>
          <w:szCs w:val="22"/>
        </w:rPr>
      </w:pPr>
      <w:r w:rsidRPr="00E16C2B">
        <w:rPr>
          <w:sz w:val="22"/>
          <w:szCs w:val="22"/>
        </w:rPr>
        <w:t>2013</w:t>
      </w:r>
      <w:r w:rsidRPr="00E16C2B">
        <w:rPr>
          <w:sz w:val="22"/>
          <w:szCs w:val="22"/>
        </w:rPr>
        <w:tab/>
      </w:r>
      <w:r w:rsidRPr="00E16C2B">
        <w:rPr>
          <w:sz w:val="22"/>
          <w:szCs w:val="22"/>
        </w:rPr>
        <w:tab/>
      </w:r>
      <w:r w:rsidR="002C3F1A" w:rsidRPr="00E16C2B">
        <w:rPr>
          <w:sz w:val="22"/>
          <w:szCs w:val="22"/>
        </w:rPr>
        <w:t xml:space="preserve">Co-chair, </w:t>
      </w:r>
      <w:r w:rsidRPr="00E16C2B">
        <w:rPr>
          <w:sz w:val="22"/>
          <w:szCs w:val="22"/>
        </w:rPr>
        <w:t>UPCI retreat, poster aw</w:t>
      </w:r>
      <w:r w:rsidR="002C3F1A" w:rsidRPr="00E16C2B">
        <w:rPr>
          <w:sz w:val="22"/>
          <w:szCs w:val="22"/>
        </w:rPr>
        <w:t>ard committee (Basic Research)</w:t>
      </w:r>
    </w:p>
    <w:p w:rsidR="008A5659" w:rsidRPr="00E16C2B" w:rsidRDefault="002B4709" w:rsidP="00215B41">
      <w:pPr>
        <w:widowControl w:val="0"/>
        <w:tabs>
          <w:tab w:val="left" w:pos="-1440"/>
        </w:tabs>
        <w:ind w:right="180"/>
        <w:rPr>
          <w:sz w:val="22"/>
          <w:szCs w:val="22"/>
        </w:rPr>
      </w:pPr>
      <w:r w:rsidRPr="00E16C2B">
        <w:rPr>
          <w:sz w:val="22"/>
          <w:szCs w:val="22"/>
        </w:rPr>
        <w:t>2015</w:t>
      </w:r>
      <w:r w:rsidRPr="00E16C2B">
        <w:rPr>
          <w:sz w:val="22"/>
          <w:szCs w:val="22"/>
        </w:rPr>
        <w:tab/>
      </w:r>
      <w:r w:rsidRPr="00E16C2B">
        <w:rPr>
          <w:sz w:val="22"/>
          <w:szCs w:val="22"/>
        </w:rPr>
        <w:tab/>
      </w:r>
      <w:r w:rsidR="002C3F1A" w:rsidRPr="00E16C2B">
        <w:rPr>
          <w:sz w:val="22"/>
          <w:szCs w:val="22"/>
        </w:rPr>
        <w:t xml:space="preserve">Co-chair, </w:t>
      </w:r>
      <w:r w:rsidRPr="00E16C2B">
        <w:rPr>
          <w:sz w:val="22"/>
          <w:szCs w:val="22"/>
        </w:rPr>
        <w:t>UPCI retreat, poster award committee (</w:t>
      </w:r>
      <w:r w:rsidR="00DC43C0" w:rsidRPr="00E16C2B">
        <w:rPr>
          <w:sz w:val="22"/>
          <w:szCs w:val="22"/>
        </w:rPr>
        <w:t>Translation</w:t>
      </w:r>
      <w:r w:rsidR="00D4784E" w:rsidRPr="00E16C2B">
        <w:rPr>
          <w:sz w:val="22"/>
          <w:szCs w:val="22"/>
        </w:rPr>
        <w:t>al</w:t>
      </w:r>
      <w:r w:rsidR="00DC43C0" w:rsidRPr="00E16C2B">
        <w:rPr>
          <w:sz w:val="22"/>
          <w:szCs w:val="22"/>
        </w:rPr>
        <w:t xml:space="preserve"> </w:t>
      </w:r>
      <w:r w:rsidR="002C3F1A" w:rsidRPr="00E16C2B">
        <w:rPr>
          <w:sz w:val="22"/>
          <w:szCs w:val="22"/>
        </w:rPr>
        <w:t>Research)</w:t>
      </w:r>
      <w:r w:rsidRPr="00E16C2B">
        <w:rPr>
          <w:sz w:val="22"/>
          <w:szCs w:val="22"/>
        </w:rPr>
        <w:t xml:space="preserve"> </w:t>
      </w:r>
    </w:p>
    <w:p w:rsidR="00731D13" w:rsidRPr="00E16C2B" w:rsidRDefault="00D87289" w:rsidP="00FE0391">
      <w:pPr>
        <w:widowControl w:val="0"/>
        <w:tabs>
          <w:tab w:val="left" w:pos="-1440"/>
        </w:tabs>
        <w:ind w:right="180"/>
        <w:rPr>
          <w:sz w:val="22"/>
          <w:szCs w:val="22"/>
        </w:rPr>
      </w:pPr>
      <w:r w:rsidRPr="00E16C2B">
        <w:rPr>
          <w:sz w:val="22"/>
          <w:szCs w:val="22"/>
        </w:rPr>
        <w:t>2015-</w:t>
      </w:r>
      <w:r w:rsidRPr="00E16C2B">
        <w:rPr>
          <w:sz w:val="22"/>
          <w:szCs w:val="22"/>
        </w:rPr>
        <w:tab/>
      </w:r>
      <w:r w:rsidRPr="00E16C2B">
        <w:rPr>
          <w:sz w:val="22"/>
          <w:szCs w:val="22"/>
        </w:rPr>
        <w:tab/>
      </w:r>
      <w:r w:rsidR="002C3F1A" w:rsidRPr="00E16C2B">
        <w:rPr>
          <w:sz w:val="22"/>
          <w:szCs w:val="22"/>
        </w:rPr>
        <w:t xml:space="preserve">Chair, </w:t>
      </w:r>
      <w:r w:rsidR="007B25D4" w:rsidRPr="00E16C2B">
        <w:rPr>
          <w:sz w:val="22"/>
          <w:szCs w:val="22"/>
        </w:rPr>
        <w:t xml:space="preserve">HCC </w:t>
      </w:r>
      <w:r w:rsidR="006715A8" w:rsidRPr="00E16C2B">
        <w:rPr>
          <w:sz w:val="22"/>
          <w:szCs w:val="22"/>
        </w:rPr>
        <w:t xml:space="preserve">Animal Facility </w:t>
      </w:r>
      <w:r w:rsidR="00897EEA" w:rsidRPr="00E16C2B">
        <w:rPr>
          <w:sz w:val="22"/>
          <w:szCs w:val="22"/>
        </w:rPr>
        <w:t>Advisory</w:t>
      </w:r>
      <w:r w:rsidR="002C3F1A" w:rsidRPr="00E16C2B">
        <w:rPr>
          <w:sz w:val="22"/>
          <w:szCs w:val="22"/>
        </w:rPr>
        <w:t xml:space="preserve"> Committee</w:t>
      </w:r>
    </w:p>
    <w:p w:rsidR="00F97E05" w:rsidRPr="00E16C2B" w:rsidRDefault="00F97E05" w:rsidP="00897EEA">
      <w:pPr>
        <w:widowControl w:val="0"/>
        <w:tabs>
          <w:tab w:val="left" w:pos="-1440"/>
        </w:tabs>
        <w:ind w:right="180"/>
        <w:rPr>
          <w:sz w:val="22"/>
          <w:szCs w:val="22"/>
        </w:rPr>
      </w:pPr>
      <w:r w:rsidRPr="00E16C2B">
        <w:rPr>
          <w:sz w:val="22"/>
          <w:szCs w:val="22"/>
        </w:rPr>
        <w:t>201</w:t>
      </w:r>
      <w:r w:rsidR="00731D13" w:rsidRPr="00E16C2B">
        <w:rPr>
          <w:sz w:val="22"/>
          <w:szCs w:val="22"/>
        </w:rPr>
        <w:t>8-</w:t>
      </w:r>
      <w:r w:rsidRPr="00E16C2B">
        <w:rPr>
          <w:sz w:val="22"/>
          <w:szCs w:val="22"/>
        </w:rPr>
        <w:tab/>
      </w:r>
      <w:r w:rsidRPr="00E16C2B">
        <w:rPr>
          <w:sz w:val="22"/>
          <w:szCs w:val="22"/>
        </w:rPr>
        <w:tab/>
        <w:t xml:space="preserve">The UPMC Hillman Cancer Center Women’s Task Force, inaugural member </w:t>
      </w:r>
    </w:p>
    <w:p w:rsidR="00897EEA" w:rsidRPr="00E16C2B" w:rsidRDefault="00897EEA" w:rsidP="00215B41">
      <w:pPr>
        <w:widowControl w:val="0"/>
        <w:tabs>
          <w:tab w:val="left" w:pos="-1440"/>
        </w:tabs>
        <w:ind w:right="180"/>
        <w:rPr>
          <w:sz w:val="22"/>
          <w:szCs w:val="22"/>
        </w:rPr>
      </w:pPr>
    </w:p>
    <w:p w:rsidR="00BF0976" w:rsidRPr="00E16C2B" w:rsidRDefault="00BF0976" w:rsidP="00215B41">
      <w:pPr>
        <w:tabs>
          <w:tab w:val="left" w:pos="-1440"/>
        </w:tabs>
        <w:ind w:right="180"/>
        <w:rPr>
          <w:b/>
          <w:sz w:val="22"/>
          <w:szCs w:val="22"/>
        </w:rPr>
      </w:pPr>
      <w:r w:rsidRPr="00E16C2B">
        <w:rPr>
          <w:b/>
          <w:sz w:val="22"/>
          <w:szCs w:val="22"/>
        </w:rPr>
        <w:t>3. Graduate student comprehensive exam and thesis committee:</w:t>
      </w:r>
    </w:p>
    <w:p w:rsidR="00BF0976" w:rsidRPr="00E16C2B" w:rsidRDefault="00BF0976" w:rsidP="00CE4036">
      <w:pPr>
        <w:tabs>
          <w:tab w:val="left" w:pos="-1440"/>
        </w:tabs>
        <w:ind w:left="1440" w:right="180" w:hanging="1440"/>
        <w:rPr>
          <w:bCs/>
          <w:sz w:val="22"/>
          <w:szCs w:val="22"/>
        </w:rPr>
      </w:pPr>
      <w:r w:rsidRPr="00E16C2B">
        <w:rPr>
          <w:bCs/>
          <w:sz w:val="22"/>
          <w:szCs w:val="22"/>
        </w:rPr>
        <w:t>2009-11</w:t>
      </w:r>
      <w:r w:rsidRPr="00E16C2B">
        <w:rPr>
          <w:bCs/>
          <w:sz w:val="22"/>
          <w:szCs w:val="22"/>
        </w:rPr>
        <w:tab/>
        <w:t xml:space="preserve">Sarah Choi, MD, Ph.D. Student, MSTP program and Lab of Christopher Bakkenist, </w:t>
      </w:r>
      <w:r w:rsidRPr="00E16C2B">
        <w:rPr>
          <w:sz w:val="22"/>
          <w:szCs w:val="22"/>
        </w:rPr>
        <w:t>Dissertation Committee</w:t>
      </w:r>
      <w:r w:rsidRPr="00E16C2B">
        <w:rPr>
          <w:bCs/>
          <w:sz w:val="22"/>
          <w:szCs w:val="22"/>
        </w:rPr>
        <w:t xml:space="preserve"> Associate Member</w:t>
      </w:r>
    </w:p>
    <w:p w:rsidR="00BF0976" w:rsidRPr="00E16C2B" w:rsidRDefault="00BF0976" w:rsidP="00CE4036">
      <w:pPr>
        <w:tabs>
          <w:tab w:val="left" w:pos="-1440"/>
        </w:tabs>
        <w:ind w:left="1440" w:right="180" w:hanging="1440"/>
        <w:rPr>
          <w:bCs/>
          <w:sz w:val="22"/>
          <w:szCs w:val="22"/>
        </w:rPr>
      </w:pPr>
      <w:r w:rsidRPr="00E16C2B">
        <w:rPr>
          <w:bCs/>
          <w:sz w:val="22"/>
          <w:szCs w:val="22"/>
        </w:rPr>
        <w:t>2010-11</w:t>
      </w:r>
      <w:r w:rsidRPr="00E16C2B">
        <w:rPr>
          <w:bCs/>
          <w:sz w:val="22"/>
          <w:szCs w:val="22"/>
        </w:rPr>
        <w:tab/>
        <w:t>Eva Goellner, Ph.D. Student, IBGT</w:t>
      </w:r>
      <w:r w:rsidR="00956A58" w:rsidRPr="00E16C2B">
        <w:rPr>
          <w:bCs/>
          <w:sz w:val="22"/>
          <w:szCs w:val="22"/>
        </w:rPr>
        <w:t>P program and Lab of Robert Sobo</w:t>
      </w:r>
      <w:r w:rsidRPr="00E16C2B">
        <w:rPr>
          <w:bCs/>
          <w:sz w:val="22"/>
          <w:szCs w:val="22"/>
        </w:rPr>
        <w:t xml:space="preserve">l, </w:t>
      </w:r>
      <w:r w:rsidRPr="00E16C2B">
        <w:rPr>
          <w:sz w:val="22"/>
          <w:szCs w:val="22"/>
        </w:rPr>
        <w:t>Dissertation Committee</w:t>
      </w:r>
      <w:r w:rsidRPr="00E16C2B">
        <w:rPr>
          <w:bCs/>
          <w:sz w:val="22"/>
          <w:szCs w:val="22"/>
        </w:rPr>
        <w:t xml:space="preserve"> Associate Member</w:t>
      </w:r>
    </w:p>
    <w:p w:rsidR="00BF0976" w:rsidRPr="00E16C2B" w:rsidRDefault="00BF0976" w:rsidP="00CE4036">
      <w:pPr>
        <w:tabs>
          <w:tab w:val="left" w:pos="-1440"/>
        </w:tabs>
        <w:ind w:left="1440" w:right="180" w:hanging="1440"/>
        <w:rPr>
          <w:bCs/>
          <w:sz w:val="22"/>
          <w:szCs w:val="22"/>
        </w:rPr>
      </w:pPr>
      <w:r w:rsidRPr="00E16C2B">
        <w:rPr>
          <w:bCs/>
          <w:sz w:val="22"/>
          <w:szCs w:val="22"/>
        </w:rPr>
        <w:t>2010-11</w:t>
      </w:r>
      <w:r w:rsidRPr="00E16C2B">
        <w:rPr>
          <w:bCs/>
          <w:sz w:val="22"/>
          <w:szCs w:val="22"/>
        </w:rPr>
        <w:tab/>
        <w:t xml:space="preserve">Matthew Brown, Ph.D. Student, IBGTP program and Lab of Anette Duensing,  Comprehensive Exam and </w:t>
      </w:r>
      <w:r w:rsidRPr="00E16C2B">
        <w:rPr>
          <w:sz w:val="22"/>
          <w:szCs w:val="22"/>
        </w:rPr>
        <w:t>Dissertation Committee</w:t>
      </w:r>
      <w:r w:rsidRPr="00E16C2B">
        <w:rPr>
          <w:bCs/>
          <w:sz w:val="22"/>
          <w:szCs w:val="22"/>
        </w:rPr>
        <w:t>, Associate Member</w:t>
      </w:r>
    </w:p>
    <w:p w:rsidR="00BF0976" w:rsidRPr="00E16C2B" w:rsidRDefault="00BF0976" w:rsidP="00CE4036">
      <w:pPr>
        <w:tabs>
          <w:tab w:val="left" w:pos="-1440"/>
        </w:tabs>
        <w:ind w:left="1440" w:right="180" w:hanging="1440"/>
        <w:rPr>
          <w:bCs/>
          <w:sz w:val="22"/>
          <w:szCs w:val="22"/>
        </w:rPr>
      </w:pPr>
      <w:r w:rsidRPr="00E16C2B">
        <w:rPr>
          <w:bCs/>
          <w:sz w:val="22"/>
          <w:szCs w:val="22"/>
        </w:rPr>
        <w:t>2010-</w:t>
      </w:r>
      <w:r w:rsidR="002C2902" w:rsidRPr="00E16C2B">
        <w:rPr>
          <w:bCs/>
          <w:sz w:val="22"/>
          <w:szCs w:val="22"/>
        </w:rPr>
        <w:t>13</w:t>
      </w:r>
      <w:r w:rsidRPr="00E16C2B">
        <w:rPr>
          <w:bCs/>
          <w:sz w:val="22"/>
          <w:szCs w:val="22"/>
        </w:rPr>
        <w:tab/>
        <w:t xml:space="preserve">Julie Chandler, Ph.D. Student, IBGTP program and Lab of Eric Lagasse, Comprehensive Exam and </w:t>
      </w:r>
      <w:r w:rsidRPr="00E16C2B">
        <w:rPr>
          <w:sz w:val="22"/>
          <w:szCs w:val="22"/>
        </w:rPr>
        <w:t>Dissertation Committee</w:t>
      </w:r>
      <w:r w:rsidRPr="00E16C2B">
        <w:rPr>
          <w:bCs/>
          <w:sz w:val="22"/>
          <w:szCs w:val="22"/>
        </w:rPr>
        <w:t>, Chair</w:t>
      </w:r>
    </w:p>
    <w:p w:rsidR="00BF0976" w:rsidRPr="00E16C2B" w:rsidRDefault="00C00732" w:rsidP="00CE4036">
      <w:pPr>
        <w:tabs>
          <w:tab w:val="left" w:pos="-1440"/>
        </w:tabs>
        <w:ind w:left="1440" w:right="180" w:hanging="1440"/>
        <w:rPr>
          <w:bCs/>
          <w:sz w:val="22"/>
          <w:szCs w:val="22"/>
        </w:rPr>
      </w:pPr>
      <w:r w:rsidRPr="00E16C2B">
        <w:rPr>
          <w:bCs/>
          <w:sz w:val="22"/>
          <w:szCs w:val="22"/>
        </w:rPr>
        <w:t>2011-</w:t>
      </w:r>
      <w:r w:rsidR="002C2902" w:rsidRPr="00E16C2B">
        <w:rPr>
          <w:bCs/>
          <w:sz w:val="22"/>
          <w:szCs w:val="22"/>
        </w:rPr>
        <w:t>13</w:t>
      </w:r>
      <w:r w:rsidR="00C33CD3" w:rsidRPr="00E16C2B">
        <w:rPr>
          <w:bCs/>
          <w:sz w:val="22"/>
          <w:szCs w:val="22"/>
        </w:rPr>
        <w:tab/>
      </w:r>
      <w:r w:rsidR="00BF0976" w:rsidRPr="00E16C2B">
        <w:rPr>
          <w:bCs/>
          <w:sz w:val="22"/>
          <w:szCs w:val="22"/>
        </w:rPr>
        <w:t xml:space="preserve">Matthew Brown, Ph.D. Student, IBGTP program and Lab of Jian Yu, </w:t>
      </w:r>
      <w:r w:rsidR="00BF0976" w:rsidRPr="00E16C2B">
        <w:rPr>
          <w:sz w:val="22"/>
          <w:szCs w:val="22"/>
        </w:rPr>
        <w:t>Dissertation Committee</w:t>
      </w:r>
      <w:r w:rsidR="00BF0976" w:rsidRPr="00E16C2B">
        <w:rPr>
          <w:bCs/>
          <w:sz w:val="22"/>
          <w:szCs w:val="22"/>
        </w:rPr>
        <w:t>, Advisor</w:t>
      </w:r>
    </w:p>
    <w:p w:rsidR="00BF0976" w:rsidRPr="00E16C2B" w:rsidRDefault="00BF0976" w:rsidP="00CE4036">
      <w:pPr>
        <w:tabs>
          <w:tab w:val="left" w:pos="-1440"/>
        </w:tabs>
        <w:ind w:left="1440" w:right="180" w:hanging="1440"/>
        <w:rPr>
          <w:bCs/>
          <w:sz w:val="22"/>
          <w:szCs w:val="22"/>
        </w:rPr>
      </w:pPr>
      <w:r w:rsidRPr="00E16C2B">
        <w:rPr>
          <w:bCs/>
          <w:sz w:val="22"/>
          <w:szCs w:val="22"/>
        </w:rPr>
        <w:t>2012</w:t>
      </w:r>
      <w:r w:rsidR="00A8074D" w:rsidRPr="00E16C2B">
        <w:rPr>
          <w:bCs/>
          <w:sz w:val="22"/>
          <w:szCs w:val="22"/>
        </w:rPr>
        <w:t>-</w:t>
      </w:r>
      <w:r w:rsidR="004C2E5C" w:rsidRPr="00E16C2B">
        <w:rPr>
          <w:bCs/>
          <w:sz w:val="22"/>
          <w:szCs w:val="22"/>
        </w:rPr>
        <w:t>15</w:t>
      </w:r>
      <w:r w:rsidR="00C33CD3" w:rsidRPr="00E16C2B">
        <w:rPr>
          <w:bCs/>
          <w:sz w:val="22"/>
          <w:szCs w:val="22"/>
        </w:rPr>
        <w:tab/>
      </w:r>
      <w:r w:rsidRPr="00E16C2B">
        <w:rPr>
          <w:bCs/>
          <w:sz w:val="22"/>
          <w:szCs w:val="22"/>
        </w:rPr>
        <w:t xml:space="preserve">Katharine Harris, Ph. D </w:t>
      </w:r>
      <w:r w:rsidR="00A3393F" w:rsidRPr="00E16C2B">
        <w:rPr>
          <w:bCs/>
          <w:sz w:val="22"/>
          <w:szCs w:val="22"/>
        </w:rPr>
        <w:t>S</w:t>
      </w:r>
      <w:r w:rsidRPr="00E16C2B">
        <w:rPr>
          <w:bCs/>
          <w:sz w:val="22"/>
          <w:szCs w:val="22"/>
        </w:rPr>
        <w:t>tudent, IBGTP program and Lab of Carolyn Coyne, Dissertation Committee, Associate Member</w:t>
      </w:r>
    </w:p>
    <w:p w:rsidR="003D461B" w:rsidRPr="00E16C2B" w:rsidRDefault="003D461B" w:rsidP="00CE4036">
      <w:pPr>
        <w:tabs>
          <w:tab w:val="left" w:pos="-1440"/>
        </w:tabs>
        <w:ind w:left="1440" w:right="180" w:hanging="1440"/>
        <w:rPr>
          <w:bCs/>
          <w:sz w:val="22"/>
          <w:szCs w:val="22"/>
        </w:rPr>
      </w:pPr>
      <w:r w:rsidRPr="00E16C2B">
        <w:rPr>
          <w:bCs/>
          <w:sz w:val="22"/>
          <w:szCs w:val="22"/>
        </w:rPr>
        <w:t>2013</w:t>
      </w:r>
      <w:r w:rsidR="005D0F4C" w:rsidRPr="00E16C2B">
        <w:rPr>
          <w:bCs/>
          <w:sz w:val="22"/>
          <w:szCs w:val="22"/>
        </w:rPr>
        <w:t>-</w:t>
      </w:r>
      <w:r w:rsidR="00D76163" w:rsidRPr="00E16C2B">
        <w:rPr>
          <w:bCs/>
          <w:sz w:val="22"/>
          <w:szCs w:val="22"/>
        </w:rPr>
        <w:t>16</w:t>
      </w:r>
      <w:r w:rsidR="005D0F4C" w:rsidRPr="00E16C2B">
        <w:rPr>
          <w:bCs/>
          <w:sz w:val="22"/>
          <w:szCs w:val="22"/>
        </w:rPr>
        <w:tab/>
      </w:r>
      <w:r w:rsidRPr="00E16C2B">
        <w:rPr>
          <w:bCs/>
          <w:sz w:val="22"/>
          <w:szCs w:val="22"/>
        </w:rPr>
        <w:t xml:space="preserve">Kevin McCormick, Ph. D Student, IBGTP program and Lab of </w:t>
      </w:r>
      <w:r w:rsidR="007B69D1" w:rsidRPr="00E16C2B">
        <w:rPr>
          <w:bCs/>
          <w:sz w:val="22"/>
          <w:szCs w:val="22"/>
        </w:rPr>
        <w:t xml:space="preserve">Saumendra N. Sarkar, </w:t>
      </w:r>
      <w:r w:rsidRPr="00E16C2B">
        <w:rPr>
          <w:bCs/>
          <w:sz w:val="22"/>
          <w:szCs w:val="22"/>
        </w:rPr>
        <w:t>Dissertation Committee, Associate Member</w:t>
      </w:r>
    </w:p>
    <w:p w:rsidR="002E2C01" w:rsidRPr="00E16C2B" w:rsidRDefault="002E2C01" w:rsidP="00CE4036">
      <w:pPr>
        <w:tabs>
          <w:tab w:val="left" w:pos="-1440"/>
        </w:tabs>
        <w:ind w:left="1440" w:right="180" w:hanging="1440"/>
        <w:rPr>
          <w:bCs/>
          <w:sz w:val="22"/>
          <w:szCs w:val="22"/>
        </w:rPr>
      </w:pPr>
      <w:r w:rsidRPr="00E16C2B">
        <w:rPr>
          <w:bCs/>
          <w:sz w:val="22"/>
          <w:szCs w:val="22"/>
        </w:rPr>
        <w:t>2014</w:t>
      </w:r>
      <w:r w:rsidR="009A790C" w:rsidRPr="00E16C2B">
        <w:rPr>
          <w:bCs/>
          <w:sz w:val="22"/>
          <w:szCs w:val="22"/>
        </w:rPr>
        <w:t>-</w:t>
      </w:r>
      <w:r w:rsidR="00332A4F" w:rsidRPr="00E16C2B">
        <w:rPr>
          <w:bCs/>
          <w:sz w:val="22"/>
          <w:szCs w:val="22"/>
        </w:rPr>
        <w:t>17</w:t>
      </w:r>
      <w:r w:rsidR="005D0F4C" w:rsidRPr="00E16C2B">
        <w:rPr>
          <w:bCs/>
          <w:sz w:val="22"/>
          <w:szCs w:val="22"/>
        </w:rPr>
        <w:tab/>
      </w:r>
      <w:r w:rsidRPr="00E16C2B">
        <w:rPr>
          <w:bCs/>
          <w:sz w:val="22"/>
          <w:szCs w:val="22"/>
        </w:rPr>
        <w:t>Coyne G</w:t>
      </w:r>
      <w:r w:rsidR="00C333DA" w:rsidRPr="00E16C2B">
        <w:rPr>
          <w:bCs/>
          <w:sz w:val="22"/>
          <w:szCs w:val="22"/>
        </w:rPr>
        <w:t>.</w:t>
      </w:r>
      <w:r w:rsidRPr="00E16C2B">
        <w:rPr>
          <w:bCs/>
          <w:sz w:val="22"/>
          <w:szCs w:val="22"/>
        </w:rPr>
        <w:t xml:space="preserve"> Drummond, Ph. D Student, IBGTP program and Lab of Carolyn Coyne, Dissertation Committee, Associate Member</w:t>
      </w:r>
    </w:p>
    <w:p w:rsidR="002E2C01" w:rsidRPr="00E16C2B" w:rsidRDefault="002E2C01" w:rsidP="00CE4036">
      <w:pPr>
        <w:tabs>
          <w:tab w:val="left" w:pos="-1440"/>
        </w:tabs>
        <w:ind w:left="1440" w:right="180" w:hanging="1440"/>
        <w:rPr>
          <w:bCs/>
          <w:sz w:val="22"/>
          <w:szCs w:val="22"/>
        </w:rPr>
      </w:pPr>
      <w:r w:rsidRPr="00E16C2B">
        <w:rPr>
          <w:bCs/>
          <w:sz w:val="22"/>
          <w:szCs w:val="22"/>
        </w:rPr>
        <w:t>201</w:t>
      </w:r>
      <w:r w:rsidR="00E33823" w:rsidRPr="00E16C2B">
        <w:rPr>
          <w:bCs/>
          <w:sz w:val="22"/>
          <w:szCs w:val="22"/>
        </w:rPr>
        <w:t>5</w:t>
      </w:r>
      <w:r w:rsidR="00C8024D" w:rsidRPr="00E16C2B">
        <w:rPr>
          <w:bCs/>
          <w:sz w:val="22"/>
          <w:szCs w:val="22"/>
        </w:rPr>
        <w:t>-</w:t>
      </w:r>
      <w:r w:rsidR="009C37A8" w:rsidRPr="00E16C2B">
        <w:rPr>
          <w:bCs/>
          <w:sz w:val="22"/>
          <w:szCs w:val="22"/>
        </w:rPr>
        <w:t>17</w:t>
      </w:r>
      <w:r w:rsidR="00C8024D" w:rsidRPr="00E16C2B">
        <w:rPr>
          <w:bCs/>
          <w:sz w:val="22"/>
          <w:szCs w:val="22"/>
        </w:rPr>
        <w:tab/>
      </w:r>
      <w:r w:rsidRPr="00E16C2B">
        <w:rPr>
          <w:bCs/>
          <w:sz w:val="22"/>
          <w:szCs w:val="22"/>
        </w:rPr>
        <w:t>Randall J</w:t>
      </w:r>
      <w:r w:rsidR="00C333DA" w:rsidRPr="00E16C2B">
        <w:rPr>
          <w:bCs/>
          <w:sz w:val="22"/>
          <w:szCs w:val="22"/>
        </w:rPr>
        <w:t>.</w:t>
      </w:r>
      <w:r w:rsidRPr="00E16C2B">
        <w:rPr>
          <w:bCs/>
          <w:sz w:val="22"/>
          <w:szCs w:val="22"/>
        </w:rPr>
        <w:t xml:space="preserve"> McAuley, MSTP program and Lab of Linda Mc</w:t>
      </w:r>
      <w:r w:rsidR="003C7566" w:rsidRPr="00E16C2B">
        <w:rPr>
          <w:bCs/>
          <w:sz w:val="22"/>
          <w:szCs w:val="22"/>
        </w:rPr>
        <w:t>Allister-Lucas and Peter Lucas,</w:t>
      </w:r>
      <w:r w:rsidR="00DB07EB" w:rsidRPr="00E16C2B">
        <w:rPr>
          <w:bCs/>
          <w:sz w:val="22"/>
          <w:szCs w:val="22"/>
        </w:rPr>
        <w:t xml:space="preserve"> </w:t>
      </w:r>
      <w:r w:rsidRPr="00E16C2B">
        <w:rPr>
          <w:bCs/>
          <w:sz w:val="22"/>
          <w:szCs w:val="22"/>
        </w:rPr>
        <w:t xml:space="preserve">Comprehensive Exam </w:t>
      </w:r>
      <w:r w:rsidR="00D10CEF" w:rsidRPr="00E16C2B">
        <w:rPr>
          <w:bCs/>
          <w:sz w:val="22"/>
          <w:szCs w:val="22"/>
        </w:rPr>
        <w:t xml:space="preserve">and </w:t>
      </w:r>
      <w:r w:rsidR="00D10CEF" w:rsidRPr="00E16C2B">
        <w:rPr>
          <w:sz w:val="22"/>
          <w:szCs w:val="22"/>
        </w:rPr>
        <w:t>Dissertation Committee</w:t>
      </w:r>
      <w:r w:rsidRPr="00E16C2B">
        <w:rPr>
          <w:bCs/>
          <w:sz w:val="22"/>
          <w:szCs w:val="22"/>
        </w:rPr>
        <w:t>, Associate Member</w:t>
      </w:r>
    </w:p>
    <w:p w:rsidR="00BD3840" w:rsidRPr="00E16C2B" w:rsidRDefault="00BD3840" w:rsidP="00BD3840">
      <w:pPr>
        <w:tabs>
          <w:tab w:val="left" w:pos="-1440"/>
        </w:tabs>
        <w:ind w:left="1440" w:right="180" w:hanging="1440"/>
        <w:rPr>
          <w:bCs/>
          <w:sz w:val="22"/>
          <w:szCs w:val="22"/>
        </w:rPr>
      </w:pPr>
      <w:r w:rsidRPr="00E16C2B">
        <w:rPr>
          <w:bCs/>
          <w:sz w:val="22"/>
          <w:szCs w:val="22"/>
        </w:rPr>
        <w:t>20</w:t>
      </w:r>
      <w:r w:rsidR="00301366" w:rsidRPr="00E16C2B">
        <w:rPr>
          <w:bCs/>
          <w:sz w:val="22"/>
          <w:szCs w:val="22"/>
        </w:rPr>
        <w:t>16-</w:t>
      </w:r>
      <w:r w:rsidR="00301366" w:rsidRPr="00E16C2B">
        <w:rPr>
          <w:bCs/>
          <w:sz w:val="22"/>
          <w:szCs w:val="22"/>
        </w:rPr>
        <w:tab/>
      </w:r>
      <w:r w:rsidRPr="00E16C2B">
        <w:rPr>
          <w:bCs/>
          <w:sz w:val="22"/>
          <w:szCs w:val="22"/>
        </w:rPr>
        <w:t xml:space="preserve">Heejae Kang, MSTP program and Lab of Peter Lucas and Linda McAllister-Lucas, Comprehensive Exam and </w:t>
      </w:r>
      <w:r w:rsidRPr="00E16C2B">
        <w:rPr>
          <w:sz w:val="22"/>
          <w:szCs w:val="22"/>
        </w:rPr>
        <w:t>Dissertation Committee</w:t>
      </w:r>
      <w:r w:rsidRPr="00E16C2B">
        <w:rPr>
          <w:bCs/>
          <w:sz w:val="22"/>
          <w:szCs w:val="22"/>
        </w:rPr>
        <w:t>, Associate Member</w:t>
      </w:r>
    </w:p>
    <w:p w:rsidR="000E732D" w:rsidRPr="00E16C2B" w:rsidRDefault="000E732D" w:rsidP="000E732D">
      <w:pPr>
        <w:tabs>
          <w:tab w:val="left" w:pos="-1440"/>
        </w:tabs>
        <w:ind w:left="1440" w:right="180" w:hanging="1440"/>
        <w:rPr>
          <w:bCs/>
          <w:sz w:val="22"/>
          <w:szCs w:val="22"/>
        </w:rPr>
      </w:pPr>
      <w:r w:rsidRPr="00E16C2B">
        <w:rPr>
          <w:bCs/>
          <w:sz w:val="22"/>
          <w:szCs w:val="22"/>
        </w:rPr>
        <w:t>2016-</w:t>
      </w:r>
      <w:r w:rsidRPr="00E16C2B">
        <w:rPr>
          <w:bCs/>
          <w:sz w:val="22"/>
          <w:szCs w:val="22"/>
        </w:rPr>
        <w:tab/>
        <w:t>Jacqueline Starr Welty, Ph. D Student, IBGTP program and Lab of Li Lan, Dissertation Committee, Associate Member</w:t>
      </w:r>
    </w:p>
    <w:p w:rsidR="000E732D" w:rsidRPr="00E16C2B" w:rsidRDefault="000E732D" w:rsidP="00BD3840">
      <w:pPr>
        <w:tabs>
          <w:tab w:val="left" w:pos="-1440"/>
        </w:tabs>
        <w:ind w:left="1440" w:right="180" w:hanging="1440"/>
        <w:rPr>
          <w:bCs/>
          <w:sz w:val="22"/>
          <w:szCs w:val="22"/>
        </w:rPr>
      </w:pPr>
    </w:p>
    <w:p w:rsidR="003D461B" w:rsidRPr="00E16C2B" w:rsidRDefault="003D461B" w:rsidP="00215B41">
      <w:pPr>
        <w:tabs>
          <w:tab w:val="left" w:pos="-1440"/>
        </w:tabs>
        <w:ind w:right="180"/>
        <w:rPr>
          <w:bCs/>
          <w:sz w:val="22"/>
          <w:szCs w:val="22"/>
        </w:rPr>
      </w:pPr>
    </w:p>
    <w:p w:rsidR="00353B23" w:rsidRPr="00E16C2B" w:rsidRDefault="000A159D" w:rsidP="00215B41">
      <w:pPr>
        <w:tabs>
          <w:tab w:val="left" w:pos="-1440"/>
        </w:tabs>
        <w:ind w:right="180"/>
        <w:rPr>
          <w:b/>
          <w:sz w:val="22"/>
          <w:szCs w:val="22"/>
        </w:rPr>
      </w:pPr>
      <w:r w:rsidRPr="00E16C2B">
        <w:rPr>
          <w:b/>
          <w:sz w:val="22"/>
          <w:szCs w:val="22"/>
        </w:rPr>
        <w:t xml:space="preserve">4. </w:t>
      </w:r>
      <w:r w:rsidR="00353B23" w:rsidRPr="00E16C2B">
        <w:rPr>
          <w:b/>
          <w:sz w:val="22"/>
          <w:szCs w:val="22"/>
        </w:rPr>
        <w:t xml:space="preserve">Community </w:t>
      </w:r>
      <w:r w:rsidR="002D5860" w:rsidRPr="00E16C2B">
        <w:rPr>
          <w:b/>
          <w:sz w:val="22"/>
          <w:szCs w:val="22"/>
        </w:rPr>
        <w:t>Outrea</w:t>
      </w:r>
      <w:r w:rsidR="00562DB8" w:rsidRPr="00E16C2B">
        <w:rPr>
          <w:b/>
          <w:sz w:val="22"/>
          <w:szCs w:val="22"/>
        </w:rPr>
        <w:t>ch</w:t>
      </w:r>
      <w:r w:rsidR="00DF4359" w:rsidRPr="00E16C2B">
        <w:rPr>
          <w:b/>
          <w:sz w:val="22"/>
          <w:szCs w:val="22"/>
        </w:rPr>
        <w:t xml:space="preserve"> (Selected)</w:t>
      </w:r>
      <w:r w:rsidR="00353B23" w:rsidRPr="00E16C2B">
        <w:rPr>
          <w:b/>
          <w:sz w:val="22"/>
          <w:szCs w:val="22"/>
        </w:rPr>
        <w:t>:</w:t>
      </w:r>
    </w:p>
    <w:p w:rsidR="0018067E" w:rsidRPr="00E16C2B" w:rsidRDefault="0018067E" w:rsidP="004B732E">
      <w:pPr>
        <w:tabs>
          <w:tab w:val="left" w:pos="-1440"/>
        </w:tabs>
        <w:ind w:right="180"/>
        <w:rPr>
          <w:sz w:val="22"/>
          <w:szCs w:val="22"/>
        </w:rPr>
      </w:pPr>
      <w:r w:rsidRPr="00E16C2B">
        <w:rPr>
          <w:sz w:val="22"/>
          <w:szCs w:val="22"/>
        </w:rPr>
        <w:t>1996-1997</w:t>
      </w:r>
      <w:r w:rsidRPr="00E16C2B">
        <w:rPr>
          <w:sz w:val="22"/>
          <w:szCs w:val="22"/>
        </w:rPr>
        <w:tab/>
        <w:t>Johns Hopkins School of Medicine Graduate Student Association, Secretary</w:t>
      </w:r>
    </w:p>
    <w:p w:rsidR="0018067E" w:rsidRPr="00E16C2B" w:rsidRDefault="0018067E" w:rsidP="00215B41">
      <w:pPr>
        <w:tabs>
          <w:tab w:val="left" w:pos="-1440"/>
        </w:tabs>
        <w:ind w:right="180"/>
        <w:rPr>
          <w:sz w:val="22"/>
          <w:szCs w:val="22"/>
        </w:rPr>
      </w:pPr>
      <w:r w:rsidRPr="00E16C2B">
        <w:rPr>
          <w:sz w:val="22"/>
          <w:szCs w:val="22"/>
        </w:rPr>
        <w:t>2007-2009</w:t>
      </w:r>
      <w:r w:rsidRPr="00E16C2B">
        <w:rPr>
          <w:sz w:val="22"/>
          <w:szCs w:val="22"/>
        </w:rPr>
        <w:tab/>
        <w:t>Chinese Faculty Association at University of Pittsburgh, President</w:t>
      </w:r>
    </w:p>
    <w:p w:rsidR="0018067E" w:rsidRPr="00E16C2B" w:rsidRDefault="0018067E" w:rsidP="00CE4036">
      <w:pPr>
        <w:tabs>
          <w:tab w:val="left" w:pos="-1440"/>
        </w:tabs>
        <w:ind w:left="1440" w:right="180" w:hanging="1440"/>
        <w:rPr>
          <w:sz w:val="22"/>
          <w:szCs w:val="22"/>
        </w:rPr>
      </w:pPr>
      <w:r w:rsidRPr="00E16C2B">
        <w:rPr>
          <w:sz w:val="22"/>
          <w:szCs w:val="22"/>
        </w:rPr>
        <w:t>2008</w:t>
      </w:r>
      <w:r w:rsidR="001F047A" w:rsidRPr="00E16C2B">
        <w:rPr>
          <w:sz w:val="22"/>
          <w:szCs w:val="22"/>
        </w:rPr>
        <w:t>/05</w:t>
      </w:r>
      <w:r w:rsidRPr="00E16C2B">
        <w:rPr>
          <w:sz w:val="22"/>
          <w:szCs w:val="22"/>
        </w:rPr>
        <w:tab/>
        <w:t>The greater Pittsburgher area China 5.12 Earthquake Relief Fund Drive and Rebuilt-A-School Campaign (RASC), Organizer and committee member</w:t>
      </w:r>
    </w:p>
    <w:p w:rsidR="0018067E" w:rsidRPr="00E16C2B" w:rsidRDefault="0018067E" w:rsidP="00215B41">
      <w:pPr>
        <w:tabs>
          <w:tab w:val="left" w:pos="-1440"/>
        </w:tabs>
        <w:ind w:right="180"/>
        <w:rPr>
          <w:sz w:val="22"/>
          <w:szCs w:val="22"/>
        </w:rPr>
      </w:pPr>
      <w:r w:rsidRPr="00E16C2B">
        <w:rPr>
          <w:sz w:val="22"/>
          <w:szCs w:val="22"/>
        </w:rPr>
        <w:t>2009</w:t>
      </w:r>
      <w:r w:rsidR="001F047A" w:rsidRPr="00E16C2B">
        <w:rPr>
          <w:sz w:val="22"/>
          <w:szCs w:val="22"/>
        </w:rPr>
        <w:t>/06</w:t>
      </w:r>
      <w:r w:rsidRPr="00E16C2B">
        <w:rPr>
          <w:sz w:val="22"/>
          <w:szCs w:val="22"/>
        </w:rPr>
        <w:tab/>
        <w:t>Wuhan University President visit University of Pittsb</w:t>
      </w:r>
      <w:r w:rsidR="005A6397" w:rsidRPr="00E16C2B">
        <w:rPr>
          <w:sz w:val="22"/>
          <w:szCs w:val="22"/>
        </w:rPr>
        <w:t>urgh, C</w:t>
      </w:r>
      <w:r w:rsidRPr="00E16C2B">
        <w:rPr>
          <w:sz w:val="22"/>
          <w:szCs w:val="22"/>
        </w:rPr>
        <w:t xml:space="preserve">o-host </w:t>
      </w:r>
    </w:p>
    <w:p w:rsidR="0018067E" w:rsidRPr="00E16C2B" w:rsidRDefault="001F047A" w:rsidP="00173ED0">
      <w:pPr>
        <w:tabs>
          <w:tab w:val="left" w:pos="-1440"/>
        </w:tabs>
        <w:ind w:left="1440" w:right="180" w:hanging="1440"/>
        <w:rPr>
          <w:sz w:val="22"/>
          <w:szCs w:val="22"/>
        </w:rPr>
      </w:pPr>
      <w:r w:rsidRPr="00E16C2B">
        <w:rPr>
          <w:sz w:val="22"/>
          <w:szCs w:val="22"/>
        </w:rPr>
        <w:lastRenderedPageBreak/>
        <w:t>2009/06</w:t>
      </w:r>
      <w:r w:rsidR="0018067E" w:rsidRPr="00E16C2B">
        <w:rPr>
          <w:sz w:val="22"/>
          <w:szCs w:val="22"/>
        </w:rPr>
        <w:tab/>
      </w:r>
      <w:r w:rsidR="00DB0857" w:rsidRPr="00E16C2B">
        <w:rPr>
          <w:sz w:val="22"/>
          <w:szCs w:val="22"/>
        </w:rPr>
        <w:t xml:space="preserve">G20 summit task force, </w:t>
      </w:r>
      <w:r w:rsidR="0018067E" w:rsidRPr="00E16C2B">
        <w:rPr>
          <w:sz w:val="22"/>
          <w:szCs w:val="22"/>
        </w:rPr>
        <w:t>Ethnic (Chinese) professional representative, working with Dr. Mary Ester Van Shura (Director of Community Affairs Office of County Executive Dan Onorato, Allegheny County).</w:t>
      </w:r>
    </w:p>
    <w:p w:rsidR="0051067C" w:rsidRPr="00E16C2B" w:rsidRDefault="0051067C" w:rsidP="00CE4036">
      <w:pPr>
        <w:tabs>
          <w:tab w:val="left" w:pos="-1440"/>
        </w:tabs>
        <w:ind w:left="1440" w:right="180" w:hanging="1440"/>
        <w:rPr>
          <w:sz w:val="22"/>
          <w:szCs w:val="22"/>
        </w:rPr>
      </w:pPr>
      <w:r w:rsidRPr="00E16C2B">
        <w:rPr>
          <w:sz w:val="22"/>
          <w:szCs w:val="22"/>
        </w:rPr>
        <w:t>2009</w:t>
      </w:r>
      <w:r w:rsidR="001F047A" w:rsidRPr="00E16C2B">
        <w:rPr>
          <w:sz w:val="22"/>
          <w:szCs w:val="22"/>
        </w:rPr>
        <w:t>/10</w:t>
      </w:r>
      <w:r w:rsidRPr="00E16C2B">
        <w:rPr>
          <w:sz w:val="22"/>
          <w:szCs w:val="22"/>
        </w:rPr>
        <w:t xml:space="preserve"> </w:t>
      </w:r>
      <w:r w:rsidRPr="00E16C2B">
        <w:rPr>
          <w:sz w:val="22"/>
          <w:szCs w:val="22"/>
        </w:rPr>
        <w:tab/>
        <w:t>University of Pittsburgh School of Medicine SOM Dean’s office and Chinese Faculty Association at University of Pittsburgh, meeting organizer</w:t>
      </w:r>
    </w:p>
    <w:p w:rsidR="0018067E" w:rsidRPr="00E16C2B" w:rsidRDefault="0018067E" w:rsidP="00CE4036">
      <w:pPr>
        <w:tabs>
          <w:tab w:val="left" w:pos="-1440"/>
        </w:tabs>
        <w:ind w:left="1440" w:right="180" w:hanging="1440"/>
        <w:rPr>
          <w:sz w:val="22"/>
          <w:szCs w:val="22"/>
        </w:rPr>
      </w:pPr>
      <w:r w:rsidRPr="00E16C2B">
        <w:rPr>
          <w:sz w:val="22"/>
          <w:szCs w:val="22"/>
        </w:rPr>
        <w:t>2009</w:t>
      </w:r>
      <w:r w:rsidR="001F047A" w:rsidRPr="00E16C2B">
        <w:rPr>
          <w:sz w:val="22"/>
          <w:szCs w:val="22"/>
        </w:rPr>
        <w:t>/11</w:t>
      </w:r>
      <w:r w:rsidR="001870FF" w:rsidRPr="00E16C2B">
        <w:rPr>
          <w:sz w:val="22"/>
          <w:szCs w:val="22"/>
        </w:rPr>
        <w:tab/>
      </w:r>
      <w:r w:rsidRPr="00E16C2B">
        <w:rPr>
          <w:sz w:val="22"/>
          <w:szCs w:val="22"/>
        </w:rPr>
        <w:t>National Natural Science Foundation of China (NSFC, Dr. Erdan Dong) visit to University of Pittsburgh, co-host</w:t>
      </w:r>
    </w:p>
    <w:p w:rsidR="0018067E" w:rsidRPr="00E16C2B" w:rsidRDefault="0018067E" w:rsidP="0040549F">
      <w:pPr>
        <w:tabs>
          <w:tab w:val="left" w:pos="-1440"/>
        </w:tabs>
        <w:ind w:left="1440" w:right="180" w:hanging="1440"/>
        <w:rPr>
          <w:sz w:val="22"/>
          <w:szCs w:val="22"/>
        </w:rPr>
      </w:pPr>
      <w:r w:rsidRPr="00E16C2B">
        <w:rPr>
          <w:sz w:val="22"/>
          <w:szCs w:val="22"/>
        </w:rPr>
        <w:t>2011</w:t>
      </w:r>
      <w:r w:rsidR="001F047A" w:rsidRPr="00E16C2B">
        <w:rPr>
          <w:sz w:val="22"/>
          <w:szCs w:val="22"/>
        </w:rPr>
        <w:t>/08</w:t>
      </w:r>
      <w:r w:rsidRPr="00E16C2B">
        <w:rPr>
          <w:sz w:val="22"/>
          <w:szCs w:val="22"/>
        </w:rPr>
        <w:tab/>
        <w:t>Chines</w:t>
      </w:r>
      <w:r w:rsidR="00AC1988" w:rsidRPr="00E16C2B">
        <w:rPr>
          <w:sz w:val="22"/>
          <w:szCs w:val="22"/>
        </w:rPr>
        <w:t>e Consulate General at New York Education branch, Con</w:t>
      </w:r>
      <w:r w:rsidR="00B22301" w:rsidRPr="00E16C2B">
        <w:rPr>
          <w:sz w:val="22"/>
          <w:szCs w:val="22"/>
        </w:rPr>
        <w:t>soler,</w:t>
      </w:r>
      <w:r w:rsidR="004F6644" w:rsidRPr="00E16C2B">
        <w:rPr>
          <w:sz w:val="22"/>
          <w:szCs w:val="22"/>
        </w:rPr>
        <w:t xml:space="preserve"> Jianjun</w:t>
      </w:r>
      <w:r w:rsidR="00AC1988" w:rsidRPr="00E16C2B">
        <w:rPr>
          <w:sz w:val="22"/>
          <w:szCs w:val="22"/>
        </w:rPr>
        <w:t xml:space="preserve"> Cen and team, UPCI and </w:t>
      </w:r>
      <w:r w:rsidRPr="00E16C2B">
        <w:rPr>
          <w:sz w:val="22"/>
          <w:szCs w:val="22"/>
        </w:rPr>
        <w:t xml:space="preserve">lab </w:t>
      </w:r>
      <w:r w:rsidR="00AC1988" w:rsidRPr="00E16C2B">
        <w:rPr>
          <w:sz w:val="22"/>
          <w:szCs w:val="22"/>
        </w:rPr>
        <w:t>visit</w:t>
      </w:r>
      <w:r w:rsidRPr="00E16C2B">
        <w:rPr>
          <w:sz w:val="22"/>
          <w:szCs w:val="22"/>
        </w:rPr>
        <w:t>, host</w:t>
      </w:r>
    </w:p>
    <w:p w:rsidR="0018067E" w:rsidRPr="00E16C2B" w:rsidRDefault="0018067E" w:rsidP="001870FF">
      <w:pPr>
        <w:tabs>
          <w:tab w:val="left" w:pos="-1440"/>
        </w:tabs>
        <w:ind w:left="1440" w:right="180" w:hanging="1440"/>
        <w:rPr>
          <w:sz w:val="22"/>
          <w:szCs w:val="22"/>
        </w:rPr>
      </w:pPr>
      <w:r w:rsidRPr="00E16C2B">
        <w:rPr>
          <w:sz w:val="22"/>
          <w:szCs w:val="22"/>
        </w:rPr>
        <w:t>2011</w:t>
      </w:r>
      <w:r w:rsidR="001F047A" w:rsidRPr="00E16C2B">
        <w:rPr>
          <w:sz w:val="22"/>
          <w:szCs w:val="22"/>
        </w:rPr>
        <w:t>/08</w:t>
      </w:r>
      <w:r w:rsidRPr="00E16C2B">
        <w:rPr>
          <w:sz w:val="22"/>
          <w:szCs w:val="22"/>
        </w:rPr>
        <w:tab/>
        <w:t>American Cancer Society</w:t>
      </w:r>
      <w:r w:rsidR="00731B11" w:rsidRPr="00E16C2B">
        <w:rPr>
          <w:sz w:val="22"/>
          <w:szCs w:val="22"/>
        </w:rPr>
        <w:t xml:space="preserve"> </w:t>
      </w:r>
      <w:r w:rsidR="00447CF2" w:rsidRPr="00E16C2B">
        <w:rPr>
          <w:sz w:val="22"/>
          <w:szCs w:val="22"/>
        </w:rPr>
        <w:t>(ACS)</w:t>
      </w:r>
      <w:r w:rsidR="006F2C7F" w:rsidRPr="00E16C2B">
        <w:rPr>
          <w:sz w:val="22"/>
          <w:szCs w:val="22"/>
        </w:rPr>
        <w:t xml:space="preserve"> Pittsburgh</w:t>
      </w:r>
      <w:r w:rsidRPr="00E16C2B">
        <w:rPr>
          <w:sz w:val="22"/>
          <w:szCs w:val="22"/>
        </w:rPr>
        <w:t xml:space="preserve"> official and volunteer UPCI visit and lab tour, host</w:t>
      </w:r>
    </w:p>
    <w:p w:rsidR="0018067E" w:rsidRPr="00E16C2B" w:rsidRDefault="0018067E" w:rsidP="00CE4036">
      <w:pPr>
        <w:tabs>
          <w:tab w:val="left" w:pos="-1440"/>
        </w:tabs>
        <w:ind w:left="1440" w:right="180" w:hanging="1440"/>
        <w:rPr>
          <w:sz w:val="22"/>
          <w:szCs w:val="22"/>
        </w:rPr>
      </w:pPr>
      <w:r w:rsidRPr="00E16C2B">
        <w:rPr>
          <w:sz w:val="22"/>
          <w:szCs w:val="22"/>
        </w:rPr>
        <w:t>2013</w:t>
      </w:r>
      <w:r w:rsidR="001F047A" w:rsidRPr="00E16C2B">
        <w:rPr>
          <w:sz w:val="22"/>
          <w:szCs w:val="22"/>
        </w:rPr>
        <w:t>/11</w:t>
      </w:r>
      <w:r w:rsidRPr="00E16C2B">
        <w:rPr>
          <w:sz w:val="22"/>
          <w:szCs w:val="22"/>
        </w:rPr>
        <w:tab/>
        <w:t>The first Greater Pittsburgh Area Chinese Faculty Gathering, co-organizer with Chinese Association for Science &amp;technology-Pittsburgh Chapter (CAST-P)</w:t>
      </w:r>
    </w:p>
    <w:p w:rsidR="002416AE" w:rsidRPr="00E16C2B" w:rsidRDefault="002416AE" w:rsidP="00CE4036">
      <w:pPr>
        <w:tabs>
          <w:tab w:val="left" w:pos="-1440"/>
        </w:tabs>
        <w:ind w:left="1440" w:right="180" w:hanging="1440"/>
        <w:rPr>
          <w:sz w:val="22"/>
          <w:szCs w:val="22"/>
        </w:rPr>
      </w:pPr>
      <w:r w:rsidRPr="00E16C2B">
        <w:rPr>
          <w:sz w:val="22"/>
          <w:szCs w:val="22"/>
        </w:rPr>
        <w:t>2015/07</w:t>
      </w:r>
      <w:r w:rsidRPr="00E16C2B">
        <w:rPr>
          <w:sz w:val="22"/>
          <w:szCs w:val="22"/>
        </w:rPr>
        <w:tab/>
        <w:t>University of Pittsburgh</w:t>
      </w:r>
      <w:r w:rsidR="000C28D0" w:rsidRPr="00E16C2B">
        <w:rPr>
          <w:sz w:val="22"/>
          <w:szCs w:val="22"/>
        </w:rPr>
        <w:t xml:space="preserve"> &amp;</w:t>
      </w:r>
      <w:r w:rsidRPr="00E16C2B">
        <w:rPr>
          <w:sz w:val="22"/>
          <w:szCs w:val="22"/>
        </w:rPr>
        <w:t xml:space="preserve"> Carnegie Mellon University Chinese Faculty Picnic, co-organizer with </w:t>
      </w:r>
      <w:r w:rsidR="000C28D0" w:rsidRPr="00E16C2B">
        <w:rPr>
          <w:sz w:val="22"/>
          <w:szCs w:val="22"/>
        </w:rPr>
        <w:t>CAST-P</w:t>
      </w:r>
    </w:p>
    <w:p w:rsidR="009A41E3" w:rsidRPr="00E16C2B" w:rsidRDefault="009A41E3" w:rsidP="00CE4036">
      <w:pPr>
        <w:tabs>
          <w:tab w:val="left" w:pos="-1440"/>
        </w:tabs>
        <w:ind w:left="1440" w:right="180" w:hanging="1440"/>
        <w:rPr>
          <w:sz w:val="22"/>
          <w:szCs w:val="22"/>
        </w:rPr>
      </w:pPr>
      <w:r w:rsidRPr="00E16C2B">
        <w:rPr>
          <w:sz w:val="22"/>
          <w:szCs w:val="22"/>
        </w:rPr>
        <w:t xml:space="preserve">2016/02 </w:t>
      </w:r>
      <w:r w:rsidRPr="00E16C2B">
        <w:rPr>
          <w:sz w:val="22"/>
          <w:szCs w:val="22"/>
        </w:rPr>
        <w:tab/>
        <w:t>The first Chinese New Year Parade in Pittsburgh, Team leader of Chinese Faculty and Family at University of Pittsburgh</w:t>
      </w:r>
    </w:p>
    <w:p w:rsidR="009F037B" w:rsidRPr="00E16C2B" w:rsidRDefault="009F037B" w:rsidP="00CE4036">
      <w:pPr>
        <w:tabs>
          <w:tab w:val="left" w:pos="-1440"/>
        </w:tabs>
        <w:ind w:left="1440" w:right="180" w:hanging="1440"/>
        <w:rPr>
          <w:sz w:val="22"/>
          <w:szCs w:val="22"/>
        </w:rPr>
      </w:pPr>
      <w:r w:rsidRPr="00E16C2B">
        <w:rPr>
          <w:sz w:val="22"/>
          <w:szCs w:val="22"/>
        </w:rPr>
        <w:t xml:space="preserve">2017/02            </w:t>
      </w:r>
      <w:r w:rsidR="009057D6" w:rsidRPr="00E16C2B">
        <w:rPr>
          <w:sz w:val="22"/>
          <w:szCs w:val="22"/>
        </w:rPr>
        <w:t xml:space="preserve"> </w:t>
      </w:r>
      <w:r w:rsidR="00B25023" w:rsidRPr="00E16C2B">
        <w:rPr>
          <w:sz w:val="22"/>
          <w:szCs w:val="22"/>
        </w:rPr>
        <w:t>Ruijin Hospital and Shanghai Jiaotong University delegation visit to UPMC and University of Pittsburgh, led by Vice President Prof. Guang Ning.  Pitt. Chinese Faculty dinner meeting on potential academic collaboration.  Co-host with Dr. Weijin Sun.</w:t>
      </w:r>
    </w:p>
    <w:p w:rsidR="009A41E3" w:rsidRPr="00E16C2B" w:rsidRDefault="009A41E3" w:rsidP="009A41E3">
      <w:pPr>
        <w:tabs>
          <w:tab w:val="left" w:pos="-1440"/>
        </w:tabs>
        <w:ind w:left="1440" w:right="180" w:hanging="1440"/>
        <w:rPr>
          <w:sz w:val="22"/>
          <w:szCs w:val="22"/>
        </w:rPr>
      </w:pPr>
      <w:r w:rsidRPr="00E16C2B">
        <w:rPr>
          <w:sz w:val="22"/>
          <w:szCs w:val="22"/>
        </w:rPr>
        <w:t xml:space="preserve">2017/02 </w:t>
      </w:r>
      <w:r w:rsidRPr="00E16C2B">
        <w:rPr>
          <w:sz w:val="22"/>
          <w:szCs w:val="22"/>
        </w:rPr>
        <w:tab/>
        <w:t>The second Chinese New Year Parade in Pittsburgh, Team leader of Chinese Faculty and Family at University of Pittsburgh</w:t>
      </w:r>
      <w:r w:rsidR="00911017" w:rsidRPr="00E16C2B">
        <w:rPr>
          <w:sz w:val="22"/>
          <w:szCs w:val="22"/>
        </w:rPr>
        <w:t>.</w:t>
      </w:r>
    </w:p>
    <w:p w:rsidR="007B3562" w:rsidRPr="00E16C2B" w:rsidRDefault="00830421" w:rsidP="00B11E8D">
      <w:pPr>
        <w:tabs>
          <w:tab w:val="left" w:pos="-1440"/>
        </w:tabs>
        <w:ind w:left="1440" w:right="180" w:hanging="1440"/>
        <w:rPr>
          <w:sz w:val="22"/>
          <w:szCs w:val="22"/>
        </w:rPr>
      </w:pPr>
      <w:r w:rsidRPr="00E16C2B">
        <w:rPr>
          <w:sz w:val="22"/>
          <w:szCs w:val="22"/>
        </w:rPr>
        <w:t>2017/06</w:t>
      </w:r>
      <w:r w:rsidRPr="00E16C2B">
        <w:rPr>
          <w:sz w:val="22"/>
          <w:szCs w:val="22"/>
        </w:rPr>
        <w:tab/>
        <w:t>Chinese Consulate General at New York, Science and Technology branc</w:t>
      </w:r>
      <w:r w:rsidR="00AC1988" w:rsidRPr="00E16C2B">
        <w:rPr>
          <w:sz w:val="22"/>
          <w:szCs w:val="22"/>
        </w:rPr>
        <w:t>h, Co</w:t>
      </w:r>
      <w:r w:rsidR="00F6694B" w:rsidRPr="00E16C2B">
        <w:rPr>
          <w:sz w:val="22"/>
          <w:szCs w:val="22"/>
        </w:rPr>
        <w:t>u</w:t>
      </w:r>
      <w:r w:rsidR="00AC1988" w:rsidRPr="00E16C2B">
        <w:rPr>
          <w:sz w:val="22"/>
          <w:szCs w:val="22"/>
        </w:rPr>
        <w:t>n</w:t>
      </w:r>
      <w:r w:rsidR="00B22301" w:rsidRPr="00E16C2B">
        <w:rPr>
          <w:sz w:val="22"/>
          <w:szCs w:val="22"/>
        </w:rPr>
        <w:t xml:space="preserve">selor </w:t>
      </w:r>
      <w:r w:rsidR="00311DF2" w:rsidRPr="00E16C2B">
        <w:rPr>
          <w:sz w:val="22"/>
          <w:szCs w:val="22"/>
        </w:rPr>
        <w:t xml:space="preserve">Jijun Xin and vice Consul </w:t>
      </w:r>
      <w:r w:rsidR="003267F8" w:rsidRPr="00E16C2B">
        <w:rPr>
          <w:sz w:val="22"/>
          <w:szCs w:val="22"/>
        </w:rPr>
        <w:t xml:space="preserve">Hu Feng </w:t>
      </w:r>
      <w:r w:rsidR="00311DF2" w:rsidRPr="00E16C2B">
        <w:rPr>
          <w:sz w:val="22"/>
          <w:szCs w:val="22"/>
        </w:rPr>
        <w:t xml:space="preserve">Visit to UPCI and lab, </w:t>
      </w:r>
      <w:r w:rsidR="003E0182" w:rsidRPr="00E16C2B">
        <w:rPr>
          <w:sz w:val="22"/>
          <w:szCs w:val="22"/>
        </w:rPr>
        <w:t>Co-</w:t>
      </w:r>
      <w:r w:rsidRPr="00E16C2B">
        <w:rPr>
          <w:sz w:val="22"/>
          <w:szCs w:val="22"/>
        </w:rPr>
        <w:t>host</w:t>
      </w:r>
      <w:r w:rsidR="00AC1988" w:rsidRPr="00E16C2B">
        <w:rPr>
          <w:sz w:val="22"/>
          <w:szCs w:val="22"/>
        </w:rPr>
        <w:t>.</w:t>
      </w:r>
      <w:r w:rsidR="007B3562" w:rsidRPr="00E16C2B">
        <w:rPr>
          <w:sz w:val="22"/>
          <w:szCs w:val="22"/>
        </w:rPr>
        <w:t xml:space="preserve"> </w:t>
      </w:r>
    </w:p>
    <w:p w:rsidR="009A41E3" w:rsidRPr="00E16C2B" w:rsidRDefault="009A41E3" w:rsidP="009A41E3">
      <w:pPr>
        <w:tabs>
          <w:tab w:val="left" w:pos="-1440"/>
        </w:tabs>
        <w:ind w:left="1440" w:right="180" w:hanging="1440"/>
        <w:rPr>
          <w:sz w:val="22"/>
          <w:szCs w:val="22"/>
        </w:rPr>
      </w:pPr>
      <w:r w:rsidRPr="00E16C2B">
        <w:rPr>
          <w:sz w:val="22"/>
          <w:szCs w:val="22"/>
        </w:rPr>
        <w:t>2017/10</w:t>
      </w:r>
      <w:r w:rsidRPr="00E16C2B">
        <w:rPr>
          <w:sz w:val="22"/>
          <w:szCs w:val="22"/>
        </w:rPr>
        <w:tab/>
        <w:t>Invited panelist at the 9th biennial Penn State College of Medicine Graduate and Post-Doctoral Career Day on Saturday, October 21, 2017 at Hershey campus.</w:t>
      </w:r>
    </w:p>
    <w:p w:rsidR="00830421" w:rsidRPr="00E16C2B" w:rsidRDefault="00830421" w:rsidP="00CE4036">
      <w:pPr>
        <w:tabs>
          <w:tab w:val="left" w:pos="-1440"/>
        </w:tabs>
        <w:ind w:left="1440" w:right="180" w:hanging="1440"/>
        <w:rPr>
          <w:sz w:val="22"/>
          <w:szCs w:val="22"/>
        </w:rPr>
      </w:pPr>
    </w:p>
    <w:p w:rsidR="004806BE" w:rsidRPr="00E16C2B" w:rsidRDefault="004806BE" w:rsidP="00F55819">
      <w:pPr>
        <w:tabs>
          <w:tab w:val="left" w:pos="-1440"/>
        </w:tabs>
        <w:ind w:right="180"/>
        <w:rPr>
          <w:sz w:val="22"/>
          <w:szCs w:val="22"/>
        </w:rPr>
      </w:pPr>
    </w:p>
    <w:p w:rsidR="004806BE" w:rsidRPr="00E16C2B" w:rsidRDefault="00892C5E" w:rsidP="004806BE">
      <w:pPr>
        <w:pStyle w:val="af4"/>
        <w:spacing w:before="60" w:line="240" w:lineRule="exact"/>
        <w:rPr>
          <w:rFonts w:ascii="Times New Roman" w:eastAsiaTheme="minorEastAsia" w:hAnsi="Times New Roman"/>
          <w:bCs/>
          <w:sz w:val="24"/>
          <w:u w:val="single"/>
          <w:lang w:eastAsia="zh-CN"/>
        </w:rPr>
      </w:pPr>
      <w:r w:rsidRPr="00E16C2B">
        <w:rPr>
          <w:rFonts w:ascii="Times New Roman" w:eastAsiaTheme="minorEastAsia" w:hAnsi="Times New Roman"/>
          <w:bCs/>
          <w:sz w:val="24"/>
          <w:u w:val="single"/>
          <w:lang w:eastAsia="zh-CN"/>
        </w:rPr>
        <w:t>RESEARCH SUMMARY</w:t>
      </w:r>
      <w:r w:rsidR="00AB260A" w:rsidRPr="00E16C2B">
        <w:rPr>
          <w:rFonts w:ascii="Times New Roman" w:eastAsiaTheme="minorEastAsia" w:hAnsi="Times New Roman"/>
          <w:bCs/>
          <w:sz w:val="24"/>
          <w:u w:val="single"/>
          <w:lang w:eastAsia="zh-CN"/>
        </w:rPr>
        <w:t>:</w:t>
      </w:r>
    </w:p>
    <w:p w:rsidR="00F5587E" w:rsidRPr="00E16C2B" w:rsidRDefault="004D26CF" w:rsidP="00DF52D3">
      <w:pPr>
        <w:jc w:val="both"/>
        <w:rPr>
          <w:lang w:val="nl-NL"/>
        </w:rPr>
      </w:pPr>
      <w:r w:rsidRPr="00E16C2B">
        <w:rPr>
          <w:lang w:val="nl-NL"/>
        </w:rPr>
        <w:t>Programmed cell death is used by a multi-cellular organism to selectively remove cells that are no longer needed, damaged or dangerous</w:t>
      </w:r>
      <w:r w:rsidR="00CF37D4" w:rsidRPr="00E16C2B">
        <w:rPr>
          <w:lang w:val="nl-NL"/>
        </w:rPr>
        <w:t xml:space="preserve">.  </w:t>
      </w:r>
      <w:r w:rsidRPr="00E16C2B">
        <w:rPr>
          <w:lang w:val="nl-NL"/>
        </w:rPr>
        <w:t xml:space="preserve">Deregulated cell death contribute to a wide variety of human diseases. </w:t>
      </w:r>
      <w:r w:rsidR="00DF52D3" w:rsidRPr="00E16C2B">
        <w:rPr>
          <w:lang w:val="nl-NL"/>
        </w:rPr>
        <w:t>My research mechanistically and therapeutically explores cancer driver-based regula</w:t>
      </w:r>
      <w:r w:rsidR="0068207A" w:rsidRPr="00E16C2B">
        <w:rPr>
          <w:lang w:val="nl-NL"/>
        </w:rPr>
        <w:t>tion of cell death</w:t>
      </w:r>
      <w:r w:rsidR="00764E4E" w:rsidRPr="00E16C2B">
        <w:rPr>
          <w:lang w:val="nl-NL"/>
        </w:rPr>
        <w:t xml:space="preserve"> </w:t>
      </w:r>
      <w:r w:rsidR="0068207A" w:rsidRPr="00E16C2B">
        <w:rPr>
          <w:lang w:val="nl-NL"/>
        </w:rPr>
        <w:t>and survial</w:t>
      </w:r>
      <w:r w:rsidR="00242278" w:rsidRPr="00E16C2B">
        <w:rPr>
          <w:lang w:val="nl-NL"/>
        </w:rPr>
        <w:t xml:space="preserve"> mechnaisms</w:t>
      </w:r>
      <w:r w:rsidR="0068207A" w:rsidRPr="00E16C2B">
        <w:rPr>
          <w:lang w:val="nl-NL"/>
        </w:rPr>
        <w:t xml:space="preserve"> in</w:t>
      </w:r>
      <w:r w:rsidR="003103D4" w:rsidRPr="00E16C2B">
        <w:rPr>
          <w:lang w:val="nl-NL"/>
        </w:rPr>
        <w:t xml:space="preserve"> intestinal stem cells</w:t>
      </w:r>
      <w:r w:rsidR="00764E4E" w:rsidRPr="00E16C2B">
        <w:rPr>
          <w:lang w:val="nl-NL"/>
        </w:rPr>
        <w:t xml:space="preserve"> and colon cancer</w:t>
      </w:r>
      <w:r w:rsidR="00CF37D4" w:rsidRPr="00E16C2B">
        <w:rPr>
          <w:lang w:val="nl-NL"/>
        </w:rPr>
        <w:t xml:space="preserve">.  </w:t>
      </w:r>
      <w:r w:rsidR="00DF52D3" w:rsidRPr="00E16C2B">
        <w:rPr>
          <w:lang w:val="nl-NL"/>
        </w:rPr>
        <w:t xml:space="preserve">I discovered and extensively characterized the major apoptotic target of p53 </w:t>
      </w:r>
      <w:r w:rsidR="00F1360C" w:rsidRPr="00E16C2B">
        <w:rPr>
          <w:lang w:val="nl-NL"/>
        </w:rPr>
        <w:t xml:space="preserve">and Bcl-2 family member PUMA. </w:t>
      </w:r>
      <w:r w:rsidR="00CF37D4" w:rsidRPr="00E16C2B">
        <w:rPr>
          <w:lang w:val="nl-NL"/>
        </w:rPr>
        <w:t xml:space="preserve"> </w:t>
      </w:r>
      <w:r w:rsidR="00F1360C" w:rsidRPr="00E16C2B">
        <w:rPr>
          <w:lang w:val="nl-NL"/>
        </w:rPr>
        <w:t>I</w:t>
      </w:r>
      <w:r w:rsidR="00DF52D3" w:rsidRPr="00E16C2B">
        <w:rPr>
          <w:lang w:val="nl-NL"/>
        </w:rPr>
        <w:t xml:space="preserve"> have been investigating the roles and crosstalks of different forms of cell death (apoptosis, necroptosis, mitotic catastrophe), DNA damage response, integrated stress response (IRS) in cancer biology and therapy, as well as</w:t>
      </w:r>
      <w:r w:rsidR="00DF52D3" w:rsidRPr="00E16C2B">
        <w:rPr>
          <w:rFonts w:cs="Arial"/>
          <w:bCs/>
          <w:szCs w:val="22"/>
        </w:rPr>
        <w:t xml:space="preserve"> in intestinal stem cell (ISC) injury and regenera</w:t>
      </w:r>
      <w:r w:rsidR="0009379E" w:rsidRPr="00E16C2B">
        <w:rPr>
          <w:rFonts w:cs="Arial"/>
          <w:bCs/>
          <w:szCs w:val="22"/>
        </w:rPr>
        <w:t>tion focusing on</w:t>
      </w:r>
      <w:r w:rsidR="007978F3" w:rsidRPr="00E16C2B">
        <w:rPr>
          <w:rFonts w:cs="Arial"/>
          <w:bCs/>
          <w:szCs w:val="22"/>
        </w:rPr>
        <w:t xml:space="preserve"> key drivers such as</w:t>
      </w:r>
      <w:r w:rsidR="0009379E" w:rsidRPr="00E16C2B">
        <w:rPr>
          <w:rFonts w:cs="Arial"/>
          <w:bCs/>
          <w:szCs w:val="22"/>
        </w:rPr>
        <w:t xml:space="preserve"> p53, APC/Myc, and </w:t>
      </w:r>
      <w:r w:rsidR="00DF52D3" w:rsidRPr="00E16C2B">
        <w:rPr>
          <w:rFonts w:cs="Arial"/>
          <w:bCs/>
          <w:szCs w:val="22"/>
        </w:rPr>
        <w:t>RAS/</w:t>
      </w:r>
      <w:r w:rsidR="00DF52D3" w:rsidRPr="00E16C2B">
        <w:rPr>
          <w:lang w:val="nl-NL"/>
        </w:rPr>
        <w:t>RAF</w:t>
      </w:r>
      <w:r w:rsidR="00CF37D4" w:rsidRPr="00E16C2B">
        <w:rPr>
          <w:lang w:val="nl-NL"/>
        </w:rPr>
        <w:t xml:space="preserve">.  </w:t>
      </w:r>
      <w:r w:rsidR="00DF52D3" w:rsidRPr="00E16C2B">
        <w:rPr>
          <w:lang w:val="nl-NL"/>
        </w:rPr>
        <w:t>My recent work expands into translation and metabolic reprogramming, immunogenic cell death and the microenvironment, and the discovery and development of small molecular modulators of cell death</w:t>
      </w:r>
      <w:r w:rsidR="00CF37D4" w:rsidRPr="00E16C2B">
        <w:rPr>
          <w:lang w:val="nl-NL"/>
        </w:rPr>
        <w:t xml:space="preserve">.  </w:t>
      </w:r>
      <w:r w:rsidR="00242278" w:rsidRPr="00E16C2B">
        <w:rPr>
          <w:lang w:val="nl-NL"/>
        </w:rPr>
        <w:t>The long</w:t>
      </w:r>
      <w:r w:rsidR="00703ED9" w:rsidRPr="00E16C2B">
        <w:rPr>
          <w:lang w:val="nl-NL"/>
        </w:rPr>
        <w:t xml:space="preserve">-term goal of my research is to </w:t>
      </w:r>
      <w:r w:rsidR="00242278" w:rsidRPr="00E16C2B">
        <w:rPr>
          <w:lang w:val="nl-NL"/>
        </w:rPr>
        <w:t>develop and identify pharmacological agents to improve the therapeutic index and long-term outcome of cancer patients</w:t>
      </w:r>
      <w:r w:rsidR="00820CFA" w:rsidRPr="00E16C2B">
        <w:rPr>
          <w:lang w:val="nl-NL"/>
        </w:rPr>
        <w:t xml:space="preserve">.  </w:t>
      </w:r>
      <w:r w:rsidR="00FE5380" w:rsidRPr="00E16C2B">
        <w:rPr>
          <w:lang w:val="nl-NL"/>
        </w:rPr>
        <w:t>A multidisciplinary approach is used in our studies, including engineered somatic knockout and knockin cancer cell lines, genetically modified mice, various cancer, injury and intestinal stem cell models, mouse and human intestinal organoid culture, clinical samples, data mining and computational modeling</w:t>
      </w:r>
      <w:r w:rsidR="00F5587E" w:rsidRPr="00E16C2B">
        <w:rPr>
          <w:lang w:val="nl-NL"/>
        </w:rPr>
        <w:t>.</w:t>
      </w:r>
    </w:p>
    <w:p w:rsidR="006E79ED" w:rsidRPr="00E16C2B" w:rsidRDefault="006E79ED" w:rsidP="00DF52D3">
      <w:pPr>
        <w:jc w:val="both"/>
        <w:rPr>
          <w:lang w:val="nl-NL"/>
        </w:rPr>
      </w:pPr>
    </w:p>
    <w:p w:rsidR="00DF52D3" w:rsidRPr="00E16C2B" w:rsidRDefault="00DF52D3" w:rsidP="00DF52D3">
      <w:pPr>
        <w:jc w:val="both"/>
        <w:rPr>
          <w:bCs/>
          <w:sz w:val="20"/>
          <w:szCs w:val="20"/>
        </w:rPr>
      </w:pPr>
      <w:r w:rsidRPr="00E16C2B">
        <w:rPr>
          <w:lang w:val="nl-NL"/>
        </w:rPr>
        <w:t>I am a member of UPMC Hillman Cancer Center affiliated with Univeristy of Pittsburgh, a member of Molecular and Cellular Cancer Biology Program and Ex</w:t>
      </w:r>
      <w:r w:rsidR="00F5587E" w:rsidRPr="00E16C2B">
        <w:rPr>
          <w:lang w:val="nl-NL"/>
        </w:rPr>
        <w:t xml:space="preserve">perimental pathology Division. </w:t>
      </w:r>
      <w:r w:rsidRPr="00E16C2B">
        <w:rPr>
          <w:lang w:val="nl-NL"/>
        </w:rPr>
        <w:lastRenderedPageBreak/>
        <w:t>I am a preceptor of the Interdisciplinary Biomedical Graduate Training Program (IBGTP) at University of Pittsburgh School of Medicine,</w:t>
      </w:r>
      <w:r w:rsidR="00FE6A10" w:rsidRPr="00E16C2B">
        <w:rPr>
          <w:lang w:val="nl-NL"/>
        </w:rPr>
        <w:t xml:space="preserve"> and of the Medical Scienti</w:t>
      </w:r>
      <w:r w:rsidR="00E538B1" w:rsidRPr="00E16C2B">
        <w:rPr>
          <w:lang w:val="nl-NL"/>
        </w:rPr>
        <w:t>st Training program (MSTP) at U</w:t>
      </w:r>
      <w:r w:rsidR="00FE6A10" w:rsidRPr="00E16C2B">
        <w:rPr>
          <w:lang w:val="nl-NL"/>
        </w:rPr>
        <w:t>niveristy of Pittsburgh and Carneigie Mellon University</w:t>
      </w:r>
      <w:r w:rsidR="00E538B1" w:rsidRPr="00E16C2B">
        <w:rPr>
          <w:lang w:val="nl-NL"/>
        </w:rPr>
        <w:t xml:space="preserve">, </w:t>
      </w:r>
      <w:r w:rsidRPr="00E16C2B">
        <w:rPr>
          <w:lang w:val="nl-NL"/>
        </w:rPr>
        <w:t xml:space="preserve">actively engaged in teaching and training of </w:t>
      </w:r>
      <w:r w:rsidR="00F5587E" w:rsidRPr="00E16C2B">
        <w:rPr>
          <w:lang w:val="nl-NL"/>
        </w:rPr>
        <w:t xml:space="preserve">undergraduate, </w:t>
      </w:r>
      <w:r w:rsidRPr="00E16C2B">
        <w:rPr>
          <w:lang w:val="nl-NL"/>
        </w:rPr>
        <w:t>graduate (PhD),</w:t>
      </w:r>
      <w:r w:rsidR="00E538B1" w:rsidRPr="00E16C2B">
        <w:rPr>
          <w:lang w:val="nl-NL"/>
        </w:rPr>
        <w:t xml:space="preserve"> medical (MD) and MSTP (MD/PhD) </w:t>
      </w:r>
      <w:r w:rsidR="00F5587E" w:rsidRPr="00E16C2B">
        <w:rPr>
          <w:lang w:val="nl-NL"/>
        </w:rPr>
        <w:t xml:space="preserve">students.  </w:t>
      </w:r>
      <w:r w:rsidRPr="00E16C2B">
        <w:rPr>
          <w:lang w:val="nl-NL"/>
        </w:rPr>
        <w:t>I regularly</w:t>
      </w:r>
      <w:r w:rsidR="00F5587E" w:rsidRPr="00E16C2B">
        <w:rPr>
          <w:lang w:val="nl-NL"/>
        </w:rPr>
        <w:t xml:space="preserve"> </w:t>
      </w:r>
      <w:r w:rsidRPr="00E16C2B">
        <w:rPr>
          <w:lang w:val="nl-NL"/>
        </w:rPr>
        <w:t xml:space="preserve">review munucripts for professinal journals and grant proposals for </w:t>
      </w:r>
      <w:r w:rsidR="00F5587E" w:rsidRPr="00E16C2B">
        <w:rPr>
          <w:lang w:val="nl-NL"/>
        </w:rPr>
        <w:t xml:space="preserve">the </w:t>
      </w:r>
      <w:r w:rsidRPr="00E16C2B">
        <w:rPr>
          <w:lang w:val="nl-NL"/>
        </w:rPr>
        <w:t>US</w:t>
      </w:r>
      <w:r w:rsidR="00F5587E" w:rsidRPr="00E16C2B">
        <w:rPr>
          <w:lang w:val="nl-NL"/>
        </w:rPr>
        <w:t xml:space="preserve"> </w:t>
      </w:r>
      <w:r w:rsidRPr="00E16C2B">
        <w:rPr>
          <w:lang w:val="nl-NL"/>
        </w:rPr>
        <w:t>and foreign funding agen</w:t>
      </w:r>
      <w:r w:rsidR="00120507" w:rsidRPr="00E16C2B">
        <w:rPr>
          <w:lang w:val="nl-NL"/>
        </w:rPr>
        <w:t>cies, incluidng the N</w:t>
      </w:r>
      <w:r w:rsidR="00462F55" w:rsidRPr="00E16C2B">
        <w:rPr>
          <w:lang w:val="nl-NL"/>
        </w:rPr>
        <w:t>IH.</w:t>
      </w:r>
    </w:p>
    <w:p w:rsidR="007F1FA2" w:rsidRPr="00E16C2B" w:rsidRDefault="007F1FA2" w:rsidP="00215B41">
      <w:pPr>
        <w:pStyle w:val="1"/>
        <w:spacing w:line="240" w:lineRule="auto"/>
        <w:ind w:right="180"/>
        <w:jc w:val="left"/>
        <w:rPr>
          <w:b/>
          <w:bCs/>
          <w:szCs w:val="24"/>
        </w:rPr>
      </w:pPr>
    </w:p>
    <w:p w:rsidR="004D27E8" w:rsidRPr="00E16C2B" w:rsidRDefault="004906B9" w:rsidP="00BC0FD3">
      <w:pPr>
        <w:pStyle w:val="1"/>
        <w:spacing w:line="240" w:lineRule="auto"/>
        <w:ind w:right="180"/>
        <w:jc w:val="left"/>
        <w:rPr>
          <w:b/>
          <w:bCs/>
          <w:szCs w:val="24"/>
          <w:u w:val="single"/>
        </w:rPr>
      </w:pPr>
      <w:r w:rsidRPr="00E16C2B">
        <w:rPr>
          <w:b/>
          <w:bCs/>
          <w:szCs w:val="24"/>
          <w:u w:val="single"/>
        </w:rPr>
        <w:t>PUBLICATIONS:</w:t>
      </w:r>
    </w:p>
    <w:p w:rsidR="007E461B" w:rsidRPr="00E16C2B" w:rsidRDefault="00BC61CA" w:rsidP="00EC0A31">
      <w:pPr>
        <w:rPr>
          <w:rFonts w:cs="Arial"/>
          <w:bCs/>
          <w:szCs w:val="20"/>
        </w:rPr>
      </w:pPr>
      <w:r w:rsidRPr="00E16C2B">
        <w:t>-</w:t>
      </w:r>
      <w:r w:rsidR="007E461B" w:rsidRPr="00E16C2B">
        <w:t>Listing of Publications at NCBI</w:t>
      </w:r>
      <w:r w:rsidR="00283676" w:rsidRPr="00E16C2B">
        <w:t xml:space="preserve"> </w:t>
      </w:r>
    </w:p>
    <w:p w:rsidR="005F625A" w:rsidRPr="00E16C2B" w:rsidRDefault="00FB647F" w:rsidP="00EC0A31">
      <w:hyperlink r:id="rId12" w:history="1">
        <w:r w:rsidR="005F625A" w:rsidRPr="00E16C2B">
          <w:rPr>
            <w:rStyle w:val="aa"/>
          </w:rPr>
          <w:t>https://www.ncbi.nlm.nih.gov/myncbi/browse/collection/41149090/?sort=date&amp;direction=descending</w:t>
        </w:r>
      </w:hyperlink>
    </w:p>
    <w:p w:rsidR="00D8407D" w:rsidRPr="00E16C2B" w:rsidRDefault="00BC61CA" w:rsidP="00EC0A31">
      <w:pPr>
        <w:rPr>
          <w:rStyle w:val="af3"/>
          <w:b w:val="0"/>
        </w:rPr>
      </w:pPr>
      <w:r w:rsidRPr="00E16C2B">
        <w:rPr>
          <w:rStyle w:val="af3"/>
          <w:b w:val="0"/>
        </w:rPr>
        <w:t>-</w:t>
      </w:r>
      <w:r w:rsidR="00D8407D" w:rsidRPr="00E16C2B">
        <w:rPr>
          <w:rStyle w:val="af3"/>
          <w:b w:val="0"/>
        </w:rPr>
        <w:t xml:space="preserve">Google </w:t>
      </w:r>
      <w:r w:rsidR="00622262" w:rsidRPr="00E16C2B">
        <w:rPr>
          <w:rStyle w:val="af3"/>
          <w:b w:val="0"/>
        </w:rPr>
        <w:t>S</w:t>
      </w:r>
      <w:r w:rsidR="00D8407D" w:rsidRPr="00E16C2B">
        <w:rPr>
          <w:rStyle w:val="af3"/>
          <w:b w:val="0"/>
        </w:rPr>
        <w:t>cholar, over 1</w:t>
      </w:r>
      <w:r w:rsidR="005E169C" w:rsidRPr="00E16C2B">
        <w:rPr>
          <w:rStyle w:val="af3"/>
          <w:b w:val="0"/>
        </w:rPr>
        <w:t>9</w:t>
      </w:r>
      <w:r w:rsidR="00D8407D" w:rsidRPr="00E16C2B">
        <w:rPr>
          <w:rStyle w:val="af3"/>
          <w:b w:val="0"/>
        </w:rPr>
        <w:t>,000 citations</w:t>
      </w:r>
    </w:p>
    <w:p w:rsidR="00BF3B90" w:rsidRPr="00E16C2B" w:rsidRDefault="00FB647F" w:rsidP="00F04994">
      <w:pPr>
        <w:tabs>
          <w:tab w:val="left" w:pos="-1440"/>
        </w:tabs>
        <w:spacing w:after="120"/>
        <w:ind w:right="180"/>
        <w:jc w:val="both"/>
        <w:rPr>
          <w:sz w:val="22"/>
          <w:szCs w:val="22"/>
          <w:u w:val="single"/>
        </w:rPr>
      </w:pPr>
      <w:hyperlink r:id="rId13" w:history="1">
        <w:r w:rsidR="00BF3B90" w:rsidRPr="00E16C2B">
          <w:rPr>
            <w:rStyle w:val="aa"/>
            <w:sz w:val="22"/>
            <w:szCs w:val="22"/>
          </w:rPr>
          <w:t>http://scholar.google.com/citations?user=PfNbw24AAAAJ&amp;hl=en&amp;oi=ao</w:t>
        </w:r>
      </w:hyperlink>
    </w:p>
    <w:p w:rsidR="00260CF9" w:rsidRPr="00E16C2B" w:rsidRDefault="00260CF9" w:rsidP="00260CF9">
      <w:pPr>
        <w:tabs>
          <w:tab w:val="left" w:pos="-1440"/>
        </w:tabs>
        <w:spacing w:after="120"/>
        <w:ind w:left="720" w:right="180" w:hanging="720"/>
        <w:jc w:val="both"/>
        <w:rPr>
          <w:b/>
          <w:sz w:val="22"/>
          <w:szCs w:val="22"/>
          <w:u w:val="single"/>
        </w:rPr>
      </w:pPr>
    </w:p>
    <w:p w:rsidR="004B6614" w:rsidRPr="00E16C2B" w:rsidRDefault="00260CF9" w:rsidP="00E941FA">
      <w:pPr>
        <w:tabs>
          <w:tab w:val="left" w:pos="-1440"/>
        </w:tabs>
        <w:spacing w:after="120"/>
        <w:ind w:left="720" w:right="180" w:hanging="720"/>
        <w:jc w:val="both"/>
        <w:rPr>
          <w:bCs/>
        </w:rPr>
      </w:pPr>
      <w:r w:rsidRPr="00E16C2B">
        <w:rPr>
          <w:b/>
          <w:sz w:val="22"/>
          <w:szCs w:val="22"/>
          <w:u w:val="single"/>
        </w:rPr>
        <w:t xml:space="preserve">Research articles </w:t>
      </w:r>
      <w:r w:rsidRPr="00E16C2B">
        <w:rPr>
          <w:b/>
          <w:bCs/>
          <w:u w:val="single"/>
        </w:rPr>
        <w:t>(</w:t>
      </w:r>
      <w:r w:rsidR="003E42E8" w:rsidRPr="00E16C2B">
        <w:rPr>
          <w:b/>
          <w:bCs/>
          <w:u w:val="single"/>
        </w:rPr>
        <w:t>99</w:t>
      </w:r>
      <w:r w:rsidRPr="00E16C2B">
        <w:rPr>
          <w:b/>
          <w:bCs/>
          <w:u w:val="single"/>
        </w:rPr>
        <w:t>), over 1</w:t>
      </w:r>
      <w:r w:rsidR="0071397C" w:rsidRPr="00E16C2B">
        <w:rPr>
          <w:b/>
          <w:bCs/>
          <w:u w:val="single"/>
        </w:rPr>
        <w:t>2</w:t>
      </w:r>
      <w:r w:rsidRPr="00E16C2B">
        <w:rPr>
          <w:b/>
          <w:bCs/>
          <w:u w:val="single"/>
        </w:rPr>
        <w:t xml:space="preserve">,000 citations in Thomson Reuters with an H index of </w:t>
      </w:r>
      <w:r w:rsidR="00087481" w:rsidRPr="00E16C2B">
        <w:rPr>
          <w:b/>
          <w:bCs/>
          <w:u w:val="single"/>
        </w:rPr>
        <w:t>45</w:t>
      </w:r>
    </w:p>
    <w:p w:rsidR="009B22C9" w:rsidRPr="00E16C2B" w:rsidRDefault="009B22C9" w:rsidP="00215B41">
      <w:pPr>
        <w:numPr>
          <w:ilvl w:val="0"/>
          <w:numId w:val="4"/>
        </w:numPr>
        <w:tabs>
          <w:tab w:val="right" w:pos="10800"/>
        </w:tabs>
        <w:ind w:right="180" w:hanging="540"/>
        <w:rPr>
          <w:sz w:val="22"/>
          <w:szCs w:val="22"/>
        </w:rPr>
      </w:pPr>
      <w:r w:rsidRPr="00E16C2B">
        <w:rPr>
          <w:sz w:val="22"/>
          <w:szCs w:val="22"/>
          <w:lang w:val="nl-NL"/>
        </w:rPr>
        <w:t xml:space="preserve">Zhang L, Leeflang EP, </w:t>
      </w:r>
      <w:r w:rsidRPr="00E16C2B">
        <w:rPr>
          <w:b/>
          <w:bCs/>
          <w:sz w:val="22"/>
          <w:szCs w:val="22"/>
          <w:lang w:val="nl-NL"/>
        </w:rPr>
        <w:t>Yu J</w:t>
      </w:r>
      <w:r w:rsidRPr="00E16C2B">
        <w:rPr>
          <w:sz w:val="22"/>
          <w:szCs w:val="22"/>
          <w:lang w:val="nl-NL"/>
        </w:rPr>
        <w:t xml:space="preserve">, Arnheim N.  </w:t>
      </w:r>
      <w:r w:rsidRPr="00E16C2B">
        <w:rPr>
          <w:sz w:val="22"/>
          <w:szCs w:val="22"/>
        </w:rPr>
        <w:t xml:space="preserve">Studying human mutations by sperm typing: instability of CAG trinucleotide repeats in the human androgen receptor gene.  </w:t>
      </w:r>
      <w:r w:rsidR="00E52160" w:rsidRPr="00E16C2B">
        <w:rPr>
          <w:b/>
          <w:bCs/>
          <w:i/>
          <w:sz w:val="22"/>
          <w:szCs w:val="22"/>
        </w:rPr>
        <w:t xml:space="preserve">Nat Genet. </w:t>
      </w:r>
      <w:r w:rsidR="00E52160" w:rsidRPr="00E16C2B">
        <w:rPr>
          <w:bCs/>
          <w:sz w:val="22"/>
          <w:szCs w:val="22"/>
        </w:rPr>
        <w:t xml:space="preserve">1994 Aug;7(4):531-5. </w:t>
      </w:r>
      <w:r w:rsidRPr="00E16C2B">
        <w:rPr>
          <w:sz w:val="22"/>
          <w:szCs w:val="22"/>
        </w:rPr>
        <w:t>PMID: 7951325</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 xml:space="preserve">Baker SM, Bronner CE, </w:t>
      </w:r>
      <w:r w:rsidRPr="00E16C2B">
        <w:rPr>
          <w:bCs/>
          <w:sz w:val="22"/>
          <w:szCs w:val="22"/>
        </w:rPr>
        <w:t>Zhang L</w:t>
      </w:r>
      <w:r w:rsidRPr="00E16C2B">
        <w:rPr>
          <w:sz w:val="22"/>
          <w:szCs w:val="22"/>
        </w:rPr>
        <w:t xml:space="preserve">, Plug A, Robatzek M, Warren G, Eilliott EA., </w:t>
      </w:r>
      <w:r w:rsidRPr="00E16C2B">
        <w:rPr>
          <w:b/>
          <w:sz w:val="22"/>
          <w:szCs w:val="22"/>
        </w:rPr>
        <w:t>Yu J</w:t>
      </w:r>
      <w:r w:rsidRPr="00E16C2B">
        <w:rPr>
          <w:sz w:val="22"/>
          <w:szCs w:val="22"/>
        </w:rPr>
        <w:t>,</w:t>
      </w:r>
      <w:r w:rsidRPr="00E16C2B">
        <w:rPr>
          <w:b/>
          <w:sz w:val="22"/>
          <w:szCs w:val="22"/>
        </w:rPr>
        <w:t xml:space="preserve"> </w:t>
      </w:r>
      <w:r w:rsidRPr="00E16C2B">
        <w:rPr>
          <w:sz w:val="22"/>
          <w:szCs w:val="22"/>
        </w:rPr>
        <w:t>AshleyT, Arnheim N, Flavell RA. and Liskay RM.</w:t>
      </w:r>
      <w:r w:rsidRPr="00E16C2B" w:rsidDel="00BE6EB8">
        <w:rPr>
          <w:sz w:val="22"/>
          <w:szCs w:val="22"/>
        </w:rPr>
        <w:t xml:space="preserve"> </w:t>
      </w:r>
      <w:r w:rsidRPr="00E16C2B">
        <w:rPr>
          <w:sz w:val="22"/>
          <w:szCs w:val="22"/>
        </w:rPr>
        <w:t xml:space="preserve"> Mutation in the mouse DNA mismatch repair gene PMS2 is associated with abnormal chromosome synapsis in male meiosis. </w:t>
      </w:r>
      <w:r w:rsidRPr="00E16C2B">
        <w:rPr>
          <w:b/>
          <w:bCs/>
          <w:i/>
          <w:sz w:val="22"/>
          <w:szCs w:val="22"/>
        </w:rPr>
        <w:t>Cell</w:t>
      </w:r>
      <w:r w:rsidRPr="00E16C2B">
        <w:rPr>
          <w:b/>
          <w:bCs/>
          <w:sz w:val="22"/>
          <w:szCs w:val="22"/>
        </w:rPr>
        <w:t xml:space="preserve"> </w:t>
      </w:r>
      <w:r w:rsidRPr="00E16C2B">
        <w:rPr>
          <w:sz w:val="22"/>
          <w:szCs w:val="22"/>
        </w:rPr>
        <w:t>1995 Jul 28;82(2):309-19.  PMID: 7628019</w:t>
      </w:r>
      <w:r w:rsidR="00686985" w:rsidRPr="00E16C2B">
        <w:rPr>
          <w:sz w:val="22"/>
          <w:szCs w:val="22"/>
        </w:rPr>
        <w:t>.</w:t>
      </w:r>
      <w:r w:rsidRPr="00E16C2B">
        <w:rPr>
          <w:sz w:val="22"/>
          <w:szCs w:val="22"/>
        </w:rPr>
        <w:t> </w:t>
      </w:r>
    </w:p>
    <w:p w:rsidR="009B22C9" w:rsidRPr="00E16C2B" w:rsidRDefault="009B22C9" w:rsidP="00215B41">
      <w:pPr>
        <w:tabs>
          <w:tab w:val="right" w:pos="10800"/>
        </w:tabs>
        <w:ind w:right="180"/>
        <w:rPr>
          <w:sz w:val="22"/>
          <w:szCs w:val="22"/>
        </w:rPr>
      </w:pPr>
    </w:p>
    <w:p w:rsidR="009B22C9" w:rsidRPr="00E16C2B" w:rsidRDefault="009B22C9" w:rsidP="005E7331">
      <w:pPr>
        <w:numPr>
          <w:ilvl w:val="0"/>
          <w:numId w:val="4"/>
        </w:numPr>
        <w:tabs>
          <w:tab w:val="right" w:pos="10800"/>
        </w:tabs>
        <w:ind w:right="180" w:hanging="540"/>
        <w:rPr>
          <w:rStyle w:val="pmcid"/>
          <w:sz w:val="22"/>
          <w:szCs w:val="22"/>
        </w:rPr>
      </w:pPr>
      <w:r w:rsidRPr="00E16C2B">
        <w:rPr>
          <w:b/>
          <w:bCs/>
          <w:sz w:val="22"/>
          <w:szCs w:val="22"/>
        </w:rPr>
        <w:t>Yu J</w:t>
      </w:r>
      <w:r w:rsidRPr="00E16C2B">
        <w:rPr>
          <w:sz w:val="22"/>
          <w:szCs w:val="22"/>
        </w:rPr>
        <w:t xml:space="preserve">, Lazzeroni L, Qin J, Huang MM, Navidi W, Erlich H, Arnheim N.  Individual variation in recombination among human males.  </w:t>
      </w:r>
      <w:r w:rsidRPr="00E16C2B">
        <w:rPr>
          <w:b/>
          <w:bCs/>
          <w:i/>
          <w:sz w:val="22"/>
          <w:szCs w:val="22"/>
        </w:rPr>
        <w:t>Am J Hum Genet</w:t>
      </w:r>
      <w:r w:rsidRPr="00E16C2B">
        <w:rPr>
          <w:sz w:val="22"/>
          <w:szCs w:val="22"/>
        </w:rPr>
        <w:t xml:space="preserve"> 1996 Dec;59(6):1186-92.  PMID: 8940263</w:t>
      </w:r>
      <w:r w:rsidR="005E7331" w:rsidRPr="00E16C2B">
        <w:rPr>
          <w:sz w:val="22"/>
          <w:szCs w:val="22"/>
        </w:rPr>
        <w:t xml:space="preserve">. </w:t>
      </w:r>
      <w:r w:rsidR="005E7331" w:rsidRPr="00E16C2B">
        <w:rPr>
          <w:rStyle w:val="pmcid"/>
          <w:sz w:val="22"/>
          <w:szCs w:val="22"/>
        </w:rPr>
        <w:t>PMCID: PMC1914855</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 xml:space="preserve">Waldman T, Zhang Y, Dillehay L, </w:t>
      </w:r>
      <w:r w:rsidRPr="00E16C2B">
        <w:rPr>
          <w:b/>
          <w:bCs/>
          <w:sz w:val="22"/>
          <w:szCs w:val="22"/>
        </w:rPr>
        <w:t>Yu J</w:t>
      </w:r>
      <w:r w:rsidRPr="00E16C2B">
        <w:rPr>
          <w:sz w:val="22"/>
          <w:szCs w:val="22"/>
        </w:rPr>
        <w:t xml:space="preserve">, Kinzler KW, Vogelstein B, Williams J. Cell-cycle arrest versus cell death in cancer therapy.  </w:t>
      </w:r>
      <w:r w:rsidRPr="00E16C2B">
        <w:rPr>
          <w:b/>
          <w:bCs/>
          <w:i/>
          <w:sz w:val="22"/>
          <w:szCs w:val="22"/>
        </w:rPr>
        <w:t>Nat Med</w:t>
      </w:r>
      <w:r w:rsidRPr="00E16C2B">
        <w:rPr>
          <w:sz w:val="22"/>
          <w:szCs w:val="22"/>
        </w:rPr>
        <w:t xml:space="preserve"> 1997 Sep;3(9):1034-1036.  PMID: 9288734</w:t>
      </w:r>
      <w:r w:rsidR="00686985" w:rsidRPr="00E16C2B">
        <w:rPr>
          <w:sz w:val="22"/>
          <w:szCs w:val="22"/>
        </w:rPr>
        <w:t>.</w:t>
      </w:r>
    </w:p>
    <w:p w:rsidR="009B22C9" w:rsidRPr="00E16C2B" w:rsidRDefault="009B22C9" w:rsidP="00215B41">
      <w:pPr>
        <w:tabs>
          <w:tab w:val="right" w:pos="10800"/>
        </w:tabs>
        <w:ind w:right="180"/>
        <w:rPr>
          <w:sz w:val="22"/>
          <w:szCs w:val="22"/>
        </w:rPr>
      </w:pPr>
    </w:p>
    <w:p w:rsidR="009A4908" w:rsidRPr="00E16C2B" w:rsidRDefault="009B22C9" w:rsidP="009A4908">
      <w:pPr>
        <w:numPr>
          <w:ilvl w:val="0"/>
          <w:numId w:val="4"/>
        </w:numPr>
        <w:tabs>
          <w:tab w:val="right" w:pos="10800"/>
        </w:tabs>
        <w:ind w:right="180" w:hanging="540"/>
        <w:rPr>
          <w:sz w:val="22"/>
          <w:szCs w:val="22"/>
        </w:rPr>
      </w:pPr>
      <w:r w:rsidRPr="00E16C2B">
        <w:rPr>
          <w:sz w:val="22"/>
          <w:szCs w:val="22"/>
        </w:rPr>
        <w:t xml:space="preserve">He TC, Zhou S, da Costa LT, </w:t>
      </w:r>
      <w:r w:rsidRPr="00E16C2B">
        <w:rPr>
          <w:b/>
          <w:bCs/>
          <w:sz w:val="22"/>
          <w:szCs w:val="22"/>
        </w:rPr>
        <w:t>Yu J</w:t>
      </w:r>
      <w:r w:rsidRPr="00E16C2B">
        <w:rPr>
          <w:sz w:val="22"/>
          <w:szCs w:val="22"/>
        </w:rPr>
        <w:t xml:space="preserve">, Kinzler KW, Vogelstein B.  A simplified system for generating recombinant adenoviruses.  </w:t>
      </w:r>
      <w:r w:rsidRPr="00E16C2B">
        <w:rPr>
          <w:b/>
          <w:bCs/>
          <w:i/>
          <w:sz w:val="22"/>
          <w:szCs w:val="22"/>
        </w:rPr>
        <w:t>Proc Natl Acad Sci USA</w:t>
      </w:r>
      <w:r w:rsidRPr="00E16C2B">
        <w:rPr>
          <w:sz w:val="22"/>
          <w:szCs w:val="22"/>
        </w:rPr>
        <w:t xml:space="preserve"> 1998 Mar 3;95(5):2509-2514.  PMID: 9482916</w:t>
      </w:r>
      <w:r w:rsidR="00686985" w:rsidRPr="00E16C2B">
        <w:rPr>
          <w:sz w:val="22"/>
          <w:szCs w:val="22"/>
        </w:rPr>
        <w:t xml:space="preserve">. </w:t>
      </w:r>
      <w:r w:rsidRPr="00E16C2B">
        <w:rPr>
          <w:sz w:val="22"/>
          <w:szCs w:val="22"/>
        </w:rPr>
        <w:t xml:space="preserve"> PMCID: PMC19394</w:t>
      </w:r>
      <w:r w:rsidR="009A4908" w:rsidRPr="00E16C2B">
        <w:rPr>
          <w:sz w:val="22"/>
          <w:szCs w:val="22"/>
        </w:rPr>
        <w:t xml:space="preserve"> </w:t>
      </w:r>
    </w:p>
    <w:p w:rsidR="00D4282F" w:rsidRPr="00E16C2B" w:rsidRDefault="00D4282F" w:rsidP="00D4282F">
      <w:pPr>
        <w:tabs>
          <w:tab w:val="right" w:pos="10800"/>
        </w:tabs>
        <w:ind w:left="540" w:right="180"/>
        <w:rPr>
          <w:sz w:val="22"/>
          <w:szCs w:val="22"/>
        </w:rPr>
      </w:pPr>
    </w:p>
    <w:p w:rsidR="009B22C9" w:rsidRPr="00E16C2B" w:rsidRDefault="009A4908" w:rsidP="00D4282F">
      <w:pPr>
        <w:numPr>
          <w:ilvl w:val="0"/>
          <w:numId w:val="4"/>
        </w:numPr>
        <w:tabs>
          <w:tab w:val="right" w:pos="10800"/>
        </w:tabs>
        <w:ind w:right="180" w:hanging="540"/>
        <w:rPr>
          <w:sz w:val="22"/>
          <w:szCs w:val="22"/>
        </w:rPr>
      </w:pPr>
      <w:r w:rsidRPr="00E16C2B">
        <w:rPr>
          <w:sz w:val="22"/>
          <w:szCs w:val="22"/>
        </w:rPr>
        <w:t xml:space="preserve">Cahill DP, Lengauer C, </w:t>
      </w:r>
      <w:r w:rsidRPr="00E16C2B">
        <w:rPr>
          <w:b/>
          <w:bCs/>
          <w:sz w:val="22"/>
          <w:szCs w:val="22"/>
        </w:rPr>
        <w:t>Yu J</w:t>
      </w:r>
      <w:r w:rsidRPr="00E16C2B">
        <w:rPr>
          <w:sz w:val="22"/>
          <w:szCs w:val="22"/>
        </w:rPr>
        <w:t xml:space="preserve">, Riggins G., Willson JK, Markowitz SD, Kinzler KW, Vogelstein B.  Mutations of mitotic checkpoint genes in human cancers.  </w:t>
      </w:r>
      <w:r w:rsidRPr="00E16C2B">
        <w:rPr>
          <w:b/>
          <w:bCs/>
          <w:i/>
          <w:sz w:val="22"/>
          <w:szCs w:val="22"/>
        </w:rPr>
        <w:t>Nature</w:t>
      </w:r>
      <w:r w:rsidRPr="00E16C2B">
        <w:rPr>
          <w:b/>
          <w:bCs/>
          <w:sz w:val="22"/>
          <w:szCs w:val="22"/>
        </w:rPr>
        <w:t xml:space="preserve"> </w:t>
      </w:r>
      <w:r w:rsidRPr="00E16C2B">
        <w:rPr>
          <w:sz w:val="22"/>
          <w:szCs w:val="22"/>
        </w:rPr>
        <w:t>1998 Mar 19;392(6673):300-303.  PMID: 9521327</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 xml:space="preserve">da Costa LT, He TC, </w:t>
      </w:r>
      <w:r w:rsidRPr="00E16C2B">
        <w:rPr>
          <w:b/>
          <w:bCs/>
          <w:sz w:val="22"/>
          <w:szCs w:val="22"/>
        </w:rPr>
        <w:t>Yu J</w:t>
      </w:r>
      <w:r w:rsidRPr="00E16C2B">
        <w:rPr>
          <w:sz w:val="22"/>
          <w:szCs w:val="22"/>
        </w:rPr>
        <w:t xml:space="preserve">, Sparks A., Morin PJ, Polyak K, Laken S, Vogelstein B, Kinzler KW.  CDX2 is mutated in a colorectal cancer with normal APC/beta-catenin signaling.  </w:t>
      </w:r>
      <w:r w:rsidRPr="00E16C2B">
        <w:rPr>
          <w:b/>
          <w:bCs/>
          <w:i/>
          <w:sz w:val="22"/>
          <w:szCs w:val="22"/>
        </w:rPr>
        <w:t>Oncogene</w:t>
      </w:r>
      <w:r w:rsidRPr="00E16C2B">
        <w:rPr>
          <w:b/>
          <w:bCs/>
          <w:sz w:val="22"/>
          <w:szCs w:val="22"/>
        </w:rPr>
        <w:t xml:space="preserve"> </w:t>
      </w:r>
      <w:r w:rsidRPr="00E16C2B">
        <w:rPr>
          <w:sz w:val="22"/>
          <w:szCs w:val="22"/>
        </w:rPr>
        <w:t>1999 Sep 2, 18(35):5010-5014.  PMID: 10490837</w:t>
      </w:r>
    </w:p>
    <w:p w:rsidR="009B22C9" w:rsidRPr="00E16C2B" w:rsidRDefault="009B22C9" w:rsidP="00215B41">
      <w:pPr>
        <w:tabs>
          <w:tab w:val="right" w:pos="10800"/>
        </w:tabs>
        <w:ind w:right="180"/>
        <w:rPr>
          <w:sz w:val="22"/>
          <w:szCs w:val="22"/>
        </w:rPr>
      </w:pPr>
    </w:p>
    <w:p w:rsidR="009B22C9" w:rsidRPr="00E16C2B" w:rsidRDefault="009B22C9" w:rsidP="00686985">
      <w:pPr>
        <w:numPr>
          <w:ilvl w:val="0"/>
          <w:numId w:val="4"/>
        </w:numPr>
        <w:ind w:right="180"/>
        <w:rPr>
          <w:sz w:val="22"/>
          <w:szCs w:val="22"/>
        </w:rPr>
      </w:pPr>
      <w:r w:rsidRPr="00E16C2B">
        <w:rPr>
          <w:sz w:val="22"/>
          <w:szCs w:val="22"/>
        </w:rPr>
        <w:t xml:space="preserve">Velculescu VE, Madden SL, Zhang L, Lash AE, </w:t>
      </w:r>
      <w:r w:rsidRPr="00E16C2B">
        <w:rPr>
          <w:b/>
          <w:bCs/>
          <w:sz w:val="22"/>
          <w:szCs w:val="22"/>
        </w:rPr>
        <w:t>Yu J</w:t>
      </w:r>
      <w:r w:rsidRPr="00E16C2B">
        <w:rPr>
          <w:sz w:val="22"/>
          <w:szCs w:val="22"/>
        </w:rPr>
        <w:t xml:space="preserve">, Rago C, Lal A., Wang CJ, Beaudry GA., Ciriello KM, Cook BP, Dufault MR, Ferguson AT, Gao Y, He TC, Hermeking H, Hiraldo SK, Hwang PM, Lopez MA, Luderer HF, Mathews B, Petroziello JM, Polyak K, Zawel L, Zhang W, Zhang X, Zhou W, Haluska FG, Jen J, Sukumar S, Landes GM, Riggins GJ, Vogelstein B, Kinzler </w:t>
      </w:r>
      <w:r w:rsidRPr="00E16C2B">
        <w:rPr>
          <w:sz w:val="22"/>
          <w:szCs w:val="22"/>
        </w:rPr>
        <w:lastRenderedPageBreak/>
        <w:t xml:space="preserve">KW.  Analysis of human transcriptomes.  </w:t>
      </w:r>
      <w:r w:rsidRPr="00E16C2B">
        <w:rPr>
          <w:b/>
          <w:bCs/>
          <w:i/>
          <w:sz w:val="22"/>
          <w:szCs w:val="22"/>
        </w:rPr>
        <w:t>Nat Genet</w:t>
      </w:r>
      <w:r w:rsidRPr="00E16C2B">
        <w:rPr>
          <w:i/>
          <w:sz w:val="22"/>
          <w:szCs w:val="22"/>
        </w:rPr>
        <w:t xml:space="preserve"> </w:t>
      </w:r>
      <w:r w:rsidRPr="00E16C2B">
        <w:rPr>
          <w:sz w:val="22"/>
          <w:szCs w:val="22"/>
        </w:rPr>
        <w:t>1999 Dec;23(4):387-388.   PMID: 10581018</w:t>
      </w:r>
      <w:r w:rsidR="00686985" w:rsidRPr="00E16C2B">
        <w:rPr>
          <w:sz w:val="22"/>
          <w:szCs w:val="22"/>
        </w:rPr>
        <w:t>.  DOI: 10.1038/70487.</w:t>
      </w:r>
    </w:p>
    <w:p w:rsidR="009B22C9" w:rsidRPr="00E16C2B" w:rsidRDefault="009B22C9" w:rsidP="00215B41">
      <w:pPr>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b/>
          <w:bCs/>
          <w:sz w:val="22"/>
          <w:szCs w:val="22"/>
        </w:rPr>
        <w:t>Yu J</w:t>
      </w:r>
      <w:r w:rsidRPr="00E16C2B">
        <w:rPr>
          <w:sz w:val="22"/>
          <w:szCs w:val="22"/>
        </w:rPr>
        <w:t xml:space="preserve">, Zhang L, Hwang PM, Rago C, Kinzler KW, Vogelstein B.  Identification and classification of p53-regulated genes.  </w:t>
      </w:r>
      <w:r w:rsidRPr="00E16C2B">
        <w:rPr>
          <w:b/>
          <w:bCs/>
          <w:i/>
          <w:sz w:val="22"/>
          <w:szCs w:val="22"/>
        </w:rPr>
        <w:t>Proc Natl Acad Sci USA</w:t>
      </w:r>
      <w:r w:rsidRPr="00E16C2B">
        <w:rPr>
          <w:sz w:val="22"/>
          <w:szCs w:val="22"/>
        </w:rPr>
        <w:t xml:space="preserve"> 1999 Dec 7;96(25):14517-22.  PMID: 10588737</w:t>
      </w:r>
      <w:r w:rsidR="00686985" w:rsidRPr="00E16C2B">
        <w:rPr>
          <w:sz w:val="22"/>
          <w:szCs w:val="22"/>
        </w:rPr>
        <w:t xml:space="preserve">.  </w:t>
      </w:r>
      <w:r w:rsidRPr="00E16C2B">
        <w:rPr>
          <w:sz w:val="22"/>
          <w:szCs w:val="22"/>
        </w:rPr>
        <w:t xml:space="preserve"> PMCID: PMC24468</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 xml:space="preserve">Shih IM, </w:t>
      </w:r>
      <w:r w:rsidRPr="00E16C2B">
        <w:rPr>
          <w:b/>
          <w:bCs/>
          <w:sz w:val="22"/>
          <w:szCs w:val="22"/>
        </w:rPr>
        <w:t>Yu J</w:t>
      </w:r>
      <w:r w:rsidRPr="00E16C2B">
        <w:rPr>
          <w:sz w:val="22"/>
          <w:szCs w:val="22"/>
        </w:rPr>
        <w:t xml:space="preserve">, He TC, Vogelstein B, Kinzler KW.   The beta-catenin binding domain of adenomatous polyposis coli is sufficient for tumor suppression.  </w:t>
      </w:r>
      <w:r w:rsidRPr="00E16C2B">
        <w:rPr>
          <w:b/>
          <w:bCs/>
          <w:i/>
          <w:sz w:val="22"/>
          <w:szCs w:val="22"/>
        </w:rPr>
        <w:t>Cancer Res</w:t>
      </w:r>
      <w:r w:rsidRPr="00E16C2B">
        <w:rPr>
          <w:i/>
          <w:sz w:val="22"/>
          <w:szCs w:val="22"/>
        </w:rPr>
        <w:t>.</w:t>
      </w:r>
      <w:r w:rsidRPr="00E16C2B">
        <w:rPr>
          <w:sz w:val="22"/>
          <w:szCs w:val="22"/>
        </w:rPr>
        <w:t xml:space="preserve"> 2000 Mar 15;60(6):1671-6.  PMID: 10749138</w:t>
      </w:r>
      <w:r w:rsidR="00686985" w:rsidRPr="00E16C2B">
        <w:rPr>
          <w:sz w:val="22"/>
          <w:szCs w:val="22"/>
        </w:rPr>
        <w:t>.</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 xml:space="preserve">Flatt PM, Polyak K, Tang LJ, Scatena CD, Westfall MD, Rubinstein LA., </w:t>
      </w:r>
      <w:r w:rsidRPr="00E16C2B">
        <w:rPr>
          <w:b/>
          <w:bCs/>
          <w:sz w:val="22"/>
          <w:szCs w:val="22"/>
        </w:rPr>
        <w:t>Yu J</w:t>
      </w:r>
      <w:r w:rsidRPr="00E16C2B">
        <w:rPr>
          <w:sz w:val="22"/>
          <w:szCs w:val="22"/>
        </w:rPr>
        <w:t xml:space="preserve">, Kinzler KW, Vogelstein B, Hill DE, Pietenpol JA.  p53-dependent expression of PIG3 during proliferation, genotoxic stress, and reversible growth arrest.  </w:t>
      </w:r>
      <w:r w:rsidRPr="00E16C2B">
        <w:rPr>
          <w:i/>
          <w:sz w:val="22"/>
          <w:szCs w:val="22"/>
        </w:rPr>
        <w:t xml:space="preserve"> </w:t>
      </w:r>
      <w:r w:rsidRPr="00E16C2B">
        <w:rPr>
          <w:b/>
          <w:bCs/>
          <w:i/>
          <w:sz w:val="22"/>
          <w:szCs w:val="22"/>
        </w:rPr>
        <w:t>Cancer Lett</w:t>
      </w:r>
      <w:r w:rsidRPr="00E16C2B">
        <w:rPr>
          <w:i/>
          <w:sz w:val="22"/>
          <w:szCs w:val="22"/>
        </w:rPr>
        <w:t xml:space="preserve"> </w:t>
      </w:r>
      <w:r w:rsidRPr="00E16C2B">
        <w:rPr>
          <w:sz w:val="22"/>
          <w:szCs w:val="22"/>
        </w:rPr>
        <w:t>2000 Aug 1;156(1):63-72.  PMID: 9690621</w:t>
      </w:r>
      <w:r w:rsidR="00686985" w:rsidRPr="00E16C2B">
        <w:rPr>
          <w:sz w:val="22"/>
          <w:szCs w:val="22"/>
        </w:rPr>
        <w:t>.</w:t>
      </w:r>
    </w:p>
    <w:p w:rsidR="009B22C9" w:rsidRPr="00E16C2B" w:rsidRDefault="009B22C9" w:rsidP="00215B41">
      <w:pPr>
        <w:tabs>
          <w:tab w:val="left" w:pos="8250"/>
        </w:tabs>
        <w:ind w:right="180"/>
        <w:rPr>
          <w:sz w:val="22"/>
          <w:szCs w:val="22"/>
        </w:rPr>
      </w:pPr>
      <w:r w:rsidRPr="00E16C2B">
        <w:rPr>
          <w:sz w:val="22"/>
          <w:szCs w:val="22"/>
        </w:rPr>
        <w:tab/>
      </w: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 xml:space="preserve">Zhang L, </w:t>
      </w:r>
      <w:r w:rsidRPr="00E16C2B">
        <w:rPr>
          <w:b/>
          <w:bCs/>
          <w:sz w:val="22"/>
          <w:szCs w:val="22"/>
        </w:rPr>
        <w:t>Yu J</w:t>
      </w:r>
      <w:r w:rsidRPr="00E16C2B">
        <w:rPr>
          <w:sz w:val="22"/>
          <w:szCs w:val="22"/>
        </w:rPr>
        <w:t xml:space="preserve">, Park BH, Kinzler KW, Vogelstein B.  Role of BAX in the Apoptotic Response to Anticancer Agents.  </w:t>
      </w:r>
      <w:r w:rsidRPr="00E16C2B">
        <w:rPr>
          <w:b/>
          <w:bCs/>
          <w:i/>
          <w:sz w:val="22"/>
          <w:szCs w:val="22"/>
        </w:rPr>
        <w:t>Science</w:t>
      </w:r>
      <w:r w:rsidRPr="00E16C2B">
        <w:rPr>
          <w:sz w:val="22"/>
          <w:szCs w:val="22"/>
        </w:rPr>
        <w:t>. 2000 Nov 3;290(5493):989-992.  PMID</w:t>
      </w:r>
      <w:r w:rsidR="00686985" w:rsidRPr="00E16C2B">
        <w:rPr>
          <w:sz w:val="22"/>
          <w:szCs w:val="22"/>
        </w:rPr>
        <w:t>:</w:t>
      </w:r>
      <w:r w:rsidRPr="00E16C2B">
        <w:rPr>
          <w:sz w:val="22"/>
          <w:szCs w:val="22"/>
        </w:rPr>
        <w:t xml:space="preserve"> 11062132</w:t>
      </w:r>
      <w:r w:rsidR="00686985" w:rsidRPr="00E16C2B">
        <w:rPr>
          <w:sz w:val="22"/>
          <w:szCs w:val="22"/>
        </w:rPr>
        <w:t>.</w:t>
      </w:r>
    </w:p>
    <w:p w:rsidR="009B22C9" w:rsidRPr="00E16C2B" w:rsidRDefault="009B22C9" w:rsidP="00215B41">
      <w:pPr>
        <w:tabs>
          <w:tab w:val="right" w:pos="10800"/>
        </w:tabs>
        <w:ind w:right="180"/>
        <w:rPr>
          <w:sz w:val="22"/>
          <w:szCs w:val="22"/>
        </w:rPr>
      </w:pPr>
    </w:p>
    <w:p w:rsidR="00FF0707" w:rsidRPr="00E16C2B" w:rsidRDefault="009B22C9" w:rsidP="00FF0707">
      <w:pPr>
        <w:numPr>
          <w:ilvl w:val="0"/>
          <w:numId w:val="4"/>
        </w:numPr>
        <w:tabs>
          <w:tab w:val="right" w:pos="10800"/>
        </w:tabs>
        <w:ind w:right="180" w:hanging="540"/>
        <w:rPr>
          <w:sz w:val="22"/>
          <w:szCs w:val="22"/>
        </w:rPr>
      </w:pPr>
      <w:r w:rsidRPr="00E16C2B">
        <w:rPr>
          <w:sz w:val="22"/>
          <w:szCs w:val="22"/>
        </w:rPr>
        <w:t xml:space="preserve">Donald SP, Sun XY, Hu CA, </w:t>
      </w:r>
      <w:r w:rsidRPr="00E16C2B">
        <w:rPr>
          <w:b/>
          <w:bCs/>
          <w:sz w:val="22"/>
          <w:szCs w:val="22"/>
        </w:rPr>
        <w:t>Yu J</w:t>
      </w:r>
      <w:r w:rsidRPr="00E16C2B">
        <w:rPr>
          <w:sz w:val="22"/>
          <w:szCs w:val="22"/>
        </w:rPr>
        <w:t xml:space="preserve">, Mei JM, Valle D, Phang JM.  Proline oxidase, encoded by p53-induced gene-6, catalyzes the generation of proline-dependent reactive oxygen species.  </w:t>
      </w:r>
      <w:r w:rsidRPr="00E16C2B">
        <w:rPr>
          <w:b/>
          <w:bCs/>
          <w:i/>
          <w:sz w:val="22"/>
          <w:szCs w:val="22"/>
        </w:rPr>
        <w:t>Cancer Res</w:t>
      </w:r>
      <w:r w:rsidRPr="00E16C2B">
        <w:rPr>
          <w:i/>
          <w:sz w:val="22"/>
          <w:szCs w:val="22"/>
        </w:rPr>
        <w:t>.</w:t>
      </w:r>
      <w:r w:rsidRPr="00E16C2B">
        <w:rPr>
          <w:sz w:val="22"/>
          <w:szCs w:val="22"/>
        </w:rPr>
        <w:t xml:space="preserve"> 2001 Mar 1;61(5):1810-5.  PMID: 11280728</w:t>
      </w:r>
      <w:r w:rsidR="00686985" w:rsidRPr="00E16C2B">
        <w:rPr>
          <w:sz w:val="22"/>
          <w:szCs w:val="22"/>
        </w:rPr>
        <w:t>.</w:t>
      </w:r>
    </w:p>
    <w:p w:rsidR="00FF0707" w:rsidRPr="00E16C2B" w:rsidRDefault="00FF0707" w:rsidP="00FF0707">
      <w:pPr>
        <w:pStyle w:val="af0"/>
        <w:rPr>
          <w:b/>
          <w:bCs/>
          <w:sz w:val="22"/>
          <w:szCs w:val="22"/>
          <w:lang w:val="nl-NL"/>
        </w:rPr>
      </w:pPr>
    </w:p>
    <w:p w:rsidR="00770476" w:rsidRPr="00E16C2B" w:rsidRDefault="009B22C9" w:rsidP="00FF0707">
      <w:pPr>
        <w:numPr>
          <w:ilvl w:val="0"/>
          <w:numId w:val="4"/>
        </w:numPr>
        <w:tabs>
          <w:tab w:val="right" w:pos="10800"/>
        </w:tabs>
        <w:ind w:right="180" w:hanging="540"/>
        <w:rPr>
          <w:sz w:val="22"/>
          <w:szCs w:val="22"/>
        </w:rPr>
      </w:pPr>
      <w:r w:rsidRPr="00E16C2B">
        <w:rPr>
          <w:b/>
          <w:bCs/>
          <w:sz w:val="22"/>
          <w:szCs w:val="22"/>
          <w:lang w:val="nl-NL"/>
        </w:rPr>
        <w:t>Yu J</w:t>
      </w:r>
      <w:r w:rsidRPr="00E16C2B">
        <w:rPr>
          <w:sz w:val="22"/>
          <w:szCs w:val="22"/>
          <w:lang w:val="nl-NL"/>
        </w:rPr>
        <w:t xml:space="preserve">, Zhang L, Hwang PM, Kinzler KW, Vogelstein B.  </w:t>
      </w:r>
      <w:r w:rsidRPr="00E16C2B">
        <w:rPr>
          <w:sz w:val="22"/>
          <w:szCs w:val="22"/>
        </w:rPr>
        <w:t xml:space="preserve">PUMA induces the rapid apoptosis in colorectal cancer cells.  </w:t>
      </w:r>
      <w:r w:rsidRPr="00E16C2B">
        <w:rPr>
          <w:b/>
          <w:bCs/>
          <w:i/>
          <w:sz w:val="22"/>
          <w:szCs w:val="22"/>
        </w:rPr>
        <w:t>Mol. Cell</w:t>
      </w:r>
      <w:r w:rsidRPr="00E16C2B">
        <w:rPr>
          <w:sz w:val="22"/>
          <w:szCs w:val="22"/>
        </w:rPr>
        <w:t xml:space="preserve"> 2001 Mar 30;7(3):673-82. </w:t>
      </w:r>
      <w:r w:rsidR="002033B7" w:rsidRPr="00E16C2B">
        <w:rPr>
          <w:sz w:val="22"/>
          <w:szCs w:val="22"/>
        </w:rPr>
        <w:t>PMID: 11463391</w:t>
      </w:r>
      <w:r w:rsidR="00686985" w:rsidRPr="00E16C2B">
        <w:rPr>
          <w:sz w:val="22"/>
          <w:szCs w:val="22"/>
        </w:rPr>
        <w:t>.</w:t>
      </w:r>
    </w:p>
    <w:p w:rsidR="009B22C9" w:rsidRPr="00E16C2B" w:rsidRDefault="00770476" w:rsidP="00770476">
      <w:pPr>
        <w:tabs>
          <w:tab w:val="left" w:pos="990"/>
        </w:tabs>
        <w:ind w:right="180"/>
        <w:rPr>
          <w:sz w:val="22"/>
          <w:szCs w:val="22"/>
        </w:rPr>
      </w:pPr>
      <w:r w:rsidRPr="00E16C2B">
        <w:rPr>
          <w:sz w:val="22"/>
          <w:szCs w:val="22"/>
        </w:rPr>
        <w:t xml:space="preserve">          </w:t>
      </w:r>
      <w:r w:rsidR="009B22C9" w:rsidRPr="00E16C2B">
        <w:rPr>
          <w:sz w:val="22"/>
          <w:szCs w:val="22"/>
        </w:rPr>
        <w:t xml:space="preserve">(Featured in </w:t>
      </w:r>
      <w:r w:rsidR="00A07066" w:rsidRPr="00E16C2B">
        <w:rPr>
          <w:b/>
          <w:bCs/>
          <w:i/>
          <w:iCs/>
          <w:sz w:val="22"/>
          <w:szCs w:val="22"/>
        </w:rPr>
        <w:t xml:space="preserve">Nature Reviews of </w:t>
      </w:r>
      <w:r w:rsidR="009B22C9" w:rsidRPr="00E16C2B">
        <w:rPr>
          <w:b/>
          <w:bCs/>
          <w:i/>
          <w:iCs/>
          <w:sz w:val="22"/>
          <w:szCs w:val="22"/>
        </w:rPr>
        <w:t>Molecular Cell Biology</w:t>
      </w:r>
      <w:r w:rsidR="009B22C9" w:rsidRPr="00E16C2B">
        <w:rPr>
          <w:sz w:val="22"/>
          <w:szCs w:val="22"/>
        </w:rPr>
        <w:t xml:space="preserve"> 2:319, 2001</w:t>
      </w:r>
      <w:r w:rsidR="0030596F" w:rsidRPr="00E16C2B">
        <w:rPr>
          <w:sz w:val="22"/>
          <w:szCs w:val="22"/>
        </w:rPr>
        <w:t>)</w:t>
      </w:r>
    </w:p>
    <w:p w:rsidR="009B22C9" w:rsidRPr="00E16C2B" w:rsidRDefault="009B22C9" w:rsidP="00215B41">
      <w:pPr>
        <w:tabs>
          <w:tab w:val="left" w:pos="99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 xml:space="preserve">Zhang L, </w:t>
      </w:r>
      <w:r w:rsidRPr="00E16C2B">
        <w:rPr>
          <w:b/>
          <w:bCs/>
          <w:sz w:val="22"/>
          <w:szCs w:val="22"/>
        </w:rPr>
        <w:t>Yu J</w:t>
      </w:r>
      <w:r w:rsidRPr="00E16C2B">
        <w:rPr>
          <w:sz w:val="22"/>
          <w:szCs w:val="22"/>
        </w:rPr>
        <w:t xml:space="preserve">, Willson JK., Markowitz SD, Kinzler KW, Vogelstein B.  Short Mononucleotide Repeat Sequence Variability in Mismatch Repair-deficient Cancers.  </w:t>
      </w:r>
      <w:r w:rsidRPr="00E16C2B">
        <w:rPr>
          <w:b/>
          <w:bCs/>
          <w:i/>
          <w:sz w:val="22"/>
          <w:szCs w:val="22"/>
        </w:rPr>
        <w:t>Cancer Res</w:t>
      </w:r>
      <w:r w:rsidRPr="00E16C2B">
        <w:rPr>
          <w:i/>
          <w:sz w:val="22"/>
          <w:szCs w:val="22"/>
        </w:rPr>
        <w:t>.</w:t>
      </w:r>
      <w:r w:rsidRPr="00E16C2B">
        <w:rPr>
          <w:sz w:val="22"/>
          <w:szCs w:val="22"/>
        </w:rPr>
        <w:t xml:space="preserve"> 2001 May 1;61(9):3801-3805. PMID: 11325855</w:t>
      </w:r>
      <w:r w:rsidR="00686985" w:rsidRPr="00E16C2B">
        <w:rPr>
          <w:sz w:val="22"/>
          <w:szCs w:val="22"/>
        </w:rPr>
        <w:t>.</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 xml:space="preserve">Hwang PM, Bunz F, </w:t>
      </w:r>
      <w:r w:rsidRPr="00E16C2B">
        <w:rPr>
          <w:b/>
          <w:bCs/>
          <w:sz w:val="22"/>
          <w:szCs w:val="22"/>
        </w:rPr>
        <w:t>Yu J</w:t>
      </w:r>
      <w:r w:rsidRPr="00E16C2B">
        <w:rPr>
          <w:sz w:val="22"/>
          <w:szCs w:val="22"/>
        </w:rPr>
        <w:t xml:space="preserve">, Rago C, Chan TA, Murphy MP, Kelso GF, Smith RA, Kinzler KW, Vogelstein  B.  Ferredoxin reductase affects p53-dependent, 5-fluorouracil-induced apoptosis in colorectal cancer cells.  </w:t>
      </w:r>
      <w:r w:rsidRPr="00E16C2B">
        <w:rPr>
          <w:b/>
          <w:bCs/>
          <w:i/>
          <w:sz w:val="22"/>
          <w:szCs w:val="22"/>
        </w:rPr>
        <w:t>Nat Med</w:t>
      </w:r>
      <w:r w:rsidRPr="00E16C2B">
        <w:rPr>
          <w:b/>
          <w:bCs/>
          <w:sz w:val="22"/>
          <w:szCs w:val="22"/>
        </w:rPr>
        <w:t>.</w:t>
      </w:r>
      <w:r w:rsidRPr="00E16C2B">
        <w:rPr>
          <w:sz w:val="22"/>
          <w:szCs w:val="22"/>
        </w:rPr>
        <w:t xml:space="preserve"> 2001 Oct; 7(10):1111-7.  PMID: 11590433</w:t>
      </w:r>
      <w:r w:rsidR="00686985" w:rsidRPr="00E16C2B">
        <w:rPr>
          <w:sz w:val="22"/>
          <w:szCs w:val="22"/>
        </w:rPr>
        <w:t>.</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 xml:space="preserve">Zawel L, </w:t>
      </w:r>
      <w:r w:rsidRPr="00E16C2B">
        <w:rPr>
          <w:b/>
          <w:bCs/>
          <w:sz w:val="22"/>
          <w:szCs w:val="22"/>
        </w:rPr>
        <w:t>Yu J</w:t>
      </w:r>
      <w:r w:rsidRPr="00E16C2B">
        <w:rPr>
          <w:sz w:val="22"/>
          <w:szCs w:val="22"/>
        </w:rPr>
        <w:t xml:space="preserve">, Torrance CJ, Markowitz S, Kinzler KW, Vogelstein B, Zhou S.  DEC1 is a downstream target of TGF-beta with sequence-specific transcriptional repressor activities.  </w:t>
      </w:r>
      <w:r w:rsidRPr="00E16C2B">
        <w:rPr>
          <w:b/>
          <w:bCs/>
          <w:i/>
          <w:sz w:val="22"/>
          <w:szCs w:val="22"/>
        </w:rPr>
        <w:t>Proc Natl Acad Sci USA</w:t>
      </w:r>
      <w:r w:rsidRPr="00E16C2B">
        <w:rPr>
          <w:i/>
          <w:sz w:val="22"/>
          <w:szCs w:val="22"/>
        </w:rPr>
        <w:t>.</w:t>
      </w:r>
      <w:r w:rsidRPr="00E16C2B">
        <w:rPr>
          <w:sz w:val="22"/>
          <w:szCs w:val="22"/>
        </w:rPr>
        <w:t xml:space="preserve"> 2002 Mar 5;99(5):2848-2853.  PMID: 11880636</w:t>
      </w:r>
      <w:r w:rsidR="00686985" w:rsidRPr="00E16C2B">
        <w:rPr>
          <w:sz w:val="22"/>
          <w:szCs w:val="22"/>
        </w:rPr>
        <w:t xml:space="preserve">. </w:t>
      </w:r>
      <w:r w:rsidRPr="00E16C2B">
        <w:rPr>
          <w:sz w:val="22"/>
          <w:szCs w:val="22"/>
        </w:rPr>
        <w:t xml:space="preserve"> PMCID: PMC122436</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rStyle w:val="pmcid"/>
          <w:sz w:val="22"/>
          <w:szCs w:val="22"/>
        </w:rPr>
      </w:pPr>
      <w:r w:rsidRPr="00E16C2B">
        <w:rPr>
          <w:sz w:val="22"/>
          <w:szCs w:val="22"/>
        </w:rPr>
        <w:t xml:space="preserve">Giannakakou P, Nakano M, Nicolaou KC, O'Brate A., </w:t>
      </w:r>
      <w:r w:rsidRPr="00E16C2B">
        <w:rPr>
          <w:b/>
          <w:bCs/>
          <w:sz w:val="22"/>
          <w:szCs w:val="22"/>
        </w:rPr>
        <w:t>Yu J</w:t>
      </w:r>
      <w:r w:rsidRPr="00E16C2B">
        <w:rPr>
          <w:sz w:val="22"/>
          <w:szCs w:val="22"/>
        </w:rPr>
        <w:t xml:space="preserve">, Blagosklonny MV, Greber UF, Fojo T.  Enhanced microtubule-dependent trafficking and p53 nuclear accumulation by suppression of microtubule dynamics.  </w:t>
      </w:r>
      <w:r w:rsidRPr="00E16C2B">
        <w:rPr>
          <w:b/>
          <w:bCs/>
          <w:i/>
          <w:sz w:val="22"/>
          <w:szCs w:val="22"/>
        </w:rPr>
        <w:t>Proc Natl Acad Sci USA</w:t>
      </w:r>
      <w:r w:rsidRPr="00E16C2B">
        <w:rPr>
          <w:sz w:val="22"/>
          <w:szCs w:val="22"/>
        </w:rPr>
        <w:t>. 2002 Aug 6;99(16):10855-60.  PMID: 12145320</w:t>
      </w:r>
      <w:r w:rsidR="00686985" w:rsidRPr="00E16C2B">
        <w:rPr>
          <w:sz w:val="22"/>
          <w:szCs w:val="22"/>
        </w:rPr>
        <w:t xml:space="preserve">. </w:t>
      </w:r>
      <w:r w:rsidRPr="00E16C2B">
        <w:rPr>
          <w:sz w:val="22"/>
          <w:szCs w:val="22"/>
        </w:rPr>
        <w:t xml:space="preserve">  </w:t>
      </w:r>
      <w:r w:rsidRPr="00E16C2B">
        <w:rPr>
          <w:rStyle w:val="pmcid"/>
          <w:sz w:val="22"/>
          <w:szCs w:val="22"/>
        </w:rPr>
        <w:t>PMCID: PMC125062</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b/>
          <w:bCs/>
          <w:sz w:val="22"/>
          <w:szCs w:val="22"/>
        </w:rPr>
        <w:t>Yu J</w:t>
      </w:r>
      <w:r w:rsidRPr="00E16C2B">
        <w:rPr>
          <w:sz w:val="22"/>
          <w:szCs w:val="22"/>
        </w:rPr>
        <w:t xml:space="preserve">, Wang Z, Kinzler KW, Vogelstein B, Zhang L. </w:t>
      </w:r>
      <w:r w:rsidRPr="00E16C2B">
        <w:rPr>
          <w:i/>
          <w:iCs/>
          <w:sz w:val="22"/>
          <w:szCs w:val="22"/>
        </w:rPr>
        <w:t>PUMA</w:t>
      </w:r>
      <w:r w:rsidRPr="00E16C2B">
        <w:rPr>
          <w:sz w:val="22"/>
          <w:szCs w:val="22"/>
        </w:rPr>
        <w:t xml:space="preserve"> mediates the apoptotic response to p53 in colorectal cancer cells. </w:t>
      </w:r>
      <w:r w:rsidRPr="00E16C2B">
        <w:rPr>
          <w:b/>
          <w:bCs/>
          <w:i/>
          <w:iCs/>
          <w:sz w:val="22"/>
          <w:szCs w:val="22"/>
        </w:rPr>
        <w:t>Proc. Natl. Acad. Sci. USA</w:t>
      </w:r>
      <w:r w:rsidRPr="00E16C2B">
        <w:rPr>
          <w:i/>
          <w:iCs/>
          <w:sz w:val="22"/>
          <w:szCs w:val="22"/>
        </w:rPr>
        <w:t xml:space="preserve"> </w:t>
      </w:r>
      <w:r w:rsidRPr="00E16C2B">
        <w:rPr>
          <w:sz w:val="22"/>
          <w:szCs w:val="22"/>
        </w:rPr>
        <w:t>2003 Mar</w:t>
      </w:r>
      <w:r w:rsidRPr="00E16C2B">
        <w:rPr>
          <w:i/>
          <w:iCs/>
          <w:sz w:val="22"/>
          <w:szCs w:val="22"/>
        </w:rPr>
        <w:t xml:space="preserve"> </w:t>
      </w:r>
      <w:r w:rsidRPr="00E16C2B">
        <w:rPr>
          <w:sz w:val="22"/>
          <w:szCs w:val="22"/>
        </w:rPr>
        <w:t>100:1931-1936.  PMID: 12574499</w:t>
      </w:r>
      <w:r w:rsidR="00686985" w:rsidRPr="00E16C2B">
        <w:rPr>
          <w:sz w:val="22"/>
          <w:szCs w:val="22"/>
        </w:rPr>
        <w:t>.</w:t>
      </w:r>
      <w:r w:rsidRPr="00E16C2B">
        <w:rPr>
          <w:sz w:val="22"/>
          <w:szCs w:val="22"/>
        </w:rPr>
        <w:t xml:space="preserve"> PMCID: PMC149936</w:t>
      </w:r>
      <w:r w:rsidR="00686985" w:rsidRPr="00E16C2B">
        <w:rPr>
          <w:sz w:val="22"/>
          <w:szCs w:val="22"/>
        </w:rPr>
        <w:t>.</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 xml:space="preserve">Macip S, Igarashi M, Berggren P, </w:t>
      </w:r>
      <w:r w:rsidRPr="00E16C2B">
        <w:rPr>
          <w:b/>
          <w:sz w:val="22"/>
          <w:szCs w:val="22"/>
        </w:rPr>
        <w:t>Yu J</w:t>
      </w:r>
      <w:r w:rsidRPr="00E16C2B">
        <w:rPr>
          <w:sz w:val="22"/>
          <w:szCs w:val="22"/>
        </w:rPr>
        <w:t xml:space="preserve">, Lee SW, Aaronson SA. Influence of Induced Reactive Oxygen Species in p53-Mediated Cell Fate Decisions.  </w:t>
      </w:r>
      <w:r w:rsidRPr="00E16C2B">
        <w:rPr>
          <w:b/>
          <w:bCs/>
          <w:i/>
          <w:sz w:val="22"/>
          <w:szCs w:val="22"/>
        </w:rPr>
        <w:t>Mol. Cell. Biol</w:t>
      </w:r>
      <w:r w:rsidRPr="00E16C2B">
        <w:rPr>
          <w:b/>
          <w:bCs/>
          <w:sz w:val="22"/>
          <w:szCs w:val="22"/>
        </w:rPr>
        <w:t>.</w:t>
      </w:r>
      <w:r w:rsidRPr="00E16C2B">
        <w:rPr>
          <w:sz w:val="22"/>
          <w:szCs w:val="22"/>
        </w:rPr>
        <w:t xml:space="preserve"> 2003 Dec 1;23(23):8576-8585. </w:t>
      </w:r>
      <w:r w:rsidR="00686985" w:rsidRPr="00E16C2B">
        <w:rPr>
          <w:sz w:val="22"/>
          <w:szCs w:val="22"/>
        </w:rPr>
        <w:t xml:space="preserve"> </w:t>
      </w:r>
      <w:r w:rsidRPr="00E16C2B">
        <w:rPr>
          <w:sz w:val="22"/>
          <w:szCs w:val="22"/>
        </w:rPr>
        <w:t>PMID: 14612402 </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b/>
          <w:bCs/>
          <w:sz w:val="22"/>
          <w:szCs w:val="22"/>
          <w:lang w:val="nl-NL"/>
        </w:rPr>
        <w:t>Yu J</w:t>
      </w:r>
      <w:r w:rsidRPr="00E16C2B">
        <w:rPr>
          <w:b/>
          <w:sz w:val="22"/>
          <w:szCs w:val="22"/>
          <w:lang w:val="nl-NL"/>
        </w:rPr>
        <w:t>*</w:t>
      </w:r>
      <w:r w:rsidRPr="00E16C2B">
        <w:rPr>
          <w:sz w:val="22"/>
          <w:szCs w:val="22"/>
          <w:lang w:val="nl-NL"/>
        </w:rPr>
        <w:t xml:space="preserve">, Tiwari S, Steiner P, Zhang L.  </w:t>
      </w:r>
      <w:r w:rsidRPr="00E16C2B">
        <w:rPr>
          <w:sz w:val="22"/>
          <w:szCs w:val="22"/>
        </w:rPr>
        <w:t>Differential Apoptotic Response to the Proteasome Inhibitor Bortezomib (VELCADETM, PS-341) in Bax-Deficient and p21-Deficient Colon Cancer Cells</w:t>
      </w:r>
      <w:r w:rsidRPr="00E16C2B">
        <w:rPr>
          <w:i/>
          <w:iCs/>
          <w:sz w:val="22"/>
          <w:szCs w:val="22"/>
        </w:rPr>
        <w:t>.</w:t>
      </w:r>
      <w:r w:rsidRPr="00E16C2B">
        <w:rPr>
          <w:i/>
          <w:sz w:val="22"/>
          <w:szCs w:val="22"/>
        </w:rPr>
        <w:t xml:space="preserve"> </w:t>
      </w:r>
      <w:r w:rsidRPr="00E16C2B">
        <w:rPr>
          <w:b/>
          <w:bCs/>
          <w:i/>
          <w:sz w:val="22"/>
          <w:szCs w:val="22"/>
        </w:rPr>
        <w:t>Cancer Biol Ther</w:t>
      </w:r>
      <w:r w:rsidRPr="00E16C2B">
        <w:rPr>
          <w:sz w:val="22"/>
          <w:szCs w:val="22"/>
        </w:rPr>
        <w:t>. 2003 Nov-Dec;2(6):694-9.  * Co-corresponding author.  PMID: 14688479</w:t>
      </w:r>
      <w:r w:rsidR="00686985" w:rsidRPr="00E16C2B">
        <w:rPr>
          <w:sz w:val="22"/>
          <w:szCs w:val="22"/>
        </w:rPr>
        <w:t>.</w:t>
      </w:r>
      <w:r w:rsidRPr="00E16C2B">
        <w:rPr>
          <w:sz w:val="22"/>
          <w:szCs w:val="22"/>
        </w:rPr>
        <w:t xml:space="preserve"> </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sz w:val="22"/>
          <w:szCs w:val="22"/>
        </w:rPr>
      </w:pPr>
      <w:r w:rsidRPr="00E16C2B">
        <w:rPr>
          <w:sz w:val="22"/>
          <w:szCs w:val="22"/>
        </w:rPr>
        <w:t>Kohli M</w:t>
      </w:r>
      <w:r w:rsidRPr="00E16C2B">
        <w:rPr>
          <w:sz w:val="22"/>
          <w:szCs w:val="22"/>
          <w:vertAlign w:val="superscript"/>
        </w:rPr>
        <w:t>&amp;</w:t>
      </w:r>
      <w:r w:rsidRPr="00E16C2B">
        <w:rPr>
          <w:sz w:val="22"/>
          <w:szCs w:val="22"/>
        </w:rPr>
        <w:t>,</w:t>
      </w:r>
      <w:r w:rsidRPr="00E16C2B">
        <w:rPr>
          <w:b/>
          <w:sz w:val="22"/>
          <w:szCs w:val="22"/>
        </w:rPr>
        <w:t xml:space="preserve"> Yu J</w:t>
      </w:r>
      <w:r w:rsidRPr="00E16C2B">
        <w:rPr>
          <w:sz w:val="22"/>
          <w:szCs w:val="22"/>
          <w:vertAlign w:val="superscript"/>
        </w:rPr>
        <w:t>&amp;</w:t>
      </w:r>
      <w:r w:rsidRPr="00E16C2B">
        <w:rPr>
          <w:b/>
          <w:sz w:val="22"/>
          <w:szCs w:val="22"/>
        </w:rPr>
        <w:t xml:space="preserve">, </w:t>
      </w:r>
      <w:r w:rsidRPr="00E16C2B">
        <w:rPr>
          <w:sz w:val="22"/>
          <w:szCs w:val="22"/>
        </w:rPr>
        <w:t>Seaman C, Bardelli A, Kinzler KW, Vogelstein B, Lengauer C, Zhang, L.</w:t>
      </w:r>
      <w:r w:rsidR="00253864" w:rsidRPr="00E16C2B">
        <w:rPr>
          <w:sz w:val="22"/>
          <w:szCs w:val="22"/>
        </w:rPr>
        <w:t xml:space="preserve">  </w:t>
      </w:r>
      <w:hyperlink r:id="rId14" w:history="1">
        <w:r w:rsidRPr="00E16C2B">
          <w:rPr>
            <w:sz w:val="22"/>
            <w:szCs w:val="22"/>
          </w:rPr>
          <w:t>SMAC/Diablo-dependent apoptosis induced by non-steroidal anti-inflammatory drugs (NSAIDs) in colon cancer cells.</w:t>
        </w:r>
      </w:hyperlink>
      <w:r w:rsidRPr="00E16C2B">
        <w:rPr>
          <w:sz w:val="22"/>
          <w:szCs w:val="22"/>
        </w:rPr>
        <w:t xml:space="preserve">  </w:t>
      </w:r>
      <w:r w:rsidRPr="00E16C2B">
        <w:rPr>
          <w:b/>
          <w:bCs/>
          <w:i/>
          <w:sz w:val="22"/>
          <w:szCs w:val="22"/>
        </w:rPr>
        <w:t>Proc. Natl. Acad. Sci. USA</w:t>
      </w:r>
      <w:r w:rsidRPr="00E16C2B">
        <w:rPr>
          <w:sz w:val="22"/>
          <w:szCs w:val="22"/>
        </w:rPr>
        <w:t xml:space="preserve">. 2004 Nov 30;101(48):16897-902.  </w:t>
      </w:r>
      <w:r w:rsidRPr="00E16C2B">
        <w:rPr>
          <w:sz w:val="22"/>
          <w:szCs w:val="22"/>
          <w:vertAlign w:val="superscript"/>
        </w:rPr>
        <w:t>&amp;</w:t>
      </w:r>
      <w:r w:rsidRPr="00E16C2B">
        <w:rPr>
          <w:sz w:val="22"/>
          <w:szCs w:val="22"/>
        </w:rPr>
        <w:t>equal contribution.   PMID: 15557007</w:t>
      </w:r>
      <w:r w:rsidR="00686985" w:rsidRPr="00E16C2B">
        <w:rPr>
          <w:sz w:val="22"/>
          <w:szCs w:val="22"/>
        </w:rPr>
        <w:t xml:space="preserve">. </w:t>
      </w:r>
      <w:r w:rsidRPr="00E16C2B">
        <w:rPr>
          <w:sz w:val="22"/>
          <w:szCs w:val="22"/>
        </w:rPr>
        <w:t xml:space="preserve"> PMCID: PMC534714  </w:t>
      </w:r>
    </w:p>
    <w:p w:rsidR="009B22C9" w:rsidRPr="00E16C2B" w:rsidRDefault="009B22C9" w:rsidP="00215B41">
      <w:pPr>
        <w:tabs>
          <w:tab w:val="right" w:pos="10800"/>
        </w:tabs>
        <w:ind w:right="180"/>
        <w:rPr>
          <w:sz w:val="22"/>
          <w:szCs w:val="22"/>
        </w:rPr>
      </w:pPr>
    </w:p>
    <w:p w:rsidR="009B22C9" w:rsidRPr="00E16C2B" w:rsidRDefault="009B22C9" w:rsidP="00215B41">
      <w:pPr>
        <w:numPr>
          <w:ilvl w:val="0"/>
          <w:numId w:val="4"/>
        </w:numPr>
        <w:tabs>
          <w:tab w:val="right" w:pos="10800"/>
        </w:tabs>
        <w:ind w:right="180" w:hanging="540"/>
        <w:rPr>
          <w:bCs/>
          <w:noProof/>
          <w:sz w:val="22"/>
          <w:szCs w:val="22"/>
        </w:rPr>
      </w:pPr>
      <w:r w:rsidRPr="00E16C2B">
        <w:rPr>
          <w:sz w:val="22"/>
          <w:szCs w:val="22"/>
        </w:rPr>
        <w:t xml:space="preserve">Liu Z, Lu H, Shi H, Du Y, </w:t>
      </w:r>
      <w:r w:rsidRPr="00E16C2B">
        <w:rPr>
          <w:b/>
          <w:sz w:val="22"/>
          <w:szCs w:val="22"/>
        </w:rPr>
        <w:t>Yu J</w:t>
      </w:r>
      <w:r w:rsidRPr="00E16C2B">
        <w:rPr>
          <w:sz w:val="22"/>
          <w:szCs w:val="22"/>
        </w:rPr>
        <w:t xml:space="preserve">, Gu S, Chen X, Liu K, Hu CA.   PUMA Overexpression Induces ROS Generation and Proteosome-mediated Stathmin Degradation in Colorectal Cancer Cells. </w:t>
      </w:r>
      <w:r w:rsidRPr="00E16C2B">
        <w:rPr>
          <w:b/>
          <w:bCs/>
          <w:i/>
          <w:sz w:val="22"/>
          <w:szCs w:val="22"/>
        </w:rPr>
        <w:t>Cancer Res</w:t>
      </w:r>
      <w:r w:rsidRPr="00E16C2B">
        <w:rPr>
          <w:sz w:val="22"/>
          <w:szCs w:val="22"/>
        </w:rPr>
        <w:t>. 2005 Mar 1;65(5):1647-54.  PMID: 15753358</w:t>
      </w:r>
    </w:p>
    <w:p w:rsidR="009B22C9" w:rsidRPr="00E16C2B" w:rsidRDefault="009B22C9" w:rsidP="00215B41">
      <w:pPr>
        <w:tabs>
          <w:tab w:val="right" w:pos="10800"/>
        </w:tabs>
        <w:ind w:right="180"/>
        <w:rPr>
          <w:sz w:val="22"/>
          <w:szCs w:val="22"/>
        </w:rPr>
      </w:pPr>
      <w:bookmarkStart w:id="7" w:name="OLE_LINK3"/>
      <w:bookmarkStart w:id="8" w:name="OLE_LINK4"/>
    </w:p>
    <w:p w:rsidR="009B22C9" w:rsidRPr="00E16C2B" w:rsidRDefault="009B22C9" w:rsidP="00215B41">
      <w:pPr>
        <w:numPr>
          <w:ilvl w:val="0"/>
          <w:numId w:val="4"/>
        </w:numPr>
        <w:ind w:right="180" w:hanging="540"/>
        <w:rPr>
          <w:sz w:val="22"/>
          <w:szCs w:val="22"/>
        </w:rPr>
      </w:pPr>
      <w:r w:rsidRPr="00E16C2B">
        <w:rPr>
          <w:sz w:val="22"/>
          <w:szCs w:val="22"/>
        </w:rPr>
        <w:t xml:space="preserve">Wang H, Qian H, </w:t>
      </w:r>
      <w:r w:rsidRPr="00E16C2B">
        <w:rPr>
          <w:b/>
          <w:sz w:val="22"/>
          <w:szCs w:val="22"/>
        </w:rPr>
        <w:t>Yu J</w:t>
      </w:r>
      <w:r w:rsidRPr="00E16C2B">
        <w:rPr>
          <w:sz w:val="22"/>
          <w:szCs w:val="22"/>
        </w:rPr>
        <w:t xml:space="preserve">, Zhang X, Zhang L, Fu M, Liang X, Zhan Q, Lin C. Administration of PUMA adenovirus increase sensitivity of esophageal cancer cells to anticancer drugs. </w:t>
      </w:r>
      <w:r w:rsidRPr="00E16C2B">
        <w:rPr>
          <w:b/>
          <w:bCs/>
          <w:i/>
          <w:sz w:val="22"/>
          <w:szCs w:val="22"/>
        </w:rPr>
        <w:t>Cancer Biol Ther</w:t>
      </w:r>
      <w:r w:rsidRPr="00E16C2B">
        <w:rPr>
          <w:i/>
          <w:sz w:val="22"/>
          <w:szCs w:val="22"/>
        </w:rPr>
        <w:t>.</w:t>
      </w:r>
      <w:r w:rsidRPr="00E16C2B">
        <w:rPr>
          <w:sz w:val="22"/>
          <w:szCs w:val="22"/>
        </w:rPr>
        <w:t xml:space="preserve"> 2006 Apr;5(4):380-5.  PMID: 16481741</w:t>
      </w:r>
    </w:p>
    <w:p w:rsidR="009B22C9" w:rsidRPr="00E16C2B" w:rsidRDefault="009B22C9" w:rsidP="00215B41">
      <w:pPr>
        <w:ind w:right="180"/>
        <w:rPr>
          <w:sz w:val="22"/>
          <w:szCs w:val="22"/>
        </w:rPr>
      </w:pPr>
    </w:p>
    <w:p w:rsidR="009B22C9" w:rsidRPr="00E16C2B" w:rsidRDefault="009B22C9" w:rsidP="00215B41">
      <w:pPr>
        <w:numPr>
          <w:ilvl w:val="0"/>
          <w:numId w:val="4"/>
        </w:numPr>
        <w:ind w:right="180" w:hanging="540"/>
        <w:rPr>
          <w:sz w:val="22"/>
          <w:szCs w:val="22"/>
        </w:rPr>
      </w:pPr>
      <w:r w:rsidRPr="00E16C2B">
        <w:rPr>
          <w:sz w:val="22"/>
          <w:szCs w:val="22"/>
        </w:rPr>
        <w:t xml:space="preserve">Jiang M, Wei Q, Wang  J, Du Q, </w:t>
      </w:r>
      <w:r w:rsidRPr="00E16C2B">
        <w:rPr>
          <w:b/>
          <w:sz w:val="22"/>
          <w:szCs w:val="22"/>
        </w:rPr>
        <w:t>Yu J</w:t>
      </w:r>
      <w:r w:rsidRPr="00E16C2B">
        <w:rPr>
          <w:sz w:val="22"/>
          <w:szCs w:val="22"/>
        </w:rPr>
        <w:t>, Zhang L, Dong  Z. Regulation of PUMA-</w:t>
      </w:r>
      <w:r w:rsidRPr="00E16C2B">
        <w:rPr>
          <w:rFonts w:ascii="Symbol" w:hAnsi="Symbol"/>
          <w:sz w:val="22"/>
          <w:szCs w:val="22"/>
        </w:rPr>
        <w:t></w:t>
      </w:r>
      <w:r w:rsidRPr="00E16C2B">
        <w:rPr>
          <w:rFonts w:ascii="Symbol" w:hAnsi="Symbol"/>
          <w:sz w:val="22"/>
          <w:szCs w:val="22"/>
        </w:rPr>
        <w:t></w:t>
      </w:r>
      <w:r w:rsidRPr="00E16C2B">
        <w:rPr>
          <w:sz w:val="22"/>
          <w:szCs w:val="22"/>
        </w:rPr>
        <w:t xml:space="preserve">by p53 in cisplatin-induced renal cell apoptosis. </w:t>
      </w:r>
      <w:r w:rsidRPr="00E16C2B">
        <w:rPr>
          <w:b/>
          <w:bCs/>
          <w:i/>
          <w:sz w:val="22"/>
          <w:szCs w:val="22"/>
        </w:rPr>
        <w:t>Oncogene</w:t>
      </w:r>
      <w:r w:rsidRPr="00E16C2B">
        <w:rPr>
          <w:sz w:val="22"/>
          <w:szCs w:val="22"/>
        </w:rPr>
        <w:t xml:space="preserve"> 2006 Jul 6;25(29):4056-66.  PMID: 16491117</w:t>
      </w:r>
    </w:p>
    <w:p w:rsidR="009B22C9" w:rsidRPr="00E16C2B" w:rsidRDefault="009B22C9" w:rsidP="00215B41">
      <w:pPr>
        <w:ind w:right="180"/>
        <w:rPr>
          <w:sz w:val="22"/>
          <w:szCs w:val="22"/>
        </w:rPr>
      </w:pPr>
    </w:p>
    <w:p w:rsidR="009B22C9" w:rsidRPr="00E16C2B" w:rsidRDefault="009B22C9" w:rsidP="00215B41">
      <w:pPr>
        <w:numPr>
          <w:ilvl w:val="0"/>
          <w:numId w:val="4"/>
        </w:numPr>
        <w:ind w:right="180" w:hanging="540"/>
        <w:rPr>
          <w:sz w:val="22"/>
          <w:szCs w:val="22"/>
        </w:rPr>
      </w:pPr>
      <w:r w:rsidRPr="00E16C2B">
        <w:rPr>
          <w:b/>
          <w:sz w:val="22"/>
          <w:szCs w:val="22"/>
        </w:rPr>
        <w:t>Yu J*</w:t>
      </w:r>
      <w:r w:rsidRPr="00E16C2B">
        <w:rPr>
          <w:sz w:val="22"/>
          <w:szCs w:val="22"/>
        </w:rPr>
        <w:t xml:space="preserve">, Yue W, Wu B, Zhang L.  PUMA Sensitizes Lung Cancer Cells to Chemotherapeutic Agents and Irradiation.  </w:t>
      </w:r>
      <w:r w:rsidRPr="00E16C2B">
        <w:rPr>
          <w:b/>
          <w:bCs/>
          <w:i/>
          <w:sz w:val="22"/>
          <w:szCs w:val="22"/>
        </w:rPr>
        <w:t>Clin Cancer Res</w:t>
      </w:r>
      <w:r w:rsidRPr="00E16C2B">
        <w:rPr>
          <w:i/>
          <w:sz w:val="22"/>
          <w:szCs w:val="22"/>
        </w:rPr>
        <w:t>.</w:t>
      </w:r>
      <w:r w:rsidRPr="00E16C2B">
        <w:rPr>
          <w:sz w:val="22"/>
          <w:szCs w:val="22"/>
        </w:rPr>
        <w:t xml:space="preserve"> 2006 May 1;12(9):2928-36.  * Corresponding author.   </w:t>
      </w:r>
      <w:hyperlink r:id="rId15" w:history="1">
        <w:r w:rsidRPr="00E16C2B">
          <w:rPr>
            <w:rStyle w:val="aa"/>
            <w:color w:val="000000"/>
            <w:sz w:val="22"/>
            <w:szCs w:val="22"/>
            <w:u w:val="none"/>
          </w:rPr>
          <w:t>PMID: 16675590</w:t>
        </w:r>
      </w:hyperlink>
      <w:r w:rsidRPr="00E16C2B">
        <w:rPr>
          <w:sz w:val="22"/>
          <w:szCs w:val="22"/>
        </w:rPr>
        <w:t xml:space="preserve">  </w:t>
      </w:r>
    </w:p>
    <w:p w:rsidR="009B22C9" w:rsidRPr="00E16C2B" w:rsidRDefault="009B22C9" w:rsidP="00215B41">
      <w:pPr>
        <w:ind w:right="180"/>
        <w:rPr>
          <w:sz w:val="22"/>
          <w:szCs w:val="22"/>
        </w:rPr>
      </w:pPr>
    </w:p>
    <w:p w:rsidR="009B22C9" w:rsidRPr="00E16C2B" w:rsidRDefault="009B22C9" w:rsidP="00215B41">
      <w:pPr>
        <w:numPr>
          <w:ilvl w:val="0"/>
          <w:numId w:val="4"/>
        </w:numPr>
        <w:tabs>
          <w:tab w:val="left" w:pos="990"/>
        </w:tabs>
        <w:ind w:right="180" w:hanging="540"/>
        <w:rPr>
          <w:sz w:val="22"/>
          <w:szCs w:val="22"/>
        </w:rPr>
      </w:pPr>
      <w:r w:rsidRPr="00E16C2B">
        <w:rPr>
          <w:sz w:val="22"/>
          <w:szCs w:val="22"/>
        </w:rPr>
        <w:t xml:space="preserve">Ming LH, Wang P, Bank A, </w:t>
      </w:r>
      <w:r w:rsidRPr="00E16C2B">
        <w:rPr>
          <w:b/>
          <w:sz w:val="22"/>
          <w:szCs w:val="22"/>
        </w:rPr>
        <w:t xml:space="preserve">Yu J, </w:t>
      </w:r>
      <w:r w:rsidRPr="00E16C2B">
        <w:rPr>
          <w:sz w:val="22"/>
          <w:szCs w:val="22"/>
        </w:rPr>
        <w:t>Zhang L.  PUMA dissociates BAX and Bcl-xL to induce apoptosis in colon cancer cells</w:t>
      </w:r>
      <w:r w:rsidRPr="00E16C2B">
        <w:rPr>
          <w:i/>
          <w:sz w:val="22"/>
          <w:szCs w:val="22"/>
        </w:rPr>
        <w:t xml:space="preserve">. </w:t>
      </w:r>
      <w:r w:rsidRPr="00E16C2B">
        <w:rPr>
          <w:b/>
          <w:bCs/>
          <w:i/>
          <w:sz w:val="22"/>
          <w:szCs w:val="22"/>
        </w:rPr>
        <w:t>J Biol Chem</w:t>
      </w:r>
      <w:r w:rsidRPr="00E16C2B">
        <w:rPr>
          <w:i/>
          <w:sz w:val="22"/>
          <w:szCs w:val="22"/>
        </w:rPr>
        <w:t>.</w:t>
      </w:r>
      <w:r w:rsidRPr="00E16C2B">
        <w:rPr>
          <w:sz w:val="22"/>
          <w:szCs w:val="22"/>
        </w:rPr>
        <w:t xml:space="preserve"> 2006 Jun 9;281(23):16034-42.</w:t>
      </w:r>
      <w:bookmarkEnd w:id="7"/>
      <w:bookmarkEnd w:id="8"/>
      <w:r w:rsidRPr="00E16C2B">
        <w:rPr>
          <w:sz w:val="22"/>
          <w:szCs w:val="22"/>
        </w:rPr>
        <w:t xml:space="preserve">   PMID: 16608847 </w:t>
      </w:r>
    </w:p>
    <w:p w:rsidR="009B22C9" w:rsidRPr="00E16C2B" w:rsidRDefault="009B22C9" w:rsidP="00215B41">
      <w:pPr>
        <w:tabs>
          <w:tab w:val="left" w:pos="990"/>
        </w:tabs>
        <w:ind w:right="180"/>
        <w:rPr>
          <w:sz w:val="22"/>
          <w:szCs w:val="22"/>
        </w:rPr>
      </w:pPr>
    </w:p>
    <w:p w:rsidR="009B22C9" w:rsidRPr="00E16C2B" w:rsidRDefault="009B22C9" w:rsidP="00215B41">
      <w:pPr>
        <w:numPr>
          <w:ilvl w:val="0"/>
          <w:numId w:val="4"/>
        </w:numPr>
        <w:tabs>
          <w:tab w:val="left" w:pos="990"/>
        </w:tabs>
        <w:ind w:right="180" w:hanging="540"/>
        <w:rPr>
          <w:sz w:val="22"/>
          <w:szCs w:val="22"/>
        </w:rPr>
      </w:pPr>
      <w:r w:rsidRPr="00E16C2B">
        <w:rPr>
          <w:sz w:val="22"/>
          <w:szCs w:val="22"/>
        </w:rPr>
        <w:t xml:space="preserve">Hu CA, Donald SP, </w:t>
      </w:r>
      <w:r w:rsidRPr="00E16C2B">
        <w:rPr>
          <w:b/>
          <w:sz w:val="22"/>
          <w:szCs w:val="22"/>
        </w:rPr>
        <w:t>Yu J</w:t>
      </w:r>
      <w:r w:rsidRPr="00E16C2B">
        <w:rPr>
          <w:sz w:val="22"/>
          <w:szCs w:val="22"/>
        </w:rPr>
        <w:t xml:space="preserve">, Lin WW, Liu Z, Steel G, Obie C, Valle D, Phang JM. Overexpression of proline oxidase induces proline-dependent and mitochondria-mediated apoptosis.  </w:t>
      </w:r>
      <w:r w:rsidRPr="00E16C2B">
        <w:rPr>
          <w:b/>
          <w:bCs/>
          <w:i/>
          <w:sz w:val="22"/>
          <w:szCs w:val="22"/>
        </w:rPr>
        <w:t>Mol Cell Biochem</w:t>
      </w:r>
      <w:r w:rsidRPr="00E16C2B">
        <w:rPr>
          <w:sz w:val="22"/>
          <w:szCs w:val="22"/>
        </w:rPr>
        <w:t>. 2007 Jan;295(1-2):85-92.  PMID: 16874462</w:t>
      </w:r>
    </w:p>
    <w:p w:rsidR="009B22C9" w:rsidRPr="00E16C2B" w:rsidRDefault="009B22C9" w:rsidP="00215B41">
      <w:pPr>
        <w:tabs>
          <w:tab w:val="left" w:pos="990"/>
        </w:tabs>
        <w:ind w:right="180"/>
        <w:rPr>
          <w:sz w:val="22"/>
          <w:szCs w:val="22"/>
        </w:rPr>
      </w:pPr>
    </w:p>
    <w:p w:rsidR="009B22C9" w:rsidRPr="00E16C2B" w:rsidRDefault="009B22C9" w:rsidP="00215B41">
      <w:pPr>
        <w:numPr>
          <w:ilvl w:val="0"/>
          <w:numId w:val="4"/>
        </w:numPr>
        <w:tabs>
          <w:tab w:val="left" w:pos="990"/>
        </w:tabs>
        <w:ind w:right="180" w:hanging="540"/>
        <w:rPr>
          <w:sz w:val="22"/>
          <w:szCs w:val="22"/>
        </w:rPr>
      </w:pPr>
      <w:r w:rsidRPr="00E16C2B">
        <w:rPr>
          <w:sz w:val="22"/>
          <w:szCs w:val="22"/>
        </w:rPr>
        <w:t xml:space="preserve">Wu B, Qiu W, Wang P, Yu H, Cheng T, Zambetti GP, Zhang L, </w:t>
      </w:r>
      <w:r w:rsidRPr="00E16C2B">
        <w:rPr>
          <w:b/>
          <w:sz w:val="22"/>
          <w:szCs w:val="22"/>
        </w:rPr>
        <w:t>Yu J</w:t>
      </w:r>
      <w:r w:rsidRPr="00E16C2B">
        <w:rPr>
          <w:sz w:val="22"/>
          <w:szCs w:val="22"/>
        </w:rPr>
        <w:t xml:space="preserve">. p53-independent Induction of PUMA Mediates Intestinal Apoptosis in Response to Ischemia Reperfusion. </w:t>
      </w:r>
      <w:r w:rsidRPr="00E16C2B">
        <w:rPr>
          <w:i/>
          <w:sz w:val="22"/>
          <w:szCs w:val="22"/>
        </w:rPr>
        <w:t xml:space="preserve"> </w:t>
      </w:r>
      <w:r w:rsidRPr="00E16C2B">
        <w:rPr>
          <w:b/>
          <w:bCs/>
          <w:i/>
          <w:sz w:val="22"/>
          <w:szCs w:val="22"/>
        </w:rPr>
        <w:t>Gut</w:t>
      </w:r>
      <w:r w:rsidRPr="00E16C2B">
        <w:rPr>
          <w:sz w:val="22"/>
          <w:szCs w:val="22"/>
        </w:rPr>
        <w:t>. 2007 May;56(5):645-54.   PMID: 17127703</w:t>
      </w:r>
      <w:r w:rsidR="00686985" w:rsidRPr="00E16C2B">
        <w:rPr>
          <w:sz w:val="22"/>
          <w:szCs w:val="22"/>
        </w:rPr>
        <w:t>.</w:t>
      </w:r>
      <w:r w:rsidRPr="00E16C2B">
        <w:rPr>
          <w:sz w:val="22"/>
          <w:szCs w:val="22"/>
        </w:rPr>
        <w:t xml:space="preserve">  PMCID: PMC1942137  </w:t>
      </w:r>
    </w:p>
    <w:p w:rsidR="009B22C9" w:rsidRPr="00E16C2B" w:rsidRDefault="009B22C9" w:rsidP="00215B41">
      <w:pPr>
        <w:tabs>
          <w:tab w:val="left" w:pos="990"/>
        </w:tabs>
        <w:ind w:right="180"/>
        <w:rPr>
          <w:sz w:val="22"/>
          <w:szCs w:val="22"/>
        </w:rPr>
      </w:pPr>
      <w:r w:rsidRPr="00E16C2B">
        <w:rPr>
          <w:sz w:val="22"/>
          <w:szCs w:val="22"/>
        </w:rPr>
        <w:t xml:space="preserve"> </w:t>
      </w:r>
    </w:p>
    <w:p w:rsidR="00C340D7" w:rsidRPr="00E16C2B" w:rsidRDefault="009B22C9" w:rsidP="00C340D7">
      <w:pPr>
        <w:numPr>
          <w:ilvl w:val="0"/>
          <w:numId w:val="4"/>
        </w:numPr>
        <w:tabs>
          <w:tab w:val="left" w:pos="990"/>
        </w:tabs>
        <w:ind w:right="180" w:hanging="540"/>
        <w:rPr>
          <w:sz w:val="22"/>
          <w:szCs w:val="22"/>
        </w:rPr>
      </w:pPr>
      <w:r w:rsidRPr="00E16C2B">
        <w:rPr>
          <w:sz w:val="22"/>
          <w:szCs w:val="22"/>
        </w:rPr>
        <w:t xml:space="preserve">Wang P, </w:t>
      </w:r>
      <w:r w:rsidRPr="00E16C2B">
        <w:rPr>
          <w:b/>
          <w:sz w:val="22"/>
          <w:szCs w:val="22"/>
        </w:rPr>
        <w:t>Yu J</w:t>
      </w:r>
      <w:r w:rsidRPr="00E16C2B">
        <w:rPr>
          <w:sz w:val="22"/>
          <w:szCs w:val="22"/>
        </w:rPr>
        <w:t xml:space="preserve"> and Zhang L. The nuclear function of p53 is required for PUMA-mediated apoptosis induced by DNA damage. </w:t>
      </w:r>
      <w:r w:rsidRPr="00E16C2B">
        <w:rPr>
          <w:b/>
          <w:bCs/>
          <w:i/>
          <w:sz w:val="22"/>
          <w:szCs w:val="22"/>
        </w:rPr>
        <w:t>Proc Natl Acad Sci USA</w:t>
      </w:r>
      <w:r w:rsidRPr="00E16C2B">
        <w:rPr>
          <w:sz w:val="22"/>
          <w:szCs w:val="22"/>
        </w:rPr>
        <w:t>. 2007 Mar 6;104(10):4054-9.  PMID: 17360476  </w:t>
      </w:r>
      <w:r w:rsidRPr="00E16C2B">
        <w:rPr>
          <w:rStyle w:val="pmcid"/>
          <w:sz w:val="22"/>
          <w:szCs w:val="22"/>
        </w:rPr>
        <w:t>PMCID: PMC1820707</w:t>
      </w:r>
    </w:p>
    <w:p w:rsidR="00C340D7" w:rsidRPr="00E16C2B" w:rsidRDefault="00C340D7" w:rsidP="00C340D7">
      <w:pPr>
        <w:pStyle w:val="af0"/>
        <w:rPr>
          <w:b/>
          <w:sz w:val="22"/>
          <w:szCs w:val="22"/>
        </w:rPr>
      </w:pPr>
    </w:p>
    <w:p w:rsidR="00C340D7" w:rsidRPr="00E16C2B" w:rsidRDefault="009B22C9" w:rsidP="00C340D7">
      <w:pPr>
        <w:numPr>
          <w:ilvl w:val="0"/>
          <w:numId w:val="4"/>
        </w:numPr>
        <w:tabs>
          <w:tab w:val="left" w:pos="990"/>
        </w:tabs>
        <w:ind w:right="180" w:hanging="540"/>
        <w:rPr>
          <w:sz w:val="22"/>
          <w:szCs w:val="22"/>
        </w:rPr>
      </w:pPr>
      <w:r w:rsidRPr="00E16C2B">
        <w:rPr>
          <w:b/>
          <w:sz w:val="22"/>
          <w:szCs w:val="22"/>
        </w:rPr>
        <w:t>Yu J</w:t>
      </w:r>
      <w:r w:rsidRPr="00E16C2B">
        <w:rPr>
          <w:sz w:val="22"/>
          <w:szCs w:val="22"/>
        </w:rPr>
        <w:t xml:space="preserve">, Wang P, Ming LH, Wood M, Zhang L. SMAC/Diablo mediates the proapoptotic function of PUMA by regulating PUMA-induced mitochondrial events.  </w:t>
      </w:r>
      <w:r w:rsidRPr="00E16C2B">
        <w:rPr>
          <w:b/>
          <w:bCs/>
          <w:i/>
          <w:sz w:val="22"/>
          <w:szCs w:val="22"/>
        </w:rPr>
        <w:t>Oncogene</w:t>
      </w:r>
      <w:r w:rsidRPr="00E16C2B">
        <w:rPr>
          <w:sz w:val="22"/>
          <w:szCs w:val="22"/>
        </w:rPr>
        <w:t xml:space="preserve">. 2007 Jun 21;26(29):4189-98.  PMID: 17237824 </w:t>
      </w:r>
    </w:p>
    <w:p w:rsidR="00C340D7" w:rsidRPr="00E16C2B" w:rsidRDefault="00C340D7" w:rsidP="00C340D7">
      <w:pPr>
        <w:pStyle w:val="af0"/>
        <w:rPr>
          <w:sz w:val="22"/>
          <w:szCs w:val="22"/>
        </w:rPr>
      </w:pPr>
    </w:p>
    <w:p w:rsidR="00C340D7" w:rsidRPr="00E16C2B" w:rsidRDefault="009B22C9" w:rsidP="00C340D7">
      <w:pPr>
        <w:numPr>
          <w:ilvl w:val="0"/>
          <w:numId w:val="4"/>
        </w:numPr>
        <w:tabs>
          <w:tab w:val="left" w:pos="990"/>
        </w:tabs>
        <w:ind w:right="180" w:hanging="540"/>
        <w:rPr>
          <w:sz w:val="22"/>
          <w:szCs w:val="22"/>
        </w:rPr>
      </w:pPr>
      <w:r w:rsidRPr="00E16C2B">
        <w:rPr>
          <w:sz w:val="22"/>
          <w:szCs w:val="22"/>
        </w:rPr>
        <w:t xml:space="preserve">Ding W, Ni H, Chen X, </w:t>
      </w:r>
      <w:r w:rsidRPr="00E16C2B">
        <w:rPr>
          <w:b/>
          <w:sz w:val="22"/>
          <w:szCs w:val="22"/>
        </w:rPr>
        <w:t>Yu J</w:t>
      </w:r>
      <w:r w:rsidRPr="00E16C2B">
        <w:rPr>
          <w:sz w:val="22"/>
          <w:szCs w:val="22"/>
        </w:rPr>
        <w:t xml:space="preserve">, Zhang L and Yin XM.  A coordinated action of Bax, PUMA, and p53 promotes MG132-induced mitochondria activation and apoptosis in colon cancer cells. </w:t>
      </w:r>
      <w:r w:rsidRPr="00E16C2B">
        <w:rPr>
          <w:b/>
          <w:bCs/>
          <w:i/>
          <w:sz w:val="22"/>
          <w:szCs w:val="22"/>
        </w:rPr>
        <w:t>Mol Cancer Ther</w:t>
      </w:r>
      <w:r w:rsidRPr="00E16C2B">
        <w:rPr>
          <w:i/>
          <w:sz w:val="22"/>
          <w:szCs w:val="22"/>
        </w:rPr>
        <w:t>.</w:t>
      </w:r>
      <w:r w:rsidRPr="00E16C2B">
        <w:rPr>
          <w:sz w:val="22"/>
          <w:szCs w:val="22"/>
        </w:rPr>
        <w:t xml:space="preserve"> 2007 Mar;6(3):1062-9.  PMID: 17363499</w:t>
      </w:r>
      <w:r w:rsidR="00686985" w:rsidRPr="00E16C2B">
        <w:rPr>
          <w:sz w:val="22"/>
          <w:szCs w:val="22"/>
        </w:rPr>
        <w:t>.  DOI: 10.1158/1535-7163.MCT-06-0541</w:t>
      </w:r>
    </w:p>
    <w:p w:rsidR="00C340D7" w:rsidRPr="00E16C2B" w:rsidRDefault="00C340D7" w:rsidP="00C340D7">
      <w:pPr>
        <w:pStyle w:val="af0"/>
        <w:rPr>
          <w:sz w:val="22"/>
          <w:szCs w:val="22"/>
        </w:rPr>
      </w:pPr>
    </w:p>
    <w:p w:rsidR="00C340D7" w:rsidRPr="00E16C2B" w:rsidRDefault="009B22C9" w:rsidP="00C340D7">
      <w:pPr>
        <w:numPr>
          <w:ilvl w:val="0"/>
          <w:numId w:val="4"/>
        </w:numPr>
        <w:tabs>
          <w:tab w:val="left" w:pos="990"/>
        </w:tabs>
        <w:ind w:right="180" w:hanging="540"/>
        <w:rPr>
          <w:sz w:val="22"/>
          <w:szCs w:val="22"/>
        </w:rPr>
      </w:pPr>
      <w:r w:rsidRPr="00E16C2B">
        <w:rPr>
          <w:sz w:val="22"/>
          <w:szCs w:val="22"/>
        </w:rPr>
        <w:t xml:space="preserve">Yue W, Dacic S, Sun Q, Landreneau R, Guo M, Zhou W, Siegfried JM, </w:t>
      </w:r>
      <w:r w:rsidRPr="00E16C2B">
        <w:rPr>
          <w:b/>
          <w:sz w:val="22"/>
          <w:szCs w:val="22"/>
        </w:rPr>
        <w:t>Yu J</w:t>
      </w:r>
      <w:r w:rsidRPr="00E16C2B">
        <w:rPr>
          <w:sz w:val="22"/>
          <w:szCs w:val="22"/>
        </w:rPr>
        <w:t>, Zhang L.  Frequent inactivation of RAMP2, EFEMP1 and Dutt1 in lung cancer by promoter hypermethylation.</w:t>
      </w:r>
      <w:r w:rsidRPr="00E16C2B">
        <w:rPr>
          <w:i/>
          <w:sz w:val="22"/>
          <w:szCs w:val="22"/>
        </w:rPr>
        <w:t xml:space="preserve"> </w:t>
      </w:r>
      <w:r w:rsidRPr="00E16C2B">
        <w:rPr>
          <w:b/>
          <w:bCs/>
          <w:i/>
          <w:sz w:val="22"/>
          <w:szCs w:val="22"/>
        </w:rPr>
        <w:t xml:space="preserve">Clin </w:t>
      </w:r>
      <w:r w:rsidRPr="00E16C2B">
        <w:rPr>
          <w:b/>
          <w:bCs/>
          <w:i/>
          <w:sz w:val="22"/>
          <w:szCs w:val="22"/>
        </w:rPr>
        <w:lastRenderedPageBreak/>
        <w:t>Cancer Res</w:t>
      </w:r>
      <w:r w:rsidRPr="00E16C2B">
        <w:rPr>
          <w:i/>
          <w:sz w:val="22"/>
          <w:szCs w:val="22"/>
        </w:rPr>
        <w:t xml:space="preserve">. </w:t>
      </w:r>
      <w:r w:rsidRPr="00E16C2B">
        <w:rPr>
          <w:sz w:val="22"/>
          <w:szCs w:val="22"/>
        </w:rPr>
        <w:t>2007 Aug 1;13(15 Pt 1):4336-44</w:t>
      </w:r>
      <w:r w:rsidRPr="00E16C2B">
        <w:rPr>
          <w:b/>
          <w:sz w:val="22"/>
          <w:szCs w:val="22"/>
        </w:rPr>
        <w:t xml:space="preserve">.  </w:t>
      </w:r>
      <w:r w:rsidRPr="00E16C2B">
        <w:rPr>
          <w:sz w:val="22"/>
          <w:szCs w:val="22"/>
        </w:rPr>
        <w:t>PMID: 17671114</w:t>
      </w:r>
      <w:r w:rsidR="00686985" w:rsidRPr="00E16C2B">
        <w:rPr>
          <w:sz w:val="22"/>
          <w:szCs w:val="22"/>
        </w:rPr>
        <w:t xml:space="preserve">.  </w:t>
      </w:r>
      <w:r w:rsidRPr="00E16C2B">
        <w:rPr>
          <w:sz w:val="22"/>
          <w:szCs w:val="22"/>
        </w:rPr>
        <w:t> </w:t>
      </w:r>
      <w:r w:rsidR="00686985" w:rsidRPr="00E16C2B">
        <w:rPr>
          <w:sz w:val="22"/>
          <w:szCs w:val="22"/>
        </w:rPr>
        <w:t xml:space="preserve"> DOI: 10.1158/1078-0432.CCR-07-0015 </w:t>
      </w:r>
      <w:r w:rsidRPr="00E16C2B">
        <w:rPr>
          <w:sz w:val="22"/>
          <w:szCs w:val="22"/>
        </w:rPr>
        <w:t xml:space="preserve"> </w:t>
      </w:r>
    </w:p>
    <w:p w:rsidR="00C340D7" w:rsidRPr="00E16C2B" w:rsidRDefault="00C340D7" w:rsidP="00C340D7">
      <w:pPr>
        <w:pStyle w:val="af0"/>
        <w:rPr>
          <w:sz w:val="22"/>
          <w:szCs w:val="22"/>
        </w:rPr>
      </w:pPr>
    </w:p>
    <w:p w:rsidR="00C340D7" w:rsidRPr="00E16C2B" w:rsidRDefault="009B22C9" w:rsidP="00C340D7">
      <w:pPr>
        <w:numPr>
          <w:ilvl w:val="0"/>
          <w:numId w:val="4"/>
        </w:numPr>
        <w:tabs>
          <w:tab w:val="left" w:pos="990"/>
        </w:tabs>
        <w:ind w:right="180" w:hanging="540"/>
        <w:rPr>
          <w:sz w:val="22"/>
          <w:szCs w:val="22"/>
        </w:rPr>
      </w:pPr>
      <w:r w:rsidRPr="00E16C2B">
        <w:rPr>
          <w:sz w:val="22"/>
          <w:szCs w:val="22"/>
        </w:rPr>
        <w:t xml:space="preserve">Sun Q, Sakaida T, Yue W, Gollin SM, </w:t>
      </w:r>
      <w:r w:rsidRPr="00E16C2B">
        <w:rPr>
          <w:b/>
          <w:sz w:val="22"/>
          <w:szCs w:val="22"/>
        </w:rPr>
        <w:t>Yu J</w:t>
      </w:r>
      <w:r w:rsidRPr="00E16C2B">
        <w:rPr>
          <w:sz w:val="22"/>
          <w:szCs w:val="22"/>
        </w:rPr>
        <w:t xml:space="preserve">.  Chemosensitization of Head and Neck Cancer Cells by PUMA.  </w:t>
      </w:r>
      <w:r w:rsidRPr="00E16C2B">
        <w:rPr>
          <w:b/>
          <w:bCs/>
          <w:i/>
          <w:sz w:val="22"/>
          <w:szCs w:val="22"/>
        </w:rPr>
        <w:t>Mol Cancer Ther</w:t>
      </w:r>
      <w:r w:rsidRPr="00E16C2B">
        <w:rPr>
          <w:i/>
          <w:sz w:val="22"/>
          <w:szCs w:val="22"/>
        </w:rPr>
        <w:t>.</w:t>
      </w:r>
      <w:r w:rsidRPr="00E16C2B">
        <w:rPr>
          <w:sz w:val="22"/>
          <w:szCs w:val="22"/>
        </w:rPr>
        <w:t xml:space="preserve"> 2007 Dec;6(12):3180-8.  PMID: 18089712</w:t>
      </w:r>
      <w:r w:rsidR="00686985" w:rsidRPr="00E16C2B">
        <w:rPr>
          <w:sz w:val="22"/>
          <w:szCs w:val="22"/>
        </w:rPr>
        <w:t>.  DOI: 10.1158/1535-7163.MCT-07-0265</w:t>
      </w:r>
    </w:p>
    <w:p w:rsidR="00C340D7" w:rsidRPr="00E16C2B" w:rsidRDefault="00C340D7" w:rsidP="00C340D7">
      <w:pPr>
        <w:pStyle w:val="af0"/>
        <w:rPr>
          <w:sz w:val="22"/>
          <w:szCs w:val="22"/>
        </w:rPr>
      </w:pPr>
    </w:p>
    <w:p w:rsidR="00C340D7" w:rsidRPr="00E16C2B" w:rsidRDefault="009B22C9" w:rsidP="00C340D7">
      <w:pPr>
        <w:numPr>
          <w:ilvl w:val="0"/>
          <w:numId w:val="4"/>
        </w:numPr>
        <w:tabs>
          <w:tab w:val="left" w:pos="990"/>
        </w:tabs>
        <w:ind w:right="180" w:hanging="540"/>
        <w:rPr>
          <w:sz w:val="22"/>
          <w:szCs w:val="22"/>
        </w:rPr>
      </w:pPr>
      <w:r w:rsidRPr="00E16C2B">
        <w:rPr>
          <w:sz w:val="22"/>
          <w:szCs w:val="22"/>
        </w:rPr>
        <w:t xml:space="preserve">Yue W, Sun Q, Dacic S, Landreneau RJ, Siegfried JM, </w:t>
      </w:r>
      <w:r w:rsidRPr="00E16C2B">
        <w:rPr>
          <w:b/>
          <w:sz w:val="22"/>
          <w:szCs w:val="22"/>
        </w:rPr>
        <w:t>Yu J</w:t>
      </w:r>
      <w:r w:rsidRPr="00E16C2B">
        <w:rPr>
          <w:sz w:val="22"/>
          <w:szCs w:val="22"/>
        </w:rPr>
        <w:t xml:space="preserve">, Zhang L. Downregulation of Dkk3 activates beta-catenin/TCF-4 signaling in lung cancer. </w:t>
      </w:r>
      <w:r w:rsidRPr="00E16C2B">
        <w:rPr>
          <w:b/>
          <w:bCs/>
          <w:i/>
          <w:iCs/>
          <w:sz w:val="22"/>
          <w:szCs w:val="22"/>
        </w:rPr>
        <w:t>Carcinogenesis</w:t>
      </w:r>
      <w:r w:rsidRPr="00E16C2B">
        <w:rPr>
          <w:sz w:val="22"/>
          <w:szCs w:val="22"/>
        </w:rPr>
        <w:t>. 2008 Jan;29(1):84-92.  PMID: 18048388</w:t>
      </w:r>
      <w:r w:rsidR="00686985" w:rsidRPr="00E16C2B">
        <w:rPr>
          <w:sz w:val="22"/>
          <w:szCs w:val="22"/>
        </w:rPr>
        <w:t>.  DOI: 10.1093/carcin/bgm267</w:t>
      </w:r>
    </w:p>
    <w:p w:rsidR="00C340D7" w:rsidRPr="00E16C2B" w:rsidRDefault="00C340D7" w:rsidP="00C340D7">
      <w:pPr>
        <w:pStyle w:val="af0"/>
        <w:rPr>
          <w:sz w:val="22"/>
          <w:szCs w:val="22"/>
        </w:rPr>
      </w:pPr>
    </w:p>
    <w:p w:rsidR="00C340D7" w:rsidRPr="00E16C2B" w:rsidRDefault="009B22C9" w:rsidP="00C340D7">
      <w:pPr>
        <w:numPr>
          <w:ilvl w:val="0"/>
          <w:numId w:val="4"/>
        </w:numPr>
        <w:tabs>
          <w:tab w:val="left" w:pos="990"/>
        </w:tabs>
        <w:ind w:right="180" w:hanging="540"/>
        <w:rPr>
          <w:sz w:val="22"/>
          <w:szCs w:val="22"/>
        </w:rPr>
      </w:pPr>
      <w:r w:rsidRPr="00E16C2B">
        <w:rPr>
          <w:sz w:val="22"/>
          <w:szCs w:val="22"/>
        </w:rPr>
        <w:t xml:space="preserve">Bank A, Wang P, Du C, </w:t>
      </w:r>
      <w:r w:rsidRPr="00E16C2B">
        <w:rPr>
          <w:b/>
          <w:sz w:val="22"/>
          <w:szCs w:val="22"/>
        </w:rPr>
        <w:t>Yu J</w:t>
      </w:r>
      <w:r w:rsidRPr="00E16C2B">
        <w:rPr>
          <w:sz w:val="22"/>
          <w:szCs w:val="22"/>
        </w:rPr>
        <w:t xml:space="preserve">, Zhang L. SMAC mimetics sensitize nonsteroidal anti-inflammatory drug-induced apoptosis by promoting caspase-3-mediated cytochrome c release. </w:t>
      </w:r>
      <w:r w:rsidRPr="00E16C2B">
        <w:rPr>
          <w:b/>
          <w:bCs/>
          <w:i/>
          <w:sz w:val="22"/>
          <w:szCs w:val="22"/>
        </w:rPr>
        <w:t>Cancer Res</w:t>
      </w:r>
      <w:r w:rsidRPr="00E16C2B">
        <w:rPr>
          <w:sz w:val="22"/>
          <w:szCs w:val="22"/>
        </w:rPr>
        <w:t>. 2008 Jan 1;68(1):276-84.  PMID: 18172320</w:t>
      </w:r>
      <w:r w:rsidR="00A95591" w:rsidRPr="00E16C2B">
        <w:rPr>
          <w:sz w:val="22"/>
          <w:szCs w:val="22"/>
        </w:rPr>
        <w:t>. DOI: 10.1158/0008-5472.CAN-07-5242</w:t>
      </w:r>
    </w:p>
    <w:p w:rsidR="00C340D7" w:rsidRPr="00E16C2B" w:rsidRDefault="00C340D7" w:rsidP="00C340D7">
      <w:pPr>
        <w:pStyle w:val="af0"/>
        <w:rPr>
          <w:sz w:val="22"/>
          <w:szCs w:val="22"/>
        </w:rPr>
      </w:pPr>
    </w:p>
    <w:p w:rsidR="00C340D7" w:rsidRPr="00E16C2B" w:rsidRDefault="009B22C9" w:rsidP="00C340D7">
      <w:pPr>
        <w:numPr>
          <w:ilvl w:val="0"/>
          <w:numId w:val="4"/>
        </w:numPr>
        <w:tabs>
          <w:tab w:val="left" w:pos="990"/>
        </w:tabs>
        <w:ind w:right="180" w:hanging="540"/>
        <w:rPr>
          <w:sz w:val="22"/>
          <w:szCs w:val="22"/>
        </w:rPr>
      </w:pPr>
      <w:r w:rsidRPr="00E16C2B">
        <w:rPr>
          <w:sz w:val="22"/>
          <w:szCs w:val="22"/>
        </w:rPr>
        <w:t xml:space="preserve">Luo W, Liu J, Li J, Zhang D, Liu M, Addo JA, Patil S, Zhang L, </w:t>
      </w:r>
      <w:r w:rsidRPr="00E16C2B">
        <w:rPr>
          <w:b/>
          <w:sz w:val="22"/>
          <w:szCs w:val="22"/>
        </w:rPr>
        <w:t>Yu J</w:t>
      </w:r>
      <w:r w:rsidRPr="00E16C2B">
        <w:rPr>
          <w:sz w:val="22"/>
          <w:szCs w:val="22"/>
        </w:rPr>
        <w:t xml:space="preserve">, Buolamwini JK, Chen J, Huang C.Anti-cancer effects of JKA97 are associated with its induction of cell apoptosis via a Bax-dependent, and p53-independent pathway. </w:t>
      </w:r>
      <w:r w:rsidRPr="00E16C2B">
        <w:rPr>
          <w:b/>
          <w:bCs/>
          <w:i/>
          <w:sz w:val="22"/>
          <w:szCs w:val="22"/>
        </w:rPr>
        <w:t>J Biol Chem</w:t>
      </w:r>
      <w:r w:rsidRPr="00E16C2B">
        <w:rPr>
          <w:sz w:val="22"/>
          <w:szCs w:val="22"/>
        </w:rPr>
        <w:t>. 2008 Mar 28;283(13):8624-33.  PMID: 18218619</w:t>
      </w:r>
      <w:r w:rsidR="00A95591" w:rsidRPr="00E16C2B">
        <w:rPr>
          <w:sz w:val="22"/>
          <w:szCs w:val="22"/>
        </w:rPr>
        <w:t>.</w:t>
      </w:r>
      <w:r w:rsidRPr="00E16C2B">
        <w:rPr>
          <w:sz w:val="22"/>
          <w:szCs w:val="22"/>
        </w:rPr>
        <w:t>  PMCID: PMC2417161</w:t>
      </w:r>
    </w:p>
    <w:p w:rsidR="00C340D7" w:rsidRPr="00E16C2B" w:rsidRDefault="00C340D7" w:rsidP="00C340D7">
      <w:pPr>
        <w:pStyle w:val="af0"/>
        <w:rPr>
          <w:sz w:val="22"/>
          <w:szCs w:val="22"/>
        </w:rPr>
      </w:pPr>
    </w:p>
    <w:p w:rsidR="00C340D7" w:rsidRPr="00E16C2B" w:rsidRDefault="009B22C9" w:rsidP="00C340D7">
      <w:pPr>
        <w:numPr>
          <w:ilvl w:val="0"/>
          <w:numId w:val="4"/>
        </w:numPr>
        <w:tabs>
          <w:tab w:val="left" w:pos="990"/>
        </w:tabs>
        <w:ind w:right="180" w:hanging="540"/>
        <w:rPr>
          <w:sz w:val="22"/>
          <w:szCs w:val="22"/>
        </w:rPr>
      </w:pPr>
      <w:r w:rsidRPr="00E16C2B">
        <w:rPr>
          <w:sz w:val="22"/>
          <w:szCs w:val="22"/>
        </w:rPr>
        <w:t xml:space="preserve">Qiu W, Carson-Walter EB, Liu H, Epperly M, Greenberger JS, Zambetti, GP, Zhang L, </w:t>
      </w:r>
      <w:r w:rsidRPr="00E16C2B">
        <w:rPr>
          <w:b/>
          <w:sz w:val="22"/>
          <w:szCs w:val="22"/>
        </w:rPr>
        <w:t>Yu J</w:t>
      </w:r>
      <w:r w:rsidRPr="00E16C2B">
        <w:rPr>
          <w:sz w:val="22"/>
          <w:szCs w:val="22"/>
        </w:rPr>
        <w:t xml:space="preserve">.  PUMA regulates intestinal progenitor cell radiosensitivity and gastrointestinal syndrome. </w:t>
      </w:r>
      <w:r w:rsidRPr="00E16C2B">
        <w:rPr>
          <w:b/>
          <w:bCs/>
          <w:i/>
          <w:sz w:val="22"/>
          <w:szCs w:val="22"/>
        </w:rPr>
        <w:t>Cell Stem Cell</w:t>
      </w:r>
      <w:r w:rsidRPr="00E16C2B">
        <w:rPr>
          <w:sz w:val="22"/>
          <w:szCs w:val="22"/>
        </w:rPr>
        <w:t xml:space="preserve">. 2008 Jun 5;2(6):576-83.  </w:t>
      </w:r>
      <w:r w:rsidR="0052760D" w:rsidRPr="00E16C2B">
        <w:rPr>
          <w:sz w:val="22"/>
          <w:szCs w:val="22"/>
        </w:rPr>
        <w:t>PMID: 18522850</w:t>
      </w:r>
      <w:r w:rsidR="00E15F16" w:rsidRPr="00E16C2B">
        <w:rPr>
          <w:sz w:val="22"/>
          <w:szCs w:val="22"/>
        </w:rPr>
        <w:t>.</w:t>
      </w:r>
      <w:r w:rsidR="00770476" w:rsidRPr="00E16C2B">
        <w:rPr>
          <w:sz w:val="22"/>
          <w:szCs w:val="22"/>
        </w:rPr>
        <w:t xml:space="preserve"> </w:t>
      </w:r>
      <w:r w:rsidR="0052760D" w:rsidRPr="00E16C2B">
        <w:rPr>
          <w:sz w:val="22"/>
          <w:szCs w:val="22"/>
        </w:rPr>
        <w:t xml:space="preserve"> PMCID: PMC2892934 </w:t>
      </w:r>
      <w:r w:rsidRPr="00E16C2B">
        <w:rPr>
          <w:sz w:val="22"/>
          <w:szCs w:val="22"/>
        </w:rPr>
        <w:t xml:space="preserve">(Previewed in </w:t>
      </w:r>
      <w:r w:rsidRPr="00E16C2B">
        <w:rPr>
          <w:b/>
          <w:bCs/>
          <w:i/>
          <w:iCs/>
          <w:sz w:val="22"/>
          <w:szCs w:val="22"/>
        </w:rPr>
        <w:t>Cell Stem Cell</w:t>
      </w:r>
      <w:r w:rsidRPr="00E16C2B">
        <w:rPr>
          <w:sz w:val="22"/>
          <w:szCs w:val="22"/>
        </w:rPr>
        <w:t xml:space="preserve"> 2: 517-518, 2008 and highlighted in </w:t>
      </w:r>
      <w:r w:rsidRPr="00E16C2B">
        <w:rPr>
          <w:b/>
          <w:bCs/>
          <w:i/>
          <w:iCs/>
          <w:sz w:val="22"/>
          <w:szCs w:val="22"/>
        </w:rPr>
        <w:t>Nature Biotechnology</w:t>
      </w:r>
      <w:r w:rsidRPr="00E16C2B">
        <w:rPr>
          <w:i/>
          <w:iCs/>
          <w:sz w:val="22"/>
          <w:szCs w:val="22"/>
        </w:rPr>
        <w:t xml:space="preserve"> </w:t>
      </w:r>
      <w:r w:rsidRPr="00E16C2B">
        <w:rPr>
          <w:sz w:val="22"/>
          <w:szCs w:val="22"/>
        </w:rPr>
        <w:t>26 (7): 777, 2008)</w:t>
      </w:r>
      <w:r w:rsidR="00C340D7" w:rsidRPr="00E16C2B">
        <w:rPr>
          <w:sz w:val="22"/>
          <w:szCs w:val="22"/>
        </w:rPr>
        <w:t>.</w:t>
      </w:r>
    </w:p>
    <w:p w:rsidR="00C340D7" w:rsidRPr="00E16C2B" w:rsidRDefault="00C340D7" w:rsidP="00C340D7">
      <w:pPr>
        <w:pStyle w:val="af0"/>
        <w:rPr>
          <w:sz w:val="22"/>
          <w:szCs w:val="22"/>
        </w:rPr>
      </w:pPr>
    </w:p>
    <w:p w:rsidR="00C340D7" w:rsidRPr="00E16C2B" w:rsidRDefault="009B22C9" w:rsidP="00C340D7">
      <w:pPr>
        <w:numPr>
          <w:ilvl w:val="0"/>
          <w:numId w:val="4"/>
        </w:numPr>
        <w:tabs>
          <w:tab w:val="left" w:pos="990"/>
        </w:tabs>
        <w:ind w:right="180" w:hanging="540"/>
        <w:rPr>
          <w:sz w:val="22"/>
          <w:szCs w:val="22"/>
        </w:rPr>
      </w:pPr>
      <w:r w:rsidRPr="00E16C2B">
        <w:rPr>
          <w:sz w:val="22"/>
          <w:szCs w:val="22"/>
        </w:rPr>
        <w:t xml:space="preserve">Garrison, SP, Jeffers JR, Yang C, Nilsson JA, Hall M, Rehg JE, Yue W, </w:t>
      </w:r>
      <w:r w:rsidRPr="00E16C2B">
        <w:rPr>
          <w:b/>
          <w:sz w:val="22"/>
          <w:szCs w:val="22"/>
        </w:rPr>
        <w:t>Yu J</w:t>
      </w:r>
      <w:r w:rsidRPr="00E16C2B">
        <w:rPr>
          <w:sz w:val="22"/>
          <w:szCs w:val="22"/>
        </w:rPr>
        <w:t xml:space="preserve">, Zhang L, Onciu M, Sample JT, Cleveland JL, and Zambetti GP. Selection against PUMA gene expression in Myc-driven B cell lymphomagenesis. </w:t>
      </w:r>
      <w:r w:rsidRPr="00E16C2B">
        <w:rPr>
          <w:b/>
          <w:bCs/>
          <w:i/>
          <w:sz w:val="22"/>
          <w:szCs w:val="22"/>
        </w:rPr>
        <w:t>Mol Cell Biol</w:t>
      </w:r>
      <w:r w:rsidRPr="00E16C2B">
        <w:rPr>
          <w:i/>
          <w:sz w:val="22"/>
          <w:szCs w:val="22"/>
        </w:rPr>
        <w:t xml:space="preserve">. </w:t>
      </w:r>
      <w:r w:rsidRPr="00E16C2B">
        <w:rPr>
          <w:sz w:val="22"/>
          <w:szCs w:val="22"/>
        </w:rPr>
        <w:t xml:space="preserve">2008 Sep;28(17):5391-402 (Featured in </w:t>
      </w:r>
      <w:r w:rsidRPr="00E16C2B">
        <w:rPr>
          <w:b/>
          <w:bCs/>
          <w:i/>
          <w:iCs/>
          <w:sz w:val="22"/>
          <w:szCs w:val="22"/>
        </w:rPr>
        <w:t>Nature Reviews Cancer</w:t>
      </w:r>
      <w:r w:rsidRPr="00E16C2B">
        <w:rPr>
          <w:sz w:val="22"/>
          <w:szCs w:val="22"/>
        </w:rPr>
        <w:t xml:space="preserve"> 8:568-569, 2008).  PMID: 18573879</w:t>
      </w:r>
      <w:r w:rsidR="00A95591" w:rsidRPr="00E16C2B">
        <w:rPr>
          <w:sz w:val="22"/>
          <w:szCs w:val="22"/>
        </w:rPr>
        <w:t>.</w:t>
      </w:r>
      <w:r w:rsidRPr="00E16C2B">
        <w:rPr>
          <w:sz w:val="22"/>
          <w:szCs w:val="22"/>
        </w:rPr>
        <w:t>  PMCID: PMC2519737</w:t>
      </w:r>
      <w:r w:rsidR="00C340D7" w:rsidRPr="00E16C2B">
        <w:rPr>
          <w:sz w:val="22"/>
          <w:szCs w:val="22"/>
        </w:rPr>
        <w:t>.</w:t>
      </w:r>
    </w:p>
    <w:p w:rsidR="00C340D7" w:rsidRPr="00E16C2B" w:rsidRDefault="00C340D7" w:rsidP="00C340D7">
      <w:pPr>
        <w:pStyle w:val="af0"/>
        <w:rPr>
          <w:sz w:val="22"/>
          <w:szCs w:val="22"/>
        </w:rPr>
      </w:pPr>
    </w:p>
    <w:p w:rsidR="00C340D7" w:rsidRPr="00E16C2B" w:rsidRDefault="009B22C9" w:rsidP="00C340D7">
      <w:pPr>
        <w:numPr>
          <w:ilvl w:val="0"/>
          <w:numId w:val="4"/>
        </w:numPr>
        <w:tabs>
          <w:tab w:val="left" w:pos="990"/>
        </w:tabs>
        <w:ind w:right="180" w:hanging="540"/>
        <w:rPr>
          <w:sz w:val="22"/>
          <w:szCs w:val="22"/>
        </w:rPr>
      </w:pPr>
      <w:r w:rsidRPr="00E16C2B">
        <w:rPr>
          <w:sz w:val="22"/>
          <w:szCs w:val="22"/>
        </w:rPr>
        <w:t xml:space="preserve">Ming L, Sakaida T, Yue W, Jha A, Zhang L, and </w:t>
      </w:r>
      <w:r w:rsidRPr="00E16C2B">
        <w:rPr>
          <w:b/>
          <w:sz w:val="22"/>
          <w:szCs w:val="22"/>
        </w:rPr>
        <w:t>Yu J</w:t>
      </w:r>
      <w:r w:rsidRPr="00E16C2B">
        <w:rPr>
          <w:sz w:val="22"/>
          <w:szCs w:val="22"/>
        </w:rPr>
        <w:t xml:space="preserve">. Sp1 and p73 activate PUMA following serum starvation. </w:t>
      </w:r>
      <w:r w:rsidRPr="00E16C2B">
        <w:rPr>
          <w:b/>
          <w:bCs/>
          <w:i/>
          <w:sz w:val="22"/>
          <w:szCs w:val="22"/>
        </w:rPr>
        <w:t>Carcinogenesis</w:t>
      </w:r>
      <w:r w:rsidRPr="00E16C2B">
        <w:rPr>
          <w:i/>
          <w:sz w:val="22"/>
          <w:szCs w:val="22"/>
        </w:rPr>
        <w:t xml:space="preserve">. </w:t>
      </w:r>
      <w:r w:rsidRPr="00E16C2B">
        <w:rPr>
          <w:sz w:val="22"/>
          <w:szCs w:val="22"/>
        </w:rPr>
        <w:t>2008 Oct;29(10):1878-84.  PMID: 18579560</w:t>
      </w:r>
      <w:r w:rsidR="00A95591" w:rsidRPr="00E16C2B">
        <w:rPr>
          <w:sz w:val="22"/>
          <w:szCs w:val="22"/>
        </w:rPr>
        <w:t>.</w:t>
      </w:r>
      <w:r w:rsidRPr="00E16C2B">
        <w:rPr>
          <w:sz w:val="22"/>
          <w:szCs w:val="22"/>
        </w:rPr>
        <w:t>   PMCID: PMC2722853</w:t>
      </w:r>
      <w:r w:rsidR="00B113FC" w:rsidRPr="00E16C2B">
        <w:rPr>
          <w:sz w:val="22"/>
          <w:szCs w:val="22"/>
        </w:rPr>
        <w:t>.</w:t>
      </w:r>
    </w:p>
    <w:p w:rsidR="00C340D7" w:rsidRPr="00E16C2B" w:rsidRDefault="00C340D7" w:rsidP="00C340D7">
      <w:pPr>
        <w:pStyle w:val="af0"/>
        <w:rPr>
          <w:sz w:val="22"/>
          <w:szCs w:val="22"/>
        </w:rPr>
      </w:pPr>
    </w:p>
    <w:p w:rsidR="009B22C9" w:rsidRPr="00E16C2B" w:rsidRDefault="009B22C9" w:rsidP="00C340D7">
      <w:pPr>
        <w:numPr>
          <w:ilvl w:val="0"/>
          <w:numId w:val="4"/>
        </w:numPr>
        <w:tabs>
          <w:tab w:val="left" w:pos="990"/>
        </w:tabs>
        <w:ind w:right="180" w:hanging="540"/>
        <w:rPr>
          <w:sz w:val="22"/>
          <w:szCs w:val="22"/>
        </w:rPr>
      </w:pPr>
      <w:r w:rsidRPr="00E16C2B">
        <w:rPr>
          <w:sz w:val="22"/>
          <w:szCs w:val="22"/>
        </w:rPr>
        <w:t xml:space="preserve">Bank A, </w:t>
      </w:r>
      <w:r w:rsidRPr="00E16C2B">
        <w:rPr>
          <w:b/>
          <w:sz w:val="22"/>
          <w:szCs w:val="22"/>
        </w:rPr>
        <w:t>Yu J</w:t>
      </w:r>
      <w:r w:rsidRPr="00E16C2B">
        <w:rPr>
          <w:sz w:val="22"/>
          <w:szCs w:val="22"/>
        </w:rPr>
        <w:t xml:space="preserve">, Zhang L. NSAIDs Downregulate Bcl-XL and Dissociate BAX and Bcl-XL to Induce Apoptosis in Colon Cancer Cells. </w:t>
      </w:r>
      <w:r w:rsidRPr="00E16C2B">
        <w:rPr>
          <w:b/>
          <w:bCs/>
          <w:i/>
          <w:sz w:val="22"/>
          <w:szCs w:val="22"/>
        </w:rPr>
        <w:t>Nutrition and Cancer</w:t>
      </w:r>
      <w:r w:rsidRPr="00E16C2B">
        <w:rPr>
          <w:sz w:val="22"/>
          <w:szCs w:val="22"/>
        </w:rPr>
        <w:t>. 2008;60 Suppl 1: 98-103.  PMID: 19003586</w:t>
      </w:r>
      <w:r w:rsidR="00570590" w:rsidRPr="00E16C2B">
        <w:rPr>
          <w:sz w:val="22"/>
          <w:szCs w:val="22"/>
        </w:rPr>
        <w:t>.  DOI: 10.1080/01635580802381261</w:t>
      </w:r>
    </w:p>
    <w:p w:rsidR="009B22C9" w:rsidRPr="00E16C2B" w:rsidRDefault="009B22C9" w:rsidP="00215B41">
      <w:pPr>
        <w:tabs>
          <w:tab w:val="left" w:pos="990"/>
        </w:tabs>
        <w:ind w:right="180"/>
        <w:rPr>
          <w:sz w:val="22"/>
          <w:szCs w:val="22"/>
        </w:rPr>
      </w:pPr>
    </w:p>
    <w:p w:rsidR="009B22C9"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Sun Q, Ming L, Thomas SM, Wang Y, Chen Z, Ferris RL, Grandis JR, Zhang L, </w:t>
      </w:r>
      <w:r w:rsidRPr="00E16C2B">
        <w:rPr>
          <w:b/>
          <w:bCs/>
          <w:sz w:val="22"/>
          <w:szCs w:val="22"/>
        </w:rPr>
        <w:t>Yu J.</w:t>
      </w:r>
      <w:r w:rsidRPr="00E16C2B">
        <w:rPr>
          <w:sz w:val="22"/>
          <w:szCs w:val="22"/>
        </w:rPr>
        <w:t xml:space="preserve"> PUMA mediates EGFR tyrosine kinase inhibitor-induced apoptosis in head and neck cancer cells. </w:t>
      </w:r>
      <w:r w:rsidRPr="00E16C2B">
        <w:rPr>
          <w:b/>
          <w:bCs/>
          <w:i/>
          <w:iCs/>
          <w:sz w:val="22"/>
          <w:szCs w:val="22"/>
        </w:rPr>
        <w:t>Oncogene</w:t>
      </w:r>
      <w:r w:rsidRPr="00E16C2B">
        <w:rPr>
          <w:sz w:val="22"/>
          <w:szCs w:val="22"/>
        </w:rPr>
        <w:t>. 2009 Jun 18;28(24):2348-57. Epub 2009 May 4.  PMID: 19421143 PMCID: PMC2872091</w:t>
      </w:r>
    </w:p>
    <w:p w:rsidR="009B22C9" w:rsidRPr="00E16C2B" w:rsidRDefault="009B22C9" w:rsidP="00B073CC">
      <w:pPr>
        <w:ind w:right="180"/>
        <w:rPr>
          <w:sz w:val="22"/>
          <w:szCs w:val="22"/>
        </w:rPr>
      </w:pPr>
    </w:p>
    <w:p w:rsidR="009B22C9"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Qiu W, Carson-Walter EB, Kuan SF, Zhang L, </w:t>
      </w:r>
      <w:r w:rsidRPr="00E16C2B">
        <w:rPr>
          <w:b/>
          <w:bCs/>
          <w:sz w:val="22"/>
          <w:szCs w:val="22"/>
        </w:rPr>
        <w:t>Yu J</w:t>
      </w:r>
      <w:r w:rsidRPr="00E16C2B">
        <w:rPr>
          <w:sz w:val="22"/>
          <w:szCs w:val="22"/>
        </w:rPr>
        <w:t xml:space="preserve">.  </w:t>
      </w:r>
      <w:r w:rsidRPr="00E16C2B">
        <w:rPr>
          <w:sz w:val="22"/>
          <w:szCs w:val="22"/>
          <w:lang w:val="it-IT"/>
        </w:rPr>
        <w:t xml:space="preserve">PUMA Suppresses Intestinal Tumorigenesis in Mice.  </w:t>
      </w:r>
      <w:r w:rsidRPr="00E16C2B">
        <w:rPr>
          <w:b/>
          <w:bCs/>
          <w:i/>
          <w:iCs/>
          <w:sz w:val="22"/>
          <w:szCs w:val="22"/>
        </w:rPr>
        <w:t>Cancer Res</w:t>
      </w:r>
      <w:r w:rsidRPr="00E16C2B">
        <w:rPr>
          <w:sz w:val="22"/>
          <w:szCs w:val="22"/>
        </w:rPr>
        <w:t xml:space="preserve">. 2009 Jun 15;69(12):4999-5006. Epub 2009 Jun 2. </w:t>
      </w:r>
      <w:r w:rsidR="00570590" w:rsidRPr="00E16C2B">
        <w:rPr>
          <w:sz w:val="22"/>
          <w:szCs w:val="22"/>
        </w:rPr>
        <w:t xml:space="preserve"> </w:t>
      </w:r>
      <w:r w:rsidRPr="00E16C2B">
        <w:rPr>
          <w:color w:val="000000"/>
          <w:sz w:val="22"/>
          <w:szCs w:val="22"/>
        </w:rPr>
        <w:t>PMID: 19491259</w:t>
      </w:r>
      <w:r w:rsidR="00570590" w:rsidRPr="00E16C2B">
        <w:rPr>
          <w:color w:val="000000"/>
          <w:sz w:val="22"/>
          <w:szCs w:val="22"/>
        </w:rPr>
        <w:t xml:space="preserve">. </w:t>
      </w:r>
      <w:r w:rsidRPr="00E16C2B">
        <w:rPr>
          <w:color w:val="000000"/>
          <w:sz w:val="22"/>
          <w:szCs w:val="22"/>
        </w:rPr>
        <w:t xml:space="preserve"> </w:t>
      </w:r>
      <w:r w:rsidRPr="00E16C2B">
        <w:rPr>
          <w:sz w:val="22"/>
          <w:szCs w:val="22"/>
        </w:rPr>
        <w:t>PMCID: PMC2872079</w:t>
      </w:r>
    </w:p>
    <w:p w:rsidR="009B22C9" w:rsidRPr="00E16C2B" w:rsidRDefault="009B22C9" w:rsidP="00B073CC">
      <w:pPr>
        <w:ind w:right="180"/>
        <w:rPr>
          <w:sz w:val="22"/>
          <w:szCs w:val="22"/>
        </w:rPr>
      </w:pPr>
    </w:p>
    <w:p w:rsidR="009B22C9"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Wang P, Qiu W, Dudgeon C, Liu H, Huang C, Zambetti GP, </w:t>
      </w:r>
      <w:r w:rsidRPr="00E16C2B">
        <w:rPr>
          <w:b/>
          <w:bCs/>
          <w:sz w:val="22"/>
          <w:szCs w:val="22"/>
        </w:rPr>
        <w:t>Yu J</w:t>
      </w:r>
      <w:r w:rsidRPr="00E16C2B">
        <w:rPr>
          <w:sz w:val="22"/>
          <w:szCs w:val="22"/>
        </w:rPr>
        <w:t xml:space="preserve">, Zhang L. PUMA is directly activated by NF-kB and contributes to TNF-a-induced apoptosis. </w:t>
      </w:r>
      <w:r w:rsidRPr="00E16C2B">
        <w:rPr>
          <w:b/>
          <w:bCs/>
          <w:i/>
          <w:iCs/>
          <w:sz w:val="22"/>
          <w:szCs w:val="22"/>
        </w:rPr>
        <w:t>Cell Death Differ</w:t>
      </w:r>
      <w:r w:rsidRPr="00E16C2B">
        <w:rPr>
          <w:sz w:val="22"/>
          <w:szCs w:val="22"/>
        </w:rPr>
        <w:t xml:space="preserve">. 2009 Sep;16(9):1192-202. Epub 2009 May 15. </w:t>
      </w:r>
      <w:r w:rsidRPr="00E16C2B">
        <w:rPr>
          <w:color w:val="000000"/>
          <w:sz w:val="22"/>
          <w:szCs w:val="22"/>
        </w:rPr>
        <w:t>PMID: 19444283</w:t>
      </w:r>
      <w:r w:rsidR="00570590" w:rsidRPr="00E16C2B">
        <w:rPr>
          <w:color w:val="000000"/>
          <w:sz w:val="22"/>
          <w:szCs w:val="22"/>
        </w:rPr>
        <w:t xml:space="preserve">. </w:t>
      </w:r>
      <w:r w:rsidRPr="00E16C2B">
        <w:rPr>
          <w:rStyle w:val="pmcid"/>
          <w:color w:val="000000"/>
          <w:sz w:val="22"/>
          <w:szCs w:val="22"/>
        </w:rPr>
        <w:t xml:space="preserve"> </w:t>
      </w:r>
      <w:r w:rsidRPr="00E16C2B">
        <w:rPr>
          <w:sz w:val="22"/>
          <w:szCs w:val="22"/>
        </w:rPr>
        <w:t>PMCID: PMC2872087</w:t>
      </w:r>
    </w:p>
    <w:p w:rsidR="009B22C9" w:rsidRPr="00E16C2B" w:rsidRDefault="009B22C9" w:rsidP="00B073CC">
      <w:pPr>
        <w:ind w:right="180"/>
        <w:rPr>
          <w:sz w:val="22"/>
          <w:szCs w:val="22"/>
        </w:rPr>
      </w:pPr>
    </w:p>
    <w:p w:rsidR="009B22C9" w:rsidRPr="00E16C2B" w:rsidRDefault="009B22C9" w:rsidP="00B073CC">
      <w:pPr>
        <w:numPr>
          <w:ilvl w:val="0"/>
          <w:numId w:val="4"/>
        </w:numPr>
        <w:tabs>
          <w:tab w:val="clear" w:pos="360"/>
        </w:tabs>
        <w:ind w:left="547" w:right="180" w:hanging="547"/>
        <w:rPr>
          <w:sz w:val="22"/>
          <w:szCs w:val="22"/>
        </w:rPr>
      </w:pPr>
      <w:r w:rsidRPr="00E16C2B">
        <w:rPr>
          <w:color w:val="000000"/>
          <w:sz w:val="22"/>
          <w:szCs w:val="22"/>
        </w:rPr>
        <w:lastRenderedPageBreak/>
        <w:t xml:space="preserve">Yue W , Sun Q, Landreneau R, Wu C, Siegfried JM, </w:t>
      </w:r>
      <w:r w:rsidRPr="00E16C2B">
        <w:rPr>
          <w:b/>
          <w:bCs/>
          <w:color w:val="000000"/>
          <w:sz w:val="22"/>
          <w:szCs w:val="22"/>
        </w:rPr>
        <w:t>Yu J</w:t>
      </w:r>
      <w:r w:rsidRPr="00E16C2B">
        <w:rPr>
          <w:color w:val="000000"/>
          <w:sz w:val="22"/>
          <w:szCs w:val="22"/>
        </w:rPr>
        <w:t xml:space="preserve">, Zhang, L.  Fibulin-5 suppresses lung cancer invasion by inhibiting matrix metalloproteinase-7 expression. </w:t>
      </w:r>
      <w:r w:rsidRPr="00E16C2B">
        <w:rPr>
          <w:b/>
          <w:bCs/>
          <w:i/>
          <w:iCs/>
          <w:sz w:val="22"/>
          <w:szCs w:val="22"/>
        </w:rPr>
        <w:t>Cancer Res</w:t>
      </w:r>
      <w:r w:rsidRPr="00E16C2B">
        <w:rPr>
          <w:sz w:val="22"/>
          <w:szCs w:val="22"/>
        </w:rPr>
        <w:t>. 2009 Aug 1;69(15):6339-46. Epub 2009 Jul 7.  PMID: 19584278</w:t>
      </w:r>
      <w:r w:rsidR="00570590" w:rsidRPr="00E16C2B">
        <w:rPr>
          <w:sz w:val="22"/>
          <w:szCs w:val="22"/>
        </w:rPr>
        <w:t xml:space="preserve">. </w:t>
      </w:r>
      <w:r w:rsidRPr="00E16C2B">
        <w:rPr>
          <w:sz w:val="22"/>
          <w:szCs w:val="22"/>
        </w:rPr>
        <w:t xml:space="preserve"> PMCID: PMC2719681</w:t>
      </w:r>
    </w:p>
    <w:p w:rsidR="009B22C9" w:rsidRPr="00E16C2B" w:rsidRDefault="009B22C9" w:rsidP="00B073CC">
      <w:pPr>
        <w:ind w:right="180"/>
        <w:rPr>
          <w:sz w:val="22"/>
          <w:szCs w:val="22"/>
        </w:rPr>
      </w:pPr>
      <w:bookmarkStart w:id="9" w:name="OLE_LINK11"/>
    </w:p>
    <w:p w:rsidR="009B22C9"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Wang P, Zou F, Zhang X, Li H, Dulak A, Tomko RJ, Lazo JS, Wang Z, Zhang L, </w:t>
      </w:r>
      <w:r w:rsidRPr="00E16C2B">
        <w:rPr>
          <w:b/>
          <w:sz w:val="22"/>
          <w:szCs w:val="22"/>
        </w:rPr>
        <w:t>Yu J</w:t>
      </w:r>
      <w:r w:rsidRPr="00E16C2B">
        <w:rPr>
          <w:sz w:val="22"/>
          <w:szCs w:val="22"/>
        </w:rPr>
        <w:t xml:space="preserve">. MicroRNA-21 modulates G2/M checkpoint and cell cycle progression through Cdc25A. </w:t>
      </w:r>
      <w:r w:rsidRPr="00E16C2B">
        <w:rPr>
          <w:b/>
          <w:i/>
          <w:sz w:val="22"/>
          <w:szCs w:val="22"/>
        </w:rPr>
        <w:t xml:space="preserve">Cancer Res. </w:t>
      </w:r>
      <w:r w:rsidRPr="00E16C2B">
        <w:rPr>
          <w:sz w:val="22"/>
          <w:szCs w:val="22"/>
        </w:rPr>
        <w:t>2009 Oct 15;69(20):8157-65. Epub 2009 Oct 13. PMID: 19826040</w:t>
      </w:r>
      <w:r w:rsidR="00570590" w:rsidRPr="00E16C2B">
        <w:rPr>
          <w:sz w:val="22"/>
          <w:szCs w:val="22"/>
        </w:rPr>
        <w:t>.</w:t>
      </w:r>
      <w:r w:rsidRPr="00E16C2B">
        <w:rPr>
          <w:sz w:val="22"/>
          <w:szCs w:val="22"/>
        </w:rPr>
        <w:t>  PMCID: PMC2763324</w:t>
      </w:r>
    </w:p>
    <w:p w:rsidR="009B22C9" w:rsidRPr="00E16C2B" w:rsidRDefault="009B22C9" w:rsidP="00B073CC">
      <w:pPr>
        <w:ind w:right="180"/>
        <w:rPr>
          <w:sz w:val="22"/>
          <w:szCs w:val="22"/>
        </w:rPr>
      </w:pPr>
    </w:p>
    <w:p w:rsidR="009B22C9"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Qiu W, Leibowitz B, Zhang L, </w:t>
      </w:r>
      <w:r w:rsidRPr="00E16C2B">
        <w:rPr>
          <w:b/>
          <w:sz w:val="22"/>
          <w:szCs w:val="22"/>
        </w:rPr>
        <w:t>Yu J</w:t>
      </w:r>
      <w:r w:rsidRPr="00E16C2B">
        <w:rPr>
          <w:sz w:val="22"/>
          <w:szCs w:val="22"/>
        </w:rPr>
        <w:t xml:space="preserve">.  Growth factors protect intestinal stem cells from radiation-induced apoptosis by suppressing PUMA through the PI3K/AKT/p53 axis.  </w:t>
      </w:r>
      <w:r w:rsidRPr="00E16C2B">
        <w:rPr>
          <w:b/>
          <w:i/>
          <w:sz w:val="22"/>
          <w:szCs w:val="22"/>
        </w:rPr>
        <w:t>Oncogene</w:t>
      </w:r>
      <w:r w:rsidRPr="00E16C2B">
        <w:rPr>
          <w:sz w:val="22"/>
          <w:szCs w:val="22"/>
        </w:rPr>
        <w:t xml:space="preserve">. 2010 Mar 18;29(11):1622-32. Epub 2009 Dec 7.  PMID: </w:t>
      </w:r>
      <w:r w:rsidRPr="00E16C2B">
        <w:rPr>
          <w:rStyle w:val="rprtid"/>
          <w:sz w:val="22"/>
          <w:szCs w:val="22"/>
        </w:rPr>
        <w:t>19966853</w:t>
      </w:r>
      <w:r w:rsidR="00570590" w:rsidRPr="00E16C2B">
        <w:rPr>
          <w:rStyle w:val="rprtid"/>
          <w:sz w:val="22"/>
          <w:szCs w:val="22"/>
        </w:rPr>
        <w:t>.</w:t>
      </w:r>
      <w:r w:rsidRPr="00E16C2B">
        <w:rPr>
          <w:rStyle w:val="rprtid"/>
          <w:sz w:val="22"/>
          <w:szCs w:val="22"/>
        </w:rPr>
        <w:t xml:space="preserve"> </w:t>
      </w:r>
      <w:r w:rsidRPr="00E16C2B">
        <w:rPr>
          <w:sz w:val="22"/>
          <w:szCs w:val="22"/>
        </w:rPr>
        <w:t>PMCID: PMC3076086</w:t>
      </w:r>
    </w:p>
    <w:p w:rsidR="009B22C9" w:rsidRPr="00E16C2B" w:rsidRDefault="009B22C9" w:rsidP="00B073CC">
      <w:pPr>
        <w:ind w:right="180"/>
        <w:rPr>
          <w:sz w:val="22"/>
          <w:szCs w:val="22"/>
        </w:rPr>
      </w:pPr>
    </w:p>
    <w:p w:rsidR="009B22C9"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Gao J , Senthil M, Ren B, Yan J, Xing Q, </w:t>
      </w:r>
      <w:r w:rsidRPr="00E16C2B">
        <w:rPr>
          <w:b/>
          <w:sz w:val="22"/>
          <w:szCs w:val="22"/>
        </w:rPr>
        <w:t>Yu J</w:t>
      </w:r>
      <w:r w:rsidRPr="00E16C2B">
        <w:rPr>
          <w:sz w:val="22"/>
          <w:szCs w:val="22"/>
        </w:rPr>
        <w:t>, Zhang L, Yim JH. IRF-1 transcriptionally up-regulates PUMA which mediates the mitochondrial apoptotic pathway in IRF-1 induced apoptosis in cancer cells</w:t>
      </w:r>
      <w:r w:rsidRPr="00E16C2B">
        <w:rPr>
          <w:b/>
          <w:bCs/>
          <w:i/>
          <w:iCs/>
          <w:sz w:val="22"/>
          <w:szCs w:val="22"/>
        </w:rPr>
        <w:t xml:space="preserve">.  Cell Death Differ.  </w:t>
      </w:r>
      <w:r w:rsidRPr="00E16C2B">
        <w:rPr>
          <w:bCs/>
          <w:iCs/>
          <w:sz w:val="22"/>
          <w:szCs w:val="22"/>
        </w:rPr>
        <w:t>2010 Apr;17(4):699-709. Epub 2009 Oct 23.</w:t>
      </w:r>
      <w:r w:rsidRPr="00E16C2B">
        <w:t xml:space="preserve"> </w:t>
      </w:r>
      <w:r w:rsidRPr="00E16C2B">
        <w:rPr>
          <w:sz w:val="22"/>
          <w:szCs w:val="22"/>
        </w:rPr>
        <w:t>PMID: 19851330</w:t>
      </w:r>
      <w:r w:rsidR="00570590" w:rsidRPr="00E16C2B">
        <w:rPr>
          <w:sz w:val="22"/>
          <w:szCs w:val="22"/>
        </w:rPr>
        <w:t>.</w:t>
      </w:r>
      <w:r w:rsidRPr="00E16C2B">
        <w:rPr>
          <w:sz w:val="22"/>
          <w:szCs w:val="22"/>
        </w:rPr>
        <w:t xml:space="preserve">  </w:t>
      </w:r>
      <w:r w:rsidRPr="00E16C2B">
        <w:t xml:space="preserve">PMCID: </w:t>
      </w:r>
      <w:r w:rsidRPr="00E16C2B">
        <w:rPr>
          <w:bCs/>
          <w:iCs/>
          <w:sz w:val="22"/>
          <w:szCs w:val="22"/>
        </w:rPr>
        <w:t>PMC2838929</w:t>
      </w:r>
    </w:p>
    <w:p w:rsidR="009B22C9" w:rsidRPr="00E16C2B" w:rsidRDefault="009B22C9" w:rsidP="00B073CC">
      <w:pPr>
        <w:ind w:right="180"/>
        <w:rPr>
          <w:sz w:val="22"/>
          <w:szCs w:val="22"/>
        </w:rPr>
      </w:pPr>
    </w:p>
    <w:p w:rsidR="00574AD9"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Yu H, Shen H, Yuan Y, Xu F, Hu X, Zhang L, </w:t>
      </w:r>
      <w:r w:rsidRPr="00E16C2B">
        <w:rPr>
          <w:b/>
          <w:sz w:val="22"/>
          <w:szCs w:val="22"/>
        </w:rPr>
        <w:t>Yu J</w:t>
      </w:r>
      <w:r w:rsidRPr="00E16C2B">
        <w:rPr>
          <w:sz w:val="22"/>
          <w:szCs w:val="22"/>
        </w:rPr>
        <w:t>, Zambetti G, Cheng</w:t>
      </w:r>
      <w:r w:rsidR="00570590" w:rsidRPr="00E16C2B">
        <w:rPr>
          <w:sz w:val="22"/>
          <w:szCs w:val="22"/>
        </w:rPr>
        <w:t xml:space="preserve"> </w:t>
      </w:r>
      <w:r w:rsidRPr="00E16C2B">
        <w:rPr>
          <w:sz w:val="22"/>
          <w:szCs w:val="22"/>
        </w:rPr>
        <w:t xml:space="preserve"> T.  Deletion of Puma protects hematopoietic stem cells and confers long-term survival in response to high-dose gamma-irradiation.  </w:t>
      </w:r>
      <w:r w:rsidRPr="00E16C2B">
        <w:rPr>
          <w:b/>
          <w:i/>
          <w:sz w:val="22"/>
          <w:szCs w:val="22"/>
        </w:rPr>
        <w:t>Blood</w:t>
      </w:r>
      <w:r w:rsidRPr="00E16C2B">
        <w:rPr>
          <w:sz w:val="22"/>
          <w:szCs w:val="22"/>
        </w:rPr>
        <w:t xml:space="preserve">.  2010 Apr 29;115(17):3472-80. Epub 2010 Feb 22.  </w:t>
      </w:r>
      <w:r w:rsidRPr="00E16C2B">
        <w:rPr>
          <w:rStyle w:val="rprtid"/>
          <w:sz w:val="22"/>
          <w:szCs w:val="22"/>
        </w:rPr>
        <w:t xml:space="preserve">PMID: 20177048  </w:t>
      </w:r>
      <w:r w:rsidRPr="00E16C2B">
        <w:rPr>
          <w:sz w:val="22"/>
          <w:szCs w:val="22"/>
        </w:rPr>
        <w:t>PMCID: PMC2867261</w:t>
      </w:r>
      <w:r w:rsidR="00574AD9" w:rsidRPr="00E16C2B">
        <w:rPr>
          <w:sz w:val="22"/>
          <w:szCs w:val="22"/>
        </w:rPr>
        <w:t>.</w:t>
      </w:r>
    </w:p>
    <w:p w:rsidR="00574AD9" w:rsidRPr="00E16C2B" w:rsidRDefault="00574AD9" w:rsidP="00B073CC">
      <w:pPr>
        <w:pStyle w:val="af0"/>
        <w:rPr>
          <w:sz w:val="22"/>
          <w:szCs w:val="22"/>
        </w:rPr>
      </w:pPr>
    </w:p>
    <w:p w:rsidR="00574AD9"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Qiu W, Wang X, Leibowitz B, Liu H, Barker N, Okada H, Oue N, Yasui W, Clevers H, Schoen RE, </w:t>
      </w:r>
      <w:r w:rsidRPr="00E16C2B">
        <w:rPr>
          <w:b/>
          <w:sz w:val="22"/>
          <w:szCs w:val="22"/>
        </w:rPr>
        <w:t>Yu J*</w:t>
      </w:r>
      <w:r w:rsidRPr="00E16C2B">
        <w:rPr>
          <w:sz w:val="22"/>
          <w:szCs w:val="22"/>
        </w:rPr>
        <w:t xml:space="preserve">, Zhang L. Chemoprevention by nonsteroidal anti-inflammatory drugs eliminates oncogenic intestinal stem cells via SMAC-dependent apoptosis. </w:t>
      </w:r>
      <w:r w:rsidRPr="00E16C2B">
        <w:rPr>
          <w:b/>
          <w:i/>
          <w:sz w:val="22"/>
          <w:szCs w:val="22"/>
        </w:rPr>
        <w:t>Proc Natl Acad Sci U S A</w:t>
      </w:r>
      <w:r w:rsidRPr="00E16C2B">
        <w:rPr>
          <w:sz w:val="22"/>
          <w:szCs w:val="22"/>
        </w:rPr>
        <w:t xml:space="preserve">. 2010 Nov 16;107(46):20027-32. Epub 2010 Nov 1.  * Co-corresponding author.   </w:t>
      </w:r>
      <w:r w:rsidRPr="00E16C2B">
        <w:rPr>
          <w:rStyle w:val="rprtid"/>
          <w:sz w:val="22"/>
          <w:szCs w:val="22"/>
        </w:rPr>
        <w:t xml:space="preserve">PMID: 21041628, </w:t>
      </w:r>
      <w:r w:rsidRPr="00E16C2B">
        <w:rPr>
          <w:sz w:val="22"/>
          <w:szCs w:val="22"/>
        </w:rPr>
        <w:t>PMCID: PMC2993406</w:t>
      </w:r>
      <w:bookmarkEnd w:id="9"/>
      <w:r w:rsidR="00574AD9" w:rsidRPr="00E16C2B">
        <w:rPr>
          <w:sz w:val="22"/>
          <w:szCs w:val="22"/>
        </w:rPr>
        <w:t>.</w:t>
      </w:r>
    </w:p>
    <w:p w:rsidR="00574AD9" w:rsidRPr="00E16C2B" w:rsidRDefault="00574AD9" w:rsidP="00B073CC">
      <w:pPr>
        <w:pStyle w:val="af0"/>
        <w:rPr>
          <w:sz w:val="22"/>
          <w:szCs w:val="22"/>
        </w:rPr>
      </w:pPr>
    </w:p>
    <w:p w:rsidR="00574AD9"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Dudgeon C, Wang P, Sun X, Peng R, Sun Q, </w:t>
      </w:r>
      <w:r w:rsidRPr="00E16C2B">
        <w:rPr>
          <w:b/>
          <w:sz w:val="22"/>
          <w:szCs w:val="22"/>
        </w:rPr>
        <w:t>Yu J</w:t>
      </w:r>
      <w:r w:rsidR="006E6D38" w:rsidRPr="00E16C2B">
        <w:rPr>
          <w:sz w:val="22"/>
          <w:szCs w:val="22"/>
        </w:rPr>
        <w:t xml:space="preserve">, Zhang L.  </w:t>
      </w:r>
      <w:r w:rsidRPr="00E16C2B">
        <w:rPr>
          <w:sz w:val="22"/>
          <w:szCs w:val="22"/>
        </w:rPr>
        <w:t xml:space="preserve">PUMA Induction by FoxO3a Mediates the Anticancer Activities of the Broad-Range Kinase Inhibitor UCN-01. </w:t>
      </w:r>
      <w:r w:rsidRPr="00E16C2B">
        <w:rPr>
          <w:b/>
          <w:i/>
          <w:sz w:val="22"/>
          <w:szCs w:val="22"/>
        </w:rPr>
        <w:t>Mol Cancer Ther.</w:t>
      </w:r>
      <w:r w:rsidRPr="00E16C2B">
        <w:rPr>
          <w:sz w:val="22"/>
          <w:szCs w:val="22"/>
        </w:rPr>
        <w:t xml:space="preserve"> 2010 Nov;9(11):2893-902. Epub 2010 Oct 26.  </w:t>
      </w:r>
      <w:r w:rsidRPr="00E16C2B">
        <w:rPr>
          <w:rStyle w:val="rprtid"/>
          <w:sz w:val="22"/>
          <w:szCs w:val="22"/>
        </w:rPr>
        <w:t>PMID: 20978166</w:t>
      </w:r>
      <w:r w:rsidR="00570590" w:rsidRPr="00E16C2B">
        <w:rPr>
          <w:rStyle w:val="rprtid"/>
          <w:sz w:val="22"/>
          <w:szCs w:val="22"/>
        </w:rPr>
        <w:t>.</w:t>
      </w:r>
      <w:r w:rsidRPr="00E16C2B">
        <w:rPr>
          <w:rStyle w:val="rprtid"/>
          <w:sz w:val="22"/>
          <w:szCs w:val="22"/>
        </w:rPr>
        <w:t xml:space="preserve">  </w:t>
      </w:r>
      <w:r w:rsidRPr="00E16C2B">
        <w:rPr>
          <w:sz w:val="22"/>
          <w:szCs w:val="22"/>
        </w:rPr>
        <w:t>PMCID: PMC2978764</w:t>
      </w:r>
      <w:r w:rsidR="00574AD9" w:rsidRPr="00E16C2B">
        <w:rPr>
          <w:sz w:val="22"/>
          <w:szCs w:val="22"/>
        </w:rPr>
        <w:t>.</w:t>
      </w:r>
    </w:p>
    <w:p w:rsidR="00574AD9" w:rsidRPr="00E16C2B" w:rsidRDefault="00574AD9" w:rsidP="00B073CC">
      <w:pPr>
        <w:pStyle w:val="af0"/>
        <w:rPr>
          <w:sz w:val="22"/>
          <w:szCs w:val="22"/>
        </w:rPr>
      </w:pPr>
    </w:p>
    <w:p w:rsidR="00B073CC"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Mustata G, Li M, Zevola N, Bakan A, Zhang L, Epperly M, Greenberger JS, </w:t>
      </w:r>
      <w:r w:rsidRPr="00E16C2B">
        <w:rPr>
          <w:b/>
          <w:sz w:val="22"/>
          <w:szCs w:val="22"/>
        </w:rPr>
        <w:t>Yu J</w:t>
      </w:r>
      <w:r w:rsidRPr="00E16C2B">
        <w:rPr>
          <w:sz w:val="22"/>
          <w:szCs w:val="22"/>
        </w:rPr>
        <w:t>*, Bahar I</w:t>
      </w:r>
      <w:r w:rsidR="005809E1" w:rsidRPr="00E16C2B">
        <w:rPr>
          <w:sz w:val="22"/>
          <w:szCs w:val="22"/>
        </w:rPr>
        <w:t>*</w:t>
      </w:r>
      <w:r w:rsidRPr="00E16C2B">
        <w:rPr>
          <w:sz w:val="22"/>
          <w:szCs w:val="22"/>
        </w:rPr>
        <w:t xml:space="preserve">.  Development of small-molecule PUMA inhibitors for mitigating radiation-induced cell death. </w:t>
      </w:r>
      <w:r w:rsidRPr="00E16C2B">
        <w:rPr>
          <w:b/>
          <w:i/>
          <w:sz w:val="22"/>
          <w:szCs w:val="22"/>
        </w:rPr>
        <w:t>Curr Top Med Chem</w:t>
      </w:r>
      <w:r w:rsidRPr="00E16C2B">
        <w:rPr>
          <w:sz w:val="22"/>
          <w:szCs w:val="22"/>
        </w:rPr>
        <w:t xml:space="preserve">. 2011;11(3):281-90.  2010 Nov 4. [Epub ahead of print] * Corresponding author.  </w:t>
      </w:r>
      <w:r w:rsidRPr="00E16C2B">
        <w:rPr>
          <w:rStyle w:val="rprtid"/>
          <w:sz w:val="22"/>
          <w:szCs w:val="22"/>
        </w:rPr>
        <w:t xml:space="preserve">PMID: </w:t>
      </w:r>
      <w:r w:rsidR="006A025E" w:rsidRPr="00E16C2B">
        <w:rPr>
          <w:rStyle w:val="rprtid"/>
          <w:sz w:val="22"/>
          <w:szCs w:val="22"/>
        </w:rPr>
        <w:t xml:space="preserve">21320058.  </w:t>
      </w:r>
      <w:r w:rsidRPr="00E16C2B">
        <w:rPr>
          <w:sz w:val="22"/>
          <w:szCs w:val="22"/>
        </w:rPr>
        <w:t>PMCID: PMC3086011</w:t>
      </w:r>
      <w:r w:rsidR="00B073CC" w:rsidRPr="00E16C2B">
        <w:rPr>
          <w:sz w:val="22"/>
          <w:szCs w:val="22"/>
        </w:rPr>
        <w:t>.</w:t>
      </w:r>
    </w:p>
    <w:p w:rsidR="00B073CC" w:rsidRPr="00E16C2B" w:rsidRDefault="00B073CC" w:rsidP="00B073CC">
      <w:pPr>
        <w:pStyle w:val="af0"/>
        <w:rPr>
          <w:sz w:val="22"/>
          <w:szCs w:val="22"/>
        </w:rPr>
      </w:pPr>
    </w:p>
    <w:p w:rsidR="00B073CC"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Sun Q, Zheng X, Zhang L, </w:t>
      </w:r>
      <w:r w:rsidRPr="00E16C2B">
        <w:rPr>
          <w:b/>
          <w:bCs/>
          <w:sz w:val="22"/>
          <w:szCs w:val="22"/>
        </w:rPr>
        <w:t>Yu J.</w:t>
      </w:r>
      <w:r w:rsidRPr="00E16C2B">
        <w:rPr>
          <w:sz w:val="22"/>
          <w:szCs w:val="22"/>
        </w:rPr>
        <w:t xml:space="preserve">  Smac Modulates Chemosensitivity in Head and Neck Cancer Cells through the Mitochondrial Apoptotic Pathway. </w:t>
      </w:r>
      <w:r w:rsidRPr="00E16C2B">
        <w:rPr>
          <w:b/>
          <w:bCs/>
          <w:i/>
          <w:sz w:val="22"/>
          <w:szCs w:val="22"/>
        </w:rPr>
        <w:t xml:space="preserve"> Clin Cancer Res. </w:t>
      </w:r>
      <w:r w:rsidRPr="00E16C2B">
        <w:rPr>
          <w:bCs/>
          <w:sz w:val="22"/>
          <w:szCs w:val="22"/>
        </w:rPr>
        <w:t>2011 Apr 15;17(8):2361-72. Epub 2011 Jan 17.</w:t>
      </w:r>
      <w:r w:rsidRPr="00E16C2B">
        <w:rPr>
          <w:b/>
          <w:bCs/>
          <w:i/>
          <w:sz w:val="22"/>
          <w:szCs w:val="22"/>
        </w:rPr>
        <w:t xml:space="preserve"> </w:t>
      </w:r>
      <w:r w:rsidRPr="00E16C2B">
        <w:rPr>
          <w:rStyle w:val="pmid"/>
          <w:sz w:val="22"/>
          <w:szCs w:val="22"/>
        </w:rPr>
        <w:t>PMID: 21242120</w:t>
      </w:r>
      <w:r w:rsidR="006A025E" w:rsidRPr="00E16C2B">
        <w:rPr>
          <w:rStyle w:val="pmid"/>
          <w:sz w:val="22"/>
          <w:szCs w:val="22"/>
        </w:rPr>
        <w:t>.</w:t>
      </w:r>
      <w:r w:rsidRPr="00E16C2B">
        <w:rPr>
          <w:rStyle w:val="pmid"/>
          <w:sz w:val="22"/>
          <w:szCs w:val="22"/>
        </w:rPr>
        <w:t xml:space="preserve">  </w:t>
      </w:r>
      <w:r w:rsidRPr="00E16C2B">
        <w:rPr>
          <w:sz w:val="22"/>
          <w:szCs w:val="22"/>
        </w:rPr>
        <w:t>PMCID: PMC3079009</w:t>
      </w:r>
      <w:r w:rsidR="00B073CC" w:rsidRPr="00E16C2B">
        <w:rPr>
          <w:sz w:val="22"/>
          <w:szCs w:val="22"/>
        </w:rPr>
        <w:t>.</w:t>
      </w:r>
    </w:p>
    <w:p w:rsidR="00B073CC" w:rsidRPr="00E16C2B" w:rsidRDefault="00B073CC" w:rsidP="00B073CC">
      <w:pPr>
        <w:pStyle w:val="af0"/>
        <w:ind w:left="547"/>
        <w:rPr>
          <w:sz w:val="22"/>
          <w:szCs w:val="22"/>
        </w:rPr>
      </w:pPr>
    </w:p>
    <w:p w:rsidR="00B073CC"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Qiu W, Wu B, Wang X, Buchanan M, Regueiro MD, Hartman D, Schoen RE, </w:t>
      </w:r>
      <w:r w:rsidRPr="00E16C2B">
        <w:rPr>
          <w:b/>
          <w:sz w:val="22"/>
          <w:szCs w:val="22"/>
        </w:rPr>
        <w:t xml:space="preserve">Yu J, </w:t>
      </w:r>
      <w:r w:rsidRPr="00E16C2B">
        <w:rPr>
          <w:sz w:val="22"/>
          <w:szCs w:val="22"/>
        </w:rPr>
        <w:t xml:space="preserve">Zhang L. PUMA-mediated intestinal epithelial apoptosis contributes to ulcerative colitis in humans and mice. </w:t>
      </w:r>
      <w:r w:rsidRPr="00E16C2B">
        <w:rPr>
          <w:b/>
          <w:i/>
          <w:sz w:val="22"/>
          <w:szCs w:val="22"/>
        </w:rPr>
        <w:t xml:space="preserve">J Clin Invest. </w:t>
      </w:r>
      <w:r w:rsidRPr="00E16C2B">
        <w:rPr>
          <w:sz w:val="22"/>
          <w:szCs w:val="22"/>
        </w:rPr>
        <w:t>2011 May 2;121(5):1722-32. doi: 10.1172/JCI42917. Epub 2011 Apr 1.</w:t>
      </w:r>
      <w:r w:rsidRPr="00E16C2B">
        <w:rPr>
          <w:b/>
          <w:i/>
          <w:sz w:val="22"/>
          <w:szCs w:val="22"/>
        </w:rPr>
        <w:t xml:space="preserve"> </w:t>
      </w:r>
      <w:r w:rsidRPr="00E16C2B">
        <w:rPr>
          <w:sz w:val="22"/>
          <w:szCs w:val="22"/>
        </w:rPr>
        <w:t>PMID: 21490394  PMCID: PMC3083802</w:t>
      </w:r>
      <w:r w:rsidR="00B073CC" w:rsidRPr="00E16C2B">
        <w:rPr>
          <w:sz w:val="22"/>
          <w:szCs w:val="22"/>
        </w:rPr>
        <w:t>.</w:t>
      </w:r>
    </w:p>
    <w:p w:rsidR="00B073CC" w:rsidRPr="00E16C2B" w:rsidRDefault="00B073CC" w:rsidP="00B073CC">
      <w:pPr>
        <w:pStyle w:val="af0"/>
        <w:ind w:left="547"/>
        <w:rPr>
          <w:sz w:val="22"/>
          <w:szCs w:val="22"/>
        </w:rPr>
      </w:pPr>
    </w:p>
    <w:p w:rsidR="00B073CC" w:rsidRPr="00E16C2B" w:rsidRDefault="009B22C9" w:rsidP="00B073CC">
      <w:pPr>
        <w:numPr>
          <w:ilvl w:val="0"/>
          <w:numId w:val="4"/>
        </w:numPr>
        <w:tabs>
          <w:tab w:val="clear" w:pos="360"/>
        </w:tabs>
        <w:ind w:left="547" w:right="180" w:hanging="547"/>
        <w:rPr>
          <w:sz w:val="22"/>
          <w:szCs w:val="22"/>
        </w:rPr>
      </w:pPr>
      <w:r w:rsidRPr="00E16C2B">
        <w:rPr>
          <w:sz w:val="22"/>
          <w:szCs w:val="22"/>
        </w:rPr>
        <w:t xml:space="preserve">Leibowitz B, Qiu W, Liu H, Cheng T, Zhang L, </w:t>
      </w:r>
      <w:r w:rsidRPr="00E16C2B">
        <w:rPr>
          <w:b/>
          <w:sz w:val="22"/>
          <w:szCs w:val="22"/>
        </w:rPr>
        <w:t>Yu J</w:t>
      </w:r>
      <w:r w:rsidRPr="00E16C2B">
        <w:rPr>
          <w:sz w:val="22"/>
          <w:szCs w:val="22"/>
        </w:rPr>
        <w:t xml:space="preserve">.  Uncoupling p53 functions in radiation-induced intestinal damage via PUMA and p21.  </w:t>
      </w:r>
      <w:r w:rsidRPr="00E16C2B">
        <w:rPr>
          <w:b/>
          <w:i/>
          <w:sz w:val="22"/>
          <w:szCs w:val="22"/>
        </w:rPr>
        <w:t xml:space="preserve">Mol Cancer Res. </w:t>
      </w:r>
      <w:r w:rsidRPr="00E16C2B">
        <w:rPr>
          <w:sz w:val="22"/>
          <w:szCs w:val="22"/>
        </w:rPr>
        <w:t xml:space="preserve">2011 May;9(5):616-25. Epub 2011 Mar 30.  </w:t>
      </w:r>
      <w:r w:rsidRPr="00E16C2B">
        <w:rPr>
          <w:sz w:val="22"/>
          <w:szCs w:val="22"/>
          <w:lang w:val="it-IT"/>
        </w:rPr>
        <w:t xml:space="preserve">PMID: 21450905  </w:t>
      </w:r>
      <w:r w:rsidRPr="00E16C2B">
        <w:rPr>
          <w:sz w:val="22"/>
          <w:szCs w:val="22"/>
        </w:rPr>
        <w:t>PMCID: PMC3096742</w:t>
      </w:r>
      <w:r w:rsidR="00B073CC" w:rsidRPr="00E16C2B">
        <w:rPr>
          <w:sz w:val="22"/>
          <w:szCs w:val="22"/>
        </w:rPr>
        <w:t>.</w:t>
      </w:r>
    </w:p>
    <w:p w:rsidR="00B073CC" w:rsidRPr="00E16C2B" w:rsidRDefault="00B073CC" w:rsidP="00B073CC">
      <w:pPr>
        <w:pStyle w:val="af0"/>
        <w:ind w:left="547"/>
        <w:rPr>
          <w:sz w:val="22"/>
          <w:szCs w:val="22"/>
          <w:lang w:val="it-IT"/>
        </w:rPr>
      </w:pPr>
    </w:p>
    <w:p w:rsidR="00B073CC" w:rsidRPr="00E16C2B" w:rsidRDefault="009B22C9" w:rsidP="00B073CC">
      <w:pPr>
        <w:numPr>
          <w:ilvl w:val="0"/>
          <w:numId w:val="4"/>
        </w:numPr>
        <w:tabs>
          <w:tab w:val="clear" w:pos="360"/>
        </w:tabs>
        <w:ind w:left="547" w:right="180" w:hanging="547"/>
        <w:rPr>
          <w:sz w:val="22"/>
          <w:szCs w:val="22"/>
        </w:rPr>
      </w:pPr>
      <w:r w:rsidRPr="00E16C2B">
        <w:rPr>
          <w:sz w:val="22"/>
          <w:szCs w:val="22"/>
          <w:lang w:val="it-IT"/>
        </w:rPr>
        <w:lastRenderedPageBreak/>
        <w:t xml:space="preserve">Li H, Wang P, Sun Q, Ding W, Yin X, Sobol R, Stolz D, </w:t>
      </w:r>
      <w:r w:rsidRPr="00E16C2B">
        <w:rPr>
          <w:b/>
          <w:sz w:val="22"/>
          <w:szCs w:val="22"/>
          <w:lang w:val="it-IT"/>
        </w:rPr>
        <w:t>Yu J</w:t>
      </w:r>
      <w:r w:rsidR="008C1EE5" w:rsidRPr="00E16C2B">
        <w:rPr>
          <w:sz w:val="22"/>
          <w:szCs w:val="22"/>
          <w:lang w:val="it-IT"/>
        </w:rPr>
        <w:t xml:space="preserve">, Zhang L.  </w:t>
      </w:r>
      <w:r w:rsidRPr="00E16C2B">
        <w:rPr>
          <w:sz w:val="22"/>
          <w:szCs w:val="22"/>
          <w:lang w:val="it-IT"/>
        </w:rPr>
        <w:t xml:space="preserve">Following cytochrome c release, autophagy is inhibited during chemotherapy-induced apoptosis by caspase-8-mediated cleavage of Beclin-1. </w:t>
      </w:r>
      <w:r w:rsidRPr="00E16C2B">
        <w:rPr>
          <w:b/>
          <w:bCs/>
          <w:i/>
          <w:iCs/>
          <w:sz w:val="22"/>
          <w:szCs w:val="22"/>
          <w:lang w:val="it-IT"/>
        </w:rPr>
        <w:t xml:space="preserve">Cancer Res. </w:t>
      </w:r>
      <w:r w:rsidRPr="00E16C2B">
        <w:rPr>
          <w:bCs/>
          <w:iCs/>
          <w:sz w:val="22"/>
          <w:szCs w:val="22"/>
          <w:lang w:val="it-IT"/>
        </w:rPr>
        <w:t xml:space="preserve">2011 </w:t>
      </w:r>
      <w:r w:rsidR="002D1500" w:rsidRPr="00E16C2B">
        <w:rPr>
          <w:bCs/>
          <w:iCs/>
          <w:sz w:val="22"/>
          <w:szCs w:val="22"/>
          <w:lang w:val="it-IT"/>
        </w:rPr>
        <w:t xml:space="preserve">May 15;71(10):3625-34. Epub 2011 Mar 28.  </w:t>
      </w:r>
      <w:r w:rsidR="002D1500" w:rsidRPr="00E16C2B">
        <w:rPr>
          <w:sz w:val="22"/>
          <w:szCs w:val="22"/>
        </w:rPr>
        <w:t>PMID: 21444671. PMCID: PMC3096685</w:t>
      </w:r>
      <w:r w:rsidR="00B073CC" w:rsidRPr="00E16C2B">
        <w:rPr>
          <w:sz w:val="22"/>
          <w:szCs w:val="22"/>
        </w:rPr>
        <w:t>.</w:t>
      </w:r>
    </w:p>
    <w:p w:rsidR="00B073CC" w:rsidRPr="00E16C2B" w:rsidRDefault="00B073CC" w:rsidP="00B073CC">
      <w:pPr>
        <w:pStyle w:val="af0"/>
        <w:ind w:left="547"/>
        <w:rPr>
          <w:sz w:val="22"/>
          <w:szCs w:val="22"/>
        </w:rPr>
      </w:pPr>
    </w:p>
    <w:p w:rsidR="00B073CC" w:rsidRPr="00E16C2B" w:rsidRDefault="00F111BC" w:rsidP="00B073CC">
      <w:pPr>
        <w:numPr>
          <w:ilvl w:val="0"/>
          <w:numId w:val="4"/>
        </w:numPr>
        <w:tabs>
          <w:tab w:val="clear" w:pos="360"/>
        </w:tabs>
        <w:ind w:left="547" w:right="180" w:hanging="547"/>
        <w:rPr>
          <w:sz w:val="22"/>
          <w:szCs w:val="22"/>
        </w:rPr>
      </w:pPr>
      <w:r w:rsidRPr="00E16C2B">
        <w:rPr>
          <w:sz w:val="22"/>
          <w:szCs w:val="22"/>
        </w:rPr>
        <w:t xml:space="preserve">Xu Y, Zhou L, Huang J, Liu F, </w:t>
      </w:r>
      <w:r w:rsidRPr="00E16C2B">
        <w:rPr>
          <w:b/>
          <w:sz w:val="22"/>
          <w:szCs w:val="22"/>
        </w:rPr>
        <w:t>Yu J</w:t>
      </w:r>
      <w:r w:rsidRPr="00E16C2B">
        <w:rPr>
          <w:sz w:val="22"/>
          <w:szCs w:val="22"/>
        </w:rPr>
        <w:t xml:space="preserve">, Zhan Q, Zhang L, Zhao X. </w:t>
      </w:r>
      <w:r w:rsidR="003703EA" w:rsidRPr="00E16C2B">
        <w:rPr>
          <w:sz w:val="22"/>
          <w:szCs w:val="22"/>
        </w:rPr>
        <w:t xml:space="preserve">Role of Smac in determining the chemotherapeutic response of esophageal squamous cell carcinoma. </w:t>
      </w:r>
      <w:r w:rsidRPr="00E16C2B">
        <w:rPr>
          <w:b/>
          <w:i/>
          <w:sz w:val="22"/>
          <w:szCs w:val="22"/>
        </w:rPr>
        <w:t>Clin Cancer Res</w:t>
      </w:r>
      <w:r w:rsidRPr="00E16C2B">
        <w:rPr>
          <w:sz w:val="22"/>
          <w:szCs w:val="22"/>
        </w:rPr>
        <w:t xml:space="preserve">. </w:t>
      </w:r>
      <w:r w:rsidR="00981096" w:rsidRPr="00E16C2B">
        <w:rPr>
          <w:sz w:val="22"/>
          <w:szCs w:val="22"/>
        </w:rPr>
        <w:t>2011 Aug 15;17(16):5412-22. doi: 10.1158/1078-0432.CCR-11-0426. Epub 2011 Jun 15.  PMID:21676925</w:t>
      </w:r>
      <w:r w:rsidR="00B073CC" w:rsidRPr="00E16C2B">
        <w:rPr>
          <w:sz w:val="22"/>
          <w:szCs w:val="22"/>
        </w:rPr>
        <w:t>.</w:t>
      </w:r>
    </w:p>
    <w:p w:rsidR="00B073CC" w:rsidRPr="00E16C2B" w:rsidRDefault="00B073CC" w:rsidP="00B073CC">
      <w:pPr>
        <w:pStyle w:val="af0"/>
        <w:ind w:left="547"/>
        <w:rPr>
          <w:sz w:val="22"/>
          <w:szCs w:val="22"/>
        </w:rPr>
      </w:pPr>
    </w:p>
    <w:p w:rsidR="00B073CC" w:rsidRPr="00E16C2B" w:rsidRDefault="005D135D" w:rsidP="00B073CC">
      <w:pPr>
        <w:numPr>
          <w:ilvl w:val="0"/>
          <w:numId w:val="4"/>
        </w:numPr>
        <w:tabs>
          <w:tab w:val="clear" w:pos="360"/>
        </w:tabs>
        <w:ind w:left="547" w:right="180" w:hanging="547"/>
        <w:rPr>
          <w:sz w:val="22"/>
          <w:szCs w:val="22"/>
        </w:rPr>
      </w:pPr>
      <w:r w:rsidRPr="00E16C2B">
        <w:rPr>
          <w:sz w:val="22"/>
          <w:szCs w:val="22"/>
        </w:rPr>
        <w:t xml:space="preserve">Dirisina R, Katzman RB, Goretsky T, Managlia E, Mittal N, Williams DB, Qiu W, </w:t>
      </w:r>
      <w:r w:rsidRPr="00E16C2B">
        <w:rPr>
          <w:b/>
          <w:sz w:val="22"/>
          <w:szCs w:val="22"/>
        </w:rPr>
        <w:t>Yu J</w:t>
      </w:r>
      <w:r w:rsidRPr="00E16C2B">
        <w:rPr>
          <w:sz w:val="22"/>
          <w:szCs w:val="22"/>
        </w:rPr>
        <w:t>, Chandel NS, Zhang L, Barrett TA. p53 and PUMA independently regulate apoptosis of intestinal epithelial cells in patients and mice with colitis.</w:t>
      </w:r>
      <w:r w:rsidRPr="00E16C2B">
        <w:rPr>
          <w:b/>
          <w:i/>
          <w:sz w:val="22"/>
          <w:szCs w:val="22"/>
        </w:rPr>
        <w:t xml:space="preserve"> </w:t>
      </w:r>
      <w:r w:rsidR="00551961" w:rsidRPr="00E16C2B">
        <w:rPr>
          <w:b/>
          <w:i/>
          <w:sz w:val="22"/>
          <w:szCs w:val="22"/>
        </w:rPr>
        <w:t xml:space="preserve"> </w:t>
      </w:r>
      <w:r w:rsidRPr="00E16C2B">
        <w:rPr>
          <w:b/>
          <w:i/>
          <w:sz w:val="22"/>
          <w:szCs w:val="22"/>
        </w:rPr>
        <w:t>Gastroenterology</w:t>
      </w:r>
      <w:r w:rsidRPr="00E16C2B">
        <w:rPr>
          <w:sz w:val="22"/>
          <w:szCs w:val="22"/>
        </w:rPr>
        <w:t>. 2011 Sep;141(3):1036-45. Epub 2011 May 27. PMID:21699775</w:t>
      </w:r>
      <w:r w:rsidR="00E57CF4" w:rsidRPr="00E16C2B">
        <w:rPr>
          <w:sz w:val="22"/>
          <w:szCs w:val="22"/>
        </w:rPr>
        <w:t>.  PMCID:PMC3736614</w:t>
      </w:r>
      <w:r w:rsidR="00B073CC" w:rsidRPr="00E16C2B">
        <w:rPr>
          <w:sz w:val="22"/>
          <w:szCs w:val="22"/>
        </w:rPr>
        <w:t>.</w:t>
      </w:r>
    </w:p>
    <w:p w:rsidR="00B073CC" w:rsidRPr="00E16C2B" w:rsidRDefault="00B073CC" w:rsidP="00B073CC">
      <w:pPr>
        <w:pStyle w:val="af0"/>
        <w:ind w:left="547"/>
        <w:rPr>
          <w:sz w:val="22"/>
          <w:szCs w:val="22"/>
        </w:rPr>
      </w:pPr>
    </w:p>
    <w:p w:rsidR="00873A16" w:rsidRPr="00E16C2B" w:rsidRDefault="005D135D" w:rsidP="00873A16">
      <w:pPr>
        <w:numPr>
          <w:ilvl w:val="0"/>
          <w:numId w:val="4"/>
        </w:numPr>
        <w:tabs>
          <w:tab w:val="clear" w:pos="360"/>
        </w:tabs>
        <w:ind w:left="547" w:right="180" w:hanging="547"/>
        <w:rPr>
          <w:sz w:val="22"/>
          <w:szCs w:val="22"/>
        </w:rPr>
      </w:pPr>
      <w:r w:rsidRPr="00E16C2B">
        <w:rPr>
          <w:sz w:val="22"/>
          <w:szCs w:val="22"/>
        </w:rPr>
        <w:t xml:space="preserve">Wang YF, Xu X, Fan X, Zhang C, Wei Q, Wang X, Guo W, Xing W, </w:t>
      </w:r>
      <w:r w:rsidRPr="00E16C2B">
        <w:rPr>
          <w:b/>
          <w:sz w:val="22"/>
          <w:szCs w:val="22"/>
        </w:rPr>
        <w:t>Yu J</w:t>
      </w:r>
      <w:r w:rsidRPr="00E16C2B">
        <w:rPr>
          <w:sz w:val="22"/>
          <w:szCs w:val="22"/>
        </w:rPr>
        <w:t xml:space="preserve">, Yan JL, Liang HP.  A Cell-penetrating Peptide Suppresses Inflammation by Inhibiting NF-κB Signaling.  </w:t>
      </w:r>
      <w:r w:rsidRPr="00E16C2B">
        <w:t xml:space="preserve"> </w:t>
      </w:r>
      <w:r w:rsidRPr="00E16C2B">
        <w:rPr>
          <w:b/>
          <w:i/>
          <w:sz w:val="22"/>
          <w:szCs w:val="22"/>
        </w:rPr>
        <w:t>Mol Ther.</w:t>
      </w:r>
      <w:r w:rsidRPr="00E16C2B">
        <w:rPr>
          <w:sz w:val="22"/>
          <w:szCs w:val="22"/>
        </w:rPr>
        <w:t xml:space="preserve"> 2011 Oct;19(10):1849-57. doi: 10.1038/mt.2011.82. Epub 2011 May 10.  </w:t>
      </w:r>
      <w:r w:rsidRPr="00E16C2B">
        <w:rPr>
          <w:sz w:val="22"/>
          <w:szCs w:val="22"/>
          <w:lang w:val="it-IT"/>
        </w:rPr>
        <w:t>PMID:21556052</w:t>
      </w:r>
      <w:r w:rsidR="006A6374" w:rsidRPr="00E16C2B">
        <w:rPr>
          <w:sz w:val="22"/>
          <w:szCs w:val="22"/>
          <w:lang w:val="it-IT"/>
        </w:rPr>
        <w:t xml:space="preserve">.  </w:t>
      </w:r>
      <w:r w:rsidRPr="00E16C2B">
        <w:rPr>
          <w:sz w:val="22"/>
          <w:szCs w:val="22"/>
        </w:rPr>
        <w:t xml:space="preserve">PMCID:PMC3188757. </w:t>
      </w:r>
    </w:p>
    <w:p w:rsidR="00873A16" w:rsidRPr="00E16C2B" w:rsidRDefault="00873A16" w:rsidP="00873A16">
      <w:pPr>
        <w:pStyle w:val="af0"/>
        <w:rPr>
          <w:sz w:val="22"/>
          <w:szCs w:val="22"/>
        </w:rPr>
      </w:pPr>
    </w:p>
    <w:p w:rsidR="00873A16" w:rsidRPr="00E16C2B" w:rsidRDefault="002F1879" w:rsidP="00873A16">
      <w:pPr>
        <w:numPr>
          <w:ilvl w:val="0"/>
          <w:numId w:val="4"/>
        </w:numPr>
        <w:tabs>
          <w:tab w:val="clear" w:pos="360"/>
        </w:tabs>
        <w:ind w:left="547" w:right="180" w:hanging="547"/>
        <w:rPr>
          <w:sz w:val="22"/>
          <w:szCs w:val="22"/>
        </w:rPr>
      </w:pPr>
      <w:r w:rsidRPr="00E16C2B">
        <w:rPr>
          <w:sz w:val="22"/>
          <w:szCs w:val="22"/>
        </w:rPr>
        <w:t xml:space="preserve">Qiu W, </w:t>
      </w:r>
      <w:r w:rsidR="00DD0E74" w:rsidRPr="00E16C2B">
        <w:rPr>
          <w:sz w:val="22"/>
          <w:szCs w:val="22"/>
        </w:rPr>
        <w:t xml:space="preserve">Wang X, Leibowitz B, Yang W, Zhang L, </w:t>
      </w:r>
      <w:r w:rsidR="00DD0E74" w:rsidRPr="00E16C2B">
        <w:rPr>
          <w:b/>
          <w:sz w:val="22"/>
          <w:szCs w:val="22"/>
        </w:rPr>
        <w:t>Yu J</w:t>
      </w:r>
      <w:r w:rsidR="00DD0E74" w:rsidRPr="00E16C2B">
        <w:rPr>
          <w:sz w:val="22"/>
          <w:szCs w:val="22"/>
        </w:rPr>
        <w:t xml:space="preserve">.  PUMA-mediated apoptosis drives chemical hepatocarcinogenesis in mice.  </w:t>
      </w:r>
      <w:r w:rsidR="00DD0E74" w:rsidRPr="00E16C2B">
        <w:rPr>
          <w:b/>
          <w:i/>
          <w:sz w:val="22"/>
          <w:szCs w:val="22"/>
        </w:rPr>
        <w:t>Hepatology</w:t>
      </w:r>
      <w:r w:rsidR="002F7DAA" w:rsidRPr="00E16C2B">
        <w:rPr>
          <w:b/>
          <w:i/>
          <w:sz w:val="22"/>
          <w:szCs w:val="22"/>
        </w:rPr>
        <w:t>,</w:t>
      </w:r>
      <w:r w:rsidR="00DD0E74" w:rsidRPr="00E16C2B">
        <w:rPr>
          <w:b/>
          <w:i/>
          <w:sz w:val="22"/>
          <w:szCs w:val="22"/>
        </w:rPr>
        <w:t xml:space="preserve"> </w:t>
      </w:r>
      <w:r w:rsidR="00981096" w:rsidRPr="00E16C2B">
        <w:rPr>
          <w:sz w:val="22"/>
          <w:szCs w:val="22"/>
        </w:rPr>
        <w:t xml:space="preserve">2011 Oct;54(4):1249-58. doi: 10.1002/hep.24516.  </w:t>
      </w:r>
      <w:r w:rsidR="00EE60A2" w:rsidRPr="00E16C2B">
        <w:rPr>
          <w:sz w:val="22"/>
          <w:szCs w:val="22"/>
        </w:rPr>
        <w:t>PMID:21725994</w:t>
      </w:r>
      <w:r w:rsidR="006A6374" w:rsidRPr="00E16C2B">
        <w:rPr>
          <w:sz w:val="22"/>
          <w:szCs w:val="22"/>
        </w:rPr>
        <w:t xml:space="preserve">.  </w:t>
      </w:r>
      <w:r w:rsidR="00EE60A2" w:rsidRPr="00E16C2B">
        <w:rPr>
          <w:sz w:val="22"/>
          <w:szCs w:val="22"/>
        </w:rPr>
        <w:t>PMCID: PMC3184207</w:t>
      </w:r>
      <w:r w:rsidR="00B073CC" w:rsidRPr="00E16C2B">
        <w:rPr>
          <w:sz w:val="22"/>
          <w:szCs w:val="22"/>
        </w:rPr>
        <w:t>.</w:t>
      </w:r>
    </w:p>
    <w:p w:rsidR="00873A16" w:rsidRPr="00E16C2B" w:rsidRDefault="00873A16" w:rsidP="00873A16">
      <w:pPr>
        <w:pStyle w:val="af0"/>
        <w:rPr>
          <w:sz w:val="22"/>
          <w:szCs w:val="22"/>
          <w:lang w:val="it-IT"/>
        </w:rPr>
      </w:pPr>
    </w:p>
    <w:p w:rsidR="00873A16" w:rsidRPr="00E16C2B" w:rsidRDefault="00F73079" w:rsidP="00873A16">
      <w:pPr>
        <w:numPr>
          <w:ilvl w:val="0"/>
          <w:numId w:val="4"/>
        </w:numPr>
        <w:tabs>
          <w:tab w:val="clear" w:pos="360"/>
        </w:tabs>
        <w:ind w:left="547" w:right="180" w:hanging="547"/>
        <w:rPr>
          <w:sz w:val="22"/>
          <w:szCs w:val="22"/>
        </w:rPr>
      </w:pPr>
      <w:r w:rsidRPr="00E16C2B">
        <w:rPr>
          <w:sz w:val="22"/>
          <w:szCs w:val="22"/>
          <w:lang w:val="it-IT"/>
        </w:rPr>
        <w:t xml:space="preserve">Dudgeon C, Peng R, Wang P, Sebastiani A, </w:t>
      </w:r>
      <w:r w:rsidRPr="00E16C2B">
        <w:rPr>
          <w:b/>
          <w:sz w:val="22"/>
          <w:szCs w:val="22"/>
          <w:lang w:val="it-IT"/>
        </w:rPr>
        <w:t>Yu J</w:t>
      </w:r>
      <w:r w:rsidRPr="00E16C2B">
        <w:rPr>
          <w:sz w:val="22"/>
          <w:szCs w:val="22"/>
          <w:lang w:val="it-IT"/>
        </w:rPr>
        <w:t xml:space="preserve">, Zhang L.  </w:t>
      </w:r>
      <w:hyperlink r:id="rId16" w:history="1">
        <w:r w:rsidR="00AD1217" w:rsidRPr="00E16C2B">
          <w:rPr>
            <w:rStyle w:val="aa"/>
            <w:color w:val="auto"/>
            <w:sz w:val="22"/>
            <w:szCs w:val="22"/>
            <w:u w:val="none"/>
            <w:lang w:val="it-IT"/>
          </w:rPr>
          <w:t>Inhibiting oncogenic signaling by sorafenib activates PUMA via GSK3</w:t>
        </w:r>
      </w:hyperlink>
      <w:hyperlink r:id="rId17" w:history="1">
        <w:r w:rsidR="00AD1217" w:rsidRPr="00E16C2B">
          <w:rPr>
            <w:rStyle w:val="st1"/>
            <w:sz w:val="22"/>
            <w:szCs w:val="22"/>
          </w:rPr>
          <w:t>β</w:t>
        </w:r>
        <w:r w:rsidR="00AD1217" w:rsidRPr="00E16C2B">
          <w:rPr>
            <w:rStyle w:val="aa"/>
            <w:color w:val="auto"/>
            <w:sz w:val="22"/>
            <w:szCs w:val="22"/>
            <w:u w:val="none"/>
            <w:lang w:val="it-IT"/>
          </w:rPr>
          <w:t xml:space="preserve"> and NF-κB to suppress tumor cell growth.</w:t>
        </w:r>
      </w:hyperlink>
      <w:r w:rsidR="00AD1217" w:rsidRPr="00E16C2B">
        <w:rPr>
          <w:sz w:val="22"/>
          <w:szCs w:val="22"/>
          <w:lang w:val="it-IT"/>
        </w:rPr>
        <w:t xml:space="preserve"> </w:t>
      </w:r>
      <w:r w:rsidR="00AD1217" w:rsidRPr="00E16C2B">
        <w:rPr>
          <w:b/>
          <w:bCs/>
          <w:i/>
          <w:iCs/>
          <w:sz w:val="22"/>
          <w:szCs w:val="22"/>
        </w:rPr>
        <w:t>Oncogene</w:t>
      </w:r>
      <w:r w:rsidR="00E56730" w:rsidRPr="00E16C2B">
        <w:rPr>
          <w:sz w:val="22"/>
          <w:szCs w:val="22"/>
        </w:rPr>
        <w:t>, 2012 Jan 30. doi: 10.1038/onc.2011.644. [Epub ahead of print]</w:t>
      </w:r>
      <w:r w:rsidR="006411FC" w:rsidRPr="00E16C2B">
        <w:rPr>
          <w:sz w:val="22"/>
          <w:szCs w:val="22"/>
        </w:rPr>
        <w:t xml:space="preserve">.  </w:t>
      </w:r>
      <w:r w:rsidR="00EE60A2" w:rsidRPr="00E16C2B">
        <w:rPr>
          <w:sz w:val="22"/>
          <w:szCs w:val="22"/>
        </w:rPr>
        <w:t>PMID: 22286758</w:t>
      </w:r>
      <w:r w:rsidR="006A6374" w:rsidRPr="00E16C2B">
        <w:rPr>
          <w:sz w:val="22"/>
          <w:szCs w:val="22"/>
        </w:rPr>
        <w:t xml:space="preserve">.  </w:t>
      </w:r>
      <w:r w:rsidR="00EE60A2" w:rsidRPr="00E16C2B">
        <w:rPr>
          <w:sz w:val="22"/>
          <w:szCs w:val="22"/>
        </w:rPr>
        <w:t>PMCID:PMC3342476</w:t>
      </w:r>
      <w:r w:rsidR="00873A16" w:rsidRPr="00E16C2B">
        <w:rPr>
          <w:sz w:val="22"/>
          <w:szCs w:val="22"/>
        </w:rPr>
        <w:t>.</w:t>
      </w:r>
    </w:p>
    <w:p w:rsidR="00873A16" w:rsidRPr="00E16C2B" w:rsidRDefault="00873A16" w:rsidP="00873A16">
      <w:pPr>
        <w:pStyle w:val="af0"/>
        <w:rPr>
          <w:sz w:val="22"/>
          <w:szCs w:val="22"/>
        </w:rPr>
      </w:pPr>
    </w:p>
    <w:p w:rsidR="00873A16" w:rsidRPr="00E16C2B" w:rsidRDefault="0056041D" w:rsidP="00873A16">
      <w:pPr>
        <w:numPr>
          <w:ilvl w:val="0"/>
          <w:numId w:val="4"/>
        </w:numPr>
        <w:tabs>
          <w:tab w:val="clear" w:pos="360"/>
        </w:tabs>
        <w:ind w:left="547" w:right="180" w:hanging="547"/>
        <w:rPr>
          <w:sz w:val="22"/>
          <w:szCs w:val="22"/>
        </w:rPr>
      </w:pPr>
      <w:r w:rsidRPr="00E16C2B">
        <w:rPr>
          <w:sz w:val="22"/>
          <w:szCs w:val="22"/>
        </w:rPr>
        <w:t xml:space="preserve">Bista RK, Uttam S, Hartman DJ, Qiu W, </w:t>
      </w:r>
      <w:r w:rsidRPr="00E16C2B">
        <w:rPr>
          <w:b/>
          <w:sz w:val="22"/>
          <w:szCs w:val="22"/>
        </w:rPr>
        <w:t>Yu J</w:t>
      </w:r>
      <w:r w:rsidRPr="00E16C2B">
        <w:rPr>
          <w:sz w:val="22"/>
          <w:szCs w:val="22"/>
        </w:rPr>
        <w:t xml:space="preserve">, Zhang L, Brand RE, Liu Y. </w:t>
      </w:r>
      <w:r w:rsidR="007620E8" w:rsidRPr="00E16C2B">
        <w:rPr>
          <w:sz w:val="22"/>
          <w:szCs w:val="22"/>
        </w:rPr>
        <w:t xml:space="preserve">Investigation of nuclear nano-morphology marker as a biomarker for cancer risk assessment using a mouse model. </w:t>
      </w:r>
      <w:r w:rsidR="007620E8" w:rsidRPr="00E16C2B">
        <w:rPr>
          <w:b/>
          <w:i/>
          <w:sz w:val="22"/>
          <w:szCs w:val="22"/>
        </w:rPr>
        <w:t xml:space="preserve">J Biomed Opt. </w:t>
      </w:r>
      <w:r w:rsidR="007620E8" w:rsidRPr="00E16C2B">
        <w:rPr>
          <w:sz w:val="22"/>
          <w:szCs w:val="22"/>
        </w:rPr>
        <w:t>2012 Jun;17(6):066014.</w:t>
      </w:r>
      <w:r w:rsidRPr="00E16C2B">
        <w:t xml:space="preserve"> </w:t>
      </w:r>
      <w:r w:rsidRPr="00E16C2B">
        <w:rPr>
          <w:sz w:val="22"/>
          <w:szCs w:val="22"/>
        </w:rPr>
        <w:t>PMID:22734770</w:t>
      </w:r>
      <w:r w:rsidR="00304285" w:rsidRPr="00E16C2B">
        <w:rPr>
          <w:sz w:val="22"/>
          <w:szCs w:val="22"/>
        </w:rPr>
        <w:t xml:space="preserve">.  </w:t>
      </w:r>
      <w:r w:rsidRPr="00E16C2B">
        <w:rPr>
          <w:sz w:val="22"/>
          <w:szCs w:val="22"/>
        </w:rPr>
        <w:t>PMCID:PMC3382352</w:t>
      </w:r>
      <w:r w:rsidR="00873A16" w:rsidRPr="00E16C2B">
        <w:rPr>
          <w:sz w:val="22"/>
          <w:szCs w:val="22"/>
        </w:rPr>
        <w:t>.</w:t>
      </w:r>
    </w:p>
    <w:p w:rsidR="00873A16" w:rsidRPr="00E16C2B" w:rsidRDefault="00873A16" w:rsidP="00873A16">
      <w:pPr>
        <w:pStyle w:val="af0"/>
        <w:rPr>
          <w:sz w:val="22"/>
          <w:szCs w:val="22"/>
        </w:rPr>
      </w:pPr>
    </w:p>
    <w:p w:rsidR="00873A16" w:rsidRPr="00E16C2B" w:rsidRDefault="00C04E89" w:rsidP="00873A16">
      <w:pPr>
        <w:numPr>
          <w:ilvl w:val="0"/>
          <w:numId w:val="4"/>
        </w:numPr>
        <w:tabs>
          <w:tab w:val="clear" w:pos="360"/>
        </w:tabs>
        <w:ind w:left="547" w:right="180" w:hanging="547"/>
        <w:rPr>
          <w:rStyle w:val="citation-flpages"/>
          <w:sz w:val="22"/>
          <w:szCs w:val="22"/>
        </w:rPr>
      </w:pPr>
      <w:r w:rsidRPr="00E16C2B">
        <w:rPr>
          <w:sz w:val="22"/>
          <w:szCs w:val="22"/>
        </w:rPr>
        <w:t>Sun J</w:t>
      </w:r>
      <w:r w:rsidR="00EA130D" w:rsidRPr="00E16C2B">
        <w:rPr>
          <w:sz w:val="22"/>
          <w:szCs w:val="22"/>
        </w:rPr>
        <w:t xml:space="preserve">, </w:t>
      </w:r>
      <w:r w:rsidRPr="00E16C2B">
        <w:rPr>
          <w:sz w:val="22"/>
          <w:szCs w:val="22"/>
        </w:rPr>
        <w:t xml:space="preserve">Sun Q, Brown M, Dudgeon C, </w:t>
      </w:r>
      <w:r w:rsidR="007C3243" w:rsidRPr="00E16C2B">
        <w:rPr>
          <w:sz w:val="22"/>
          <w:szCs w:val="22"/>
        </w:rPr>
        <w:t xml:space="preserve">Chandler </w:t>
      </w:r>
      <w:r w:rsidRPr="00E16C2B">
        <w:rPr>
          <w:sz w:val="22"/>
          <w:szCs w:val="22"/>
        </w:rPr>
        <w:t>J, Xu X, Shu Y, Zhang</w:t>
      </w:r>
      <w:r w:rsidR="007C3243" w:rsidRPr="00E16C2B">
        <w:rPr>
          <w:sz w:val="22"/>
          <w:szCs w:val="22"/>
        </w:rPr>
        <w:t xml:space="preserve"> L </w:t>
      </w:r>
      <w:r w:rsidRPr="00E16C2B">
        <w:rPr>
          <w:sz w:val="22"/>
          <w:szCs w:val="22"/>
        </w:rPr>
        <w:t xml:space="preserve">and </w:t>
      </w:r>
      <w:r w:rsidR="00734202" w:rsidRPr="00E16C2B">
        <w:rPr>
          <w:b/>
          <w:sz w:val="22"/>
          <w:szCs w:val="22"/>
        </w:rPr>
        <w:t>Yu J</w:t>
      </w:r>
      <w:r w:rsidR="00047F39" w:rsidRPr="00E16C2B">
        <w:rPr>
          <w:sz w:val="22"/>
          <w:szCs w:val="22"/>
        </w:rPr>
        <w:t xml:space="preserve">.  </w:t>
      </w:r>
      <w:r w:rsidRPr="00E16C2B">
        <w:rPr>
          <w:sz w:val="22"/>
          <w:szCs w:val="22"/>
        </w:rPr>
        <w:t xml:space="preserve">The multi-targeted kinase inhibitor </w:t>
      </w:r>
      <w:r w:rsidR="002F1879" w:rsidRPr="00E16C2B">
        <w:rPr>
          <w:sz w:val="22"/>
          <w:szCs w:val="22"/>
        </w:rPr>
        <w:t>s</w:t>
      </w:r>
      <w:r w:rsidRPr="00E16C2B">
        <w:rPr>
          <w:sz w:val="22"/>
          <w:szCs w:val="22"/>
        </w:rPr>
        <w:t>unitinib induces apoptosis in colon cancer cells via PUMA</w:t>
      </w:r>
      <w:r w:rsidR="00EE03B4" w:rsidRPr="00E16C2B">
        <w:rPr>
          <w:sz w:val="22"/>
          <w:szCs w:val="22"/>
        </w:rPr>
        <w:t xml:space="preserve">.  </w:t>
      </w:r>
      <w:r w:rsidR="00FE504E" w:rsidRPr="00E16C2B">
        <w:rPr>
          <w:rStyle w:val="citation-abbreviation"/>
          <w:b/>
          <w:i/>
          <w:sz w:val="22"/>
          <w:szCs w:val="22"/>
        </w:rPr>
        <w:t>PLoS One</w:t>
      </w:r>
      <w:r w:rsidR="00FE504E" w:rsidRPr="00E16C2B">
        <w:rPr>
          <w:rStyle w:val="citation-abbreviation"/>
          <w:sz w:val="22"/>
          <w:szCs w:val="22"/>
        </w:rPr>
        <w:t>. 2012;7(8):e43158. Epub 2012 Aug 17. PMID:22912816</w:t>
      </w:r>
      <w:r w:rsidR="002F6CF6" w:rsidRPr="00E16C2B">
        <w:rPr>
          <w:rStyle w:val="citation-abbreviation"/>
          <w:sz w:val="22"/>
          <w:szCs w:val="22"/>
        </w:rPr>
        <w:t xml:space="preserve">.  </w:t>
      </w:r>
      <w:r w:rsidR="00FE504E" w:rsidRPr="00E16C2B">
        <w:rPr>
          <w:rStyle w:val="citation-flpages"/>
          <w:sz w:val="22"/>
          <w:szCs w:val="22"/>
        </w:rPr>
        <w:t>PMCID: PMC3422222</w:t>
      </w:r>
      <w:r w:rsidR="00873A16" w:rsidRPr="00E16C2B">
        <w:rPr>
          <w:rStyle w:val="citation-flpages"/>
          <w:sz w:val="22"/>
          <w:szCs w:val="22"/>
        </w:rPr>
        <w:t>.</w:t>
      </w:r>
    </w:p>
    <w:p w:rsidR="00873A16" w:rsidRPr="00E16C2B" w:rsidRDefault="00873A16" w:rsidP="00873A16">
      <w:pPr>
        <w:pStyle w:val="af0"/>
        <w:rPr>
          <w:sz w:val="22"/>
          <w:szCs w:val="22"/>
        </w:rPr>
      </w:pPr>
    </w:p>
    <w:p w:rsidR="00873A16" w:rsidRPr="00E16C2B" w:rsidRDefault="002650E6" w:rsidP="00873A16">
      <w:pPr>
        <w:numPr>
          <w:ilvl w:val="0"/>
          <w:numId w:val="4"/>
        </w:numPr>
        <w:tabs>
          <w:tab w:val="clear" w:pos="360"/>
        </w:tabs>
        <w:ind w:left="547" w:right="180" w:hanging="547"/>
        <w:rPr>
          <w:sz w:val="22"/>
          <w:szCs w:val="22"/>
        </w:rPr>
      </w:pPr>
      <w:r w:rsidRPr="00E16C2B">
        <w:rPr>
          <w:sz w:val="22"/>
          <w:szCs w:val="22"/>
        </w:rPr>
        <w:t xml:space="preserve">Yuan HF, Huang H, Li XY, Guo W, Xing W, Sun ZY, Liang HP, </w:t>
      </w:r>
      <w:r w:rsidRPr="00E16C2B">
        <w:rPr>
          <w:b/>
          <w:sz w:val="22"/>
          <w:szCs w:val="22"/>
        </w:rPr>
        <w:t>Yu J</w:t>
      </w:r>
      <w:r w:rsidRPr="00E16C2B">
        <w:rPr>
          <w:sz w:val="22"/>
          <w:szCs w:val="22"/>
        </w:rPr>
        <w:t>, Chen DF, Wang ZG, Hao J, Xu X.  A Dual AP-1 and SMAD Decoy ODN Suppresses Tissue Fibrosis and Scarring in Mice</w:t>
      </w:r>
      <w:r w:rsidRPr="00E16C2B">
        <w:rPr>
          <w:b/>
          <w:i/>
          <w:sz w:val="22"/>
          <w:szCs w:val="22"/>
        </w:rPr>
        <w:t xml:space="preserve">.  </w:t>
      </w:r>
      <w:r w:rsidR="000C669D" w:rsidRPr="00E16C2B">
        <w:rPr>
          <w:b/>
          <w:i/>
          <w:sz w:val="22"/>
          <w:szCs w:val="22"/>
        </w:rPr>
        <w:t>J Invest Dermatol</w:t>
      </w:r>
      <w:r w:rsidR="000C669D" w:rsidRPr="00E16C2B">
        <w:rPr>
          <w:sz w:val="22"/>
          <w:szCs w:val="22"/>
        </w:rPr>
        <w:t xml:space="preserve">. 2013 Apr;133(4):1080-7. doi: 10.1038/jid.2012.443. Epub 2012 Dec 6.  </w:t>
      </w:r>
      <w:r w:rsidRPr="00E16C2B">
        <w:rPr>
          <w:sz w:val="22"/>
          <w:szCs w:val="22"/>
        </w:rPr>
        <w:t>PMID:23223130</w:t>
      </w:r>
      <w:r w:rsidR="00873A16" w:rsidRPr="00E16C2B">
        <w:rPr>
          <w:sz w:val="22"/>
          <w:szCs w:val="22"/>
        </w:rPr>
        <w:t>.</w:t>
      </w:r>
    </w:p>
    <w:p w:rsidR="00873A16" w:rsidRPr="00E16C2B" w:rsidRDefault="00873A16" w:rsidP="00873A16">
      <w:pPr>
        <w:pStyle w:val="af0"/>
        <w:rPr>
          <w:sz w:val="22"/>
          <w:szCs w:val="22"/>
        </w:rPr>
      </w:pPr>
    </w:p>
    <w:p w:rsidR="00873A16" w:rsidRPr="00E16C2B" w:rsidRDefault="002650E6" w:rsidP="00873A16">
      <w:pPr>
        <w:numPr>
          <w:ilvl w:val="0"/>
          <w:numId w:val="4"/>
        </w:numPr>
        <w:tabs>
          <w:tab w:val="clear" w:pos="360"/>
        </w:tabs>
        <w:ind w:left="547" w:right="180" w:hanging="547"/>
        <w:rPr>
          <w:sz w:val="22"/>
          <w:szCs w:val="22"/>
        </w:rPr>
      </w:pPr>
      <w:r w:rsidRPr="00E16C2B">
        <w:rPr>
          <w:sz w:val="22"/>
          <w:szCs w:val="22"/>
        </w:rPr>
        <w:t xml:space="preserve">Spender LC, Carter MJ, O'Brien DI, Clark LJ, </w:t>
      </w:r>
      <w:r w:rsidRPr="00E16C2B">
        <w:rPr>
          <w:b/>
          <w:sz w:val="22"/>
          <w:szCs w:val="22"/>
        </w:rPr>
        <w:t>Yu J</w:t>
      </w:r>
      <w:r w:rsidRPr="00E16C2B">
        <w:rPr>
          <w:sz w:val="22"/>
          <w:szCs w:val="22"/>
        </w:rPr>
        <w:t xml:space="preserve">, Michalak EM, Happo L, Cragg MS, Inman GJ.  Transforming Growth Factor-β directly induces PUMA during the rapid induction of apoptosis in Myc-driven B-cell lymphomas.  </w:t>
      </w:r>
      <w:r w:rsidR="00757230" w:rsidRPr="00E16C2B">
        <w:rPr>
          <w:b/>
          <w:i/>
          <w:sz w:val="22"/>
          <w:szCs w:val="22"/>
        </w:rPr>
        <w:t>J Biol Chem</w:t>
      </w:r>
      <w:r w:rsidR="00757230" w:rsidRPr="00E16C2B">
        <w:rPr>
          <w:sz w:val="22"/>
          <w:szCs w:val="22"/>
        </w:rPr>
        <w:t xml:space="preserve">. 2013 Feb 15;288(7):5198-209. doi: 10.1074/jbc.M112.410274. Epub 2012 Dec 14.  </w:t>
      </w:r>
      <w:r w:rsidR="006A6374" w:rsidRPr="00E16C2B">
        <w:rPr>
          <w:sz w:val="22"/>
          <w:szCs w:val="22"/>
        </w:rPr>
        <w:t>PMID:23243310</w:t>
      </w:r>
      <w:r w:rsidR="009E3769" w:rsidRPr="00E16C2B">
        <w:rPr>
          <w:sz w:val="22"/>
          <w:szCs w:val="22"/>
        </w:rPr>
        <w:t xml:space="preserve">.  </w:t>
      </w:r>
      <w:r w:rsidR="006A6374" w:rsidRPr="00E16C2B">
        <w:rPr>
          <w:sz w:val="22"/>
          <w:szCs w:val="22"/>
        </w:rPr>
        <w:t>PMCID:PMC3576124</w:t>
      </w:r>
      <w:r w:rsidR="00873A16" w:rsidRPr="00E16C2B">
        <w:rPr>
          <w:sz w:val="22"/>
          <w:szCs w:val="22"/>
        </w:rPr>
        <w:t>.</w:t>
      </w:r>
    </w:p>
    <w:p w:rsidR="00873A16" w:rsidRPr="00E16C2B" w:rsidRDefault="00873A16" w:rsidP="00873A16">
      <w:pPr>
        <w:pStyle w:val="af0"/>
        <w:rPr>
          <w:sz w:val="22"/>
          <w:szCs w:val="22"/>
        </w:rPr>
      </w:pPr>
    </w:p>
    <w:p w:rsidR="00873A16" w:rsidRPr="00E16C2B" w:rsidRDefault="001D599D" w:rsidP="00873A16">
      <w:pPr>
        <w:numPr>
          <w:ilvl w:val="0"/>
          <w:numId w:val="4"/>
        </w:numPr>
        <w:tabs>
          <w:tab w:val="clear" w:pos="360"/>
        </w:tabs>
        <w:ind w:left="547" w:right="180" w:hanging="547"/>
        <w:rPr>
          <w:sz w:val="22"/>
          <w:szCs w:val="22"/>
        </w:rPr>
      </w:pPr>
      <w:r w:rsidRPr="00E16C2B">
        <w:rPr>
          <w:sz w:val="22"/>
          <w:szCs w:val="22"/>
        </w:rPr>
        <w:t xml:space="preserve">Qiu W, Liu H, Sebastini A, Sun Q, Wang H, Zhang L, </w:t>
      </w:r>
      <w:r w:rsidRPr="00E16C2B">
        <w:rPr>
          <w:b/>
          <w:sz w:val="22"/>
          <w:szCs w:val="22"/>
        </w:rPr>
        <w:t>Yu J</w:t>
      </w:r>
      <w:r w:rsidRPr="00E16C2B">
        <w:rPr>
          <w:sz w:val="22"/>
          <w:szCs w:val="22"/>
        </w:rPr>
        <w:t xml:space="preserve">.  An apoptosis-independent role of SMAC in tumor suppression. </w:t>
      </w:r>
      <w:r w:rsidRPr="00E16C2B">
        <w:rPr>
          <w:b/>
          <w:i/>
          <w:sz w:val="22"/>
          <w:szCs w:val="22"/>
        </w:rPr>
        <w:t>Oncogene</w:t>
      </w:r>
      <w:r w:rsidRPr="00E16C2B">
        <w:rPr>
          <w:sz w:val="22"/>
          <w:szCs w:val="22"/>
        </w:rPr>
        <w:t>. 2013 May 9;32(19):2380-9. doi: 10.1038/onc.2012.265. Epub 2012 Jul 2. PMID:22751125</w:t>
      </w:r>
      <w:r w:rsidR="00597A43" w:rsidRPr="00E16C2B">
        <w:rPr>
          <w:sz w:val="22"/>
          <w:szCs w:val="22"/>
        </w:rPr>
        <w:t>.  PMCID:PMC3751796</w:t>
      </w:r>
      <w:r w:rsidR="00873A16" w:rsidRPr="00E16C2B">
        <w:rPr>
          <w:sz w:val="22"/>
          <w:szCs w:val="22"/>
        </w:rPr>
        <w:t>,</w:t>
      </w:r>
      <w:r w:rsidR="00597A43" w:rsidRPr="00E16C2B">
        <w:rPr>
          <w:sz w:val="22"/>
          <w:szCs w:val="22"/>
        </w:rPr>
        <w:t xml:space="preserve"> </w:t>
      </w:r>
    </w:p>
    <w:p w:rsidR="00873A16" w:rsidRPr="00E16C2B" w:rsidRDefault="00873A16" w:rsidP="00873A16">
      <w:pPr>
        <w:pStyle w:val="af0"/>
        <w:rPr>
          <w:sz w:val="22"/>
          <w:szCs w:val="22"/>
        </w:rPr>
      </w:pPr>
    </w:p>
    <w:p w:rsidR="00873A16" w:rsidRPr="00E16C2B" w:rsidRDefault="002650E6" w:rsidP="00873A16">
      <w:pPr>
        <w:numPr>
          <w:ilvl w:val="0"/>
          <w:numId w:val="4"/>
        </w:numPr>
        <w:tabs>
          <w:tab w:val="clear" w:pos="360"/>
        </w:tabs>
        <w:ind w:left="547" w:right="180" w:hanging="547"/>
        <w:rPr>
          <w:sz w:val="22"/>
          <w:szCs w:val="22"/>
        </w:rPr>
      </w:pPr>
      <w:r w:rsidRPr="00E16C2B">
        <w:rPr>
          <w:sz w:val="22"/>
          <w:szCs w:val="22"/>
        </w:rPr>
        <w:lastRenderedPageBreak/>
        <w:t xml:space="preserve">Peng R, Tong J, Li H, Yue, B., Zou, F., </w:t>
      </w:r>
      <w:r w:rsidRPr="00E16C2B">
        <w:rPr>
          <w:b/>
          <w:sz w:val="22"/>
          <w:szCs w:val="22"/>
        </w:rPr>
        <w:t>Yu J</w:t>
      </w:r>
      <w:r w:rsidRPr="00E16C2B">
        <w:rPr>
          <w:sz w:val="22"/>
          <w:szCs w:val="22"/>
        </w:rPr>
        <w:t xml:space="preserve">. and Zhang, L.  Targeting Bax interaction sites reveals that only homo-oligomerization sites are essential for its activation. </w:t>
      </w:r>
      <w:r w:rsidRPr="00E16C2B">
        <w:rPr>
          <w:b/>
          <w:i/>
          <w:sz w:val="22"/>
          <w:szCs w:val="22"/>
        </w:rPr>
        <w:t xml:space="preserve">Cell Death Differ. </w:t>
      </w:r>
      <w:r w:rsidRPr="00E16C2B">
        <w:rPr>
          <w:sz w:val="22"/>
          <w:szCs w:val="22"/>
        </w:rPr>
        <w:t>2013 May;20(5):744-54. doi: 10.1038/cdd.2013.4. Epub 2013 Feb 8.  PMID:23392123</w:t>
      </w:r>
      <w:r w:rsidR="00217C98" w:rsidRPr="00E16C2B">
        <w:rPr>
          <w:sz w:val="22"/>
          <w:szCs w:val="22"/>
        </w:rPr>
        <w:t xml:space="preserve">.  </w:t>
      </w:r>
      <w:r w:rsidRPr="00E16C2B">
        <w:rPr>
          <w:sz w:val="22"/>
          <w:szCs w:val="22"/>
        </w:rPr>
        <w:t xml:space="preserve"> PMCID:PMC3619242</w:t>
      </w:r>
      <w:r w:rsidR="00873A16" w:rsidRPr="00E16C2B">
        <w:rPr>
          <w:sz w:val="22"/>
          <w:szCs w:val="22"/>
        </w:rPr>
        <w:t>.</w:t>
      </w:r>
    </w:p>
    <w:p w:rsidR="00873A16" w:rsidRPr="00E16C2B" w:rsidRDefault="00873A16" w:rsidP="00873A16">
      <w:pPr>
        <w:pStyle w:val="af0"/>
        <w:rPr>
          <w:sz w:val="22"/>
          <w:szCs w:val="22"/>
        </w:rPr>
      </w:pPr>
    </w:p>
    <w:p w:rsidR="00873A16" w:rsidRPr="00E16C2B" w:rsidRDefault="002650E6" w:rsidP="00873A16">
      <w:pPr>
        <w:numPr>
          <w:ilvl w:val="0"/>
          <w:numId w:val="4"/>
        </w:numPr>
        <w:tabs>
          <w:tab w:val="clear" w:pos="360"/>
        </w:tabs>
        <w:ind w:left="547" w:right="180" w:hanging="547"/>
        <w:rPr>
          <w:sz w:val="22"/>
          <w:szCs w:val="22"/>
        </w:rPr>
      </w:pPr>
      <w:r w:rsidRPr="00E16C2B">
        <w:rPr>
          <w:sz w:val="22"/>
          <w:szCs w:val="22"/>
        </w:rPr>
        <w:t xml:space="preserve">Zheng X, He K, Zhang L, </w:t>
      </w:r>
      <w:r w:rsidRPr="00E16C2B">
        <w:rPr>
          <w:b/>
          <w:sz w:val="22"/>
          <w:szCs w:val="22"/>
        </w:rPr>
        <w:t>Yu J</w:t>
      </w:r>
      <w:r w:rsidRPr="00E16C2B">
        <w:rPr>
          <w:sz w:val="22"/>
          <w:szCs w:val="22"/>
        </w:rPr>
        <w:t xml:space="preserve">.  Crizotinib induces PUMA-dependent apoptosis in colon cancer cells. </w:t>
      </w:r>
      <w:r w:rsidR="00996FF6" w:rsidRPr="00E16C2B">
        <w:rPr>
          <w:b/>
          <w:i/>
          <w:sz w:val="22"/>
          <w:szCs w:val="22"/>
        </w:rPr>
        <w:t xml:space="preserve"> </w:t>
      </w:r>
      <w:r w:rsidR="000A19D6" w:rsidRPr="00E16C2B">
        <w:rPr>
          <w:b/>
          <w:i/>
          <w:sz w:val="22"/>
          <w:szCs w:val="22"/>
        </w:rPr>
        <w:t>Mol Cancer Ther</w:t>
      </w:r>
      <w:r w:rsidR="000A19D6" w:rsidRPr="00E16C2B">
        <w:rPr>
          <w:sz w:val="22"/>
          <w:szCs w:val="22"/>
        </w:rPr>
        <w:t>. 2013 May;12(5):777-86. doi: 10.1158/1535-7163.MCT-12-1146. Epub 2013 Feb 20.</w:t>
      </w:r>
      <w:r w:rsidR="000A19D6" w:rsidRPr="00E16C2B">
        <w:t xml:space="preserve"> </w:t>
      </w:r>
      <w:r w:rsidR="000C41E3" w:rsidRPr="00E16C2B">
        <w:rPr>
          <w:sz w:val="22"/>
          <w:szCs w:val="22"/>
        </w:rPr>
        <w:t xml:space="preserve">PMID:23427294.  </w:t>
      </w:r>
      <w:r w:rsidR="000A19D6" w:rsidRPr="00E16C2B">
        <w:rPr>
          <w:sz w:val="22"/>
          <w:szCs w:val="22"/>
        </w:rPr>
        <w:t>PMCID:PMC3651803</w:t>
      </w:r>
      <w:r w:rsidR="00873A16" w:rsidRPr="00E16C2B">
        <w:rPr>
          <w:sz w:val="22"/>
          <w:szCs w:val="22"/>
        </w:rPr>
        <w:t>.</w:t>
      </w:r>
    </w:p>
    <w:p w:rsidR="00873A16" w:rsidRPr="00E16C2B" w:rsidRDefault="00873A16" w:rsidP="00873A16">
      <w:pPr>
        <w:pStyle w:val="af0"/>
        <w:rPr>
          <w:sz w:val="22"/>
          <w:szCs w:val="22"/>
        </w:rPr>
      </w:pPr>
    </w:p>
    <w:p w:rsidR="00873A16" w:rsidRPr="00E16C2B" w:rsidRDefault="002650E6" w:rsidP="00873A16">
      <w:pPr>
        <w:numPr>
          <w:ilvl w:val="0"/>
          <w:numId w:val="4"/>
        </w:numPr>
        <w:tabs>
          <w:tab w:val="clear" w:pos="360"/>
        </w:tabs>
        <w:ind w:left="547" w:right="180" w:hanging="547"/>
        <w:rPr>
          <w:sz w:val="22"/>
          <w:szCs w:val="22"/>
        </w:rPr>
      </w:pPr>
      <w:r w:rsidRPr="00E16C2B">
        <w:rPr>
          <w:sz w:val="22"/>
          <w:szCs w:val="22"/>
        </w:rPr>
        <w:t xml:space="preserve">Qiu W, Wang X, Buchanan ME, He K., Sharma R., Zhang L, Wang Q* and </w:t>
      </w:r>
      <w:r w:rsidRPr="00E16C2B">
        <w:rPr>
          <w:b/>
          <w:sz w:val="22"/>
          <w:szCs w:val="22"/>
        </w:rPr>
        <w:t>Yu J</w:t>
      </w:r>
      <w:r w:rsidRPr="00E16C2B">
        <w:rPr>
          <w:sz w:val="22"/>
          <w:szCs w:val="22"/>
        </w:rPr>
        <w:t xml:space="preserve">*.  ADAR1 is essential for intestinal homeostasis and stem cell maintenance.  </w:t>
      </w:r>
      <w:r w:rsidRPr="00E16C2B">
        <w:rPr>
          <w:b/>
          <w:i/>
          <w:sz w:val="22"/>
          <w:szCs w:val="22"/>
        </w:rPr>
        <w:t xml:space="preserve">Cell Death Dis. </w:t>
      </w:r>
      <w:r w:rsidRPr="00E16C2B">
        <w:rPr>
          <w:sz w:val="22"/>
          <w:szCs w:val="22"/>
        </w:rPr>
        <w:t>2013 Apr 18;4:e599. doi: 10.1038/cddis.2013.125</w:t>
      </w:r>
      <w:r w:rsidR="006C69D7" w:rsidRPr="00E16C2B">
        <w:rPr>
          <w:sz w:val="22"/>
          <w:szCs w:val="22"/>
        </w:rPr>
        <w:t>.</w:t>
      </w:r>
      <w:r w:rsidRPr="00E16C2B">
        <w:rPr>
          <w:b/>
          <w:sz w:val="22"/>
          <w:szCs w:val="22"/>
        </w:rPr>
        <w:t xml:space="preserve"> </w:t>
      </w:r>
      <w:r w:rsidR="006C69D7" w:rsidRPr="00E16C2B">
        <w:rPr>
          <w:sz w:val="22"/>
          <w:szCs w:val="22"/>
        </w:rPr>
        <w:t>* Co-corresponding author.  PMID:23598411</w:t>
      </w:r>
      <w:r w:rsidR="000C41E3" w:rsidRPr="00E16C2B">
        <w:rPr>
          <w:sz w:val="22"/>
          <w:szCs w:val="22"/>
        </w:rPr>
        <w:t xml:space="preserve">. </w:t>
      </w:r>
      <w:r w:rsidR="006C69D7" w:rsidRPr="00E16C2B">
        <w:rPr>
          <w:sz w:val="22"/>
          <w:szCs w:val="22"/>
        </w:rPr>
        <w:t xml:space="preserve"> PMCID:PMC3641348</w:t>
      </w:r>
      <w:r w:rsidR="00873A16" w:rsidRPr="00E16C2B">
        <w:rPr>
          <w:sz w:val="22"/>
          <w:szCs w:val="22"/>
        </w:rPr>
        <w:t>.</w:t>
      </w:r>
    </w:p>
    <w:p w:rsidR="00873A16" w:rsidRPr="00E16C2B" w:rsidRDefault="00873A16" w:rsidP="00873A16">
      <w:pPr>
        <w:pStyle w:val="af0"/>
        <w:rPr>
          <w:sz w:val="22"/>
          <w:szCs w:val="22"/>
        </w:rPr>
      </w:pPr>
    </w:p>
    <w:p w:rsidR="00873A16" w:rsidRPr="00E16C2B" w:rsidRDefault="00F37319" w:rsidP="00873A16">
      <w:pPr>
        <w:numPr>
          <w:ilvl w:val="0"/>
          <w:numId w:val="4"/>
        </w:numPr>
        <w:tabs>
          <w:tab w:val="clear" w:pos="360"/>
        </w:tabs>
        <w:ind w:left="547" w:right="180" w:hanging="547"/>
        <w:rPr>
          <w:sz w:val="22"/>
          <w:szCs w:val="22"/>
        </w:rPr>
      </w:pPr>
      <w:r w:rsidRPr="00E16C2B">
        <w:rPr>
          <w:sz w:val="22"/>
          <w:szCs w:val="22"/>
        </w:rPr>
        <w:t xml:space="preserve">Magness ST, Puthoff BJ, Crissey MA, Dunn JC, Henning SJ, Houchen CW, Kaddis JS, Kuo CJ, Li L, Lynch JP, Martin MG, May RJ, Niland JC, Olack B, Qian D, Stelzner M, Swain J, Wang F, Wang J, Wang X, Yan K, </w:t>
      </w:r>
      <w:r w:rsidRPr="00E16C2B">
        <w:rPr>
          <w:b/>
          <w:sz w:val="22"/>
          <w:szCs w:val="22"/>
        </w:rPr>
        <w:t>Yu J</w:t>
      </w:r>
      <w:r w:rsidRPr="00E16C2B">
        <w:rPr>
          <w:sz w:val="22"/>
          <w:szCs w:val="22"/>
        </w:rPr>
        <w:t xml:space="preserve">, Wong MH. </w:t>
      </w:r>
      <w:r w:rsidR="00FC3888" w:rsidRPr="00E16C2B">
        <w:rPr>
          <w:sz w:val="22"/>
          <w:szCs w:val="22"/>
        </w:rPr>
        <w:t>A multi-center study to standardize reporting and analyses of fluorescence-activated cell sorted mur</w:t>
      </w:r>
      <w:r w:rsidR="00087A83" w:rsidRPr="00E16C2B">
        <w:rPr>
          <w:sz w:val="22"/>
          <w:szCs w:val="22"/>
        </w:rPr>
        <w:t xml:space="preserve">ine intestinal epithelial cells.  </w:t>
      </w:r>
      <w:r w:rsidR="00FF6707" w:rsidRPr="00E16C2B">
        <w:rPr>
          <w:sz w:val="22"/>
          <w:szCs w:val="22"/>
        </w:rPr>
        <w:t xml:space="preserve">Am J </w:t>
      </w:r>
      <w:r w:rsidR="00FF6707" w:rsidRPr="00E16C2B">
        <w:rPr>
          <w:b/>
          <w:i/>
          <w:sz w:val="22"/>
          <w:szCs w:val="22"/>
        </w:rPr>
        <w:t>Physiol Gastrointest Liver Physiol. 2013 Oct 15;305(8):G542-51.</w:t>
      </w:r>
      <w:r w:rsidR="00FF6707" w:rsidRPr="00E16C2B">
        <w:rPr>
          <w:sz w:val="22"/>
          <w:szCs w:val="22"/>
        </w:rPr>
        <w:t xml:space="preserve"> </w:t>
      </w:r>
      <w:r w:rsidR="000C41E3" w:rsidRPr="00E16C2B">
        <w:rPr>
          <w:sz w:val="22"/>
          <w:szCs w:val="22"/>
        </w:rPr>
        <w:t xml:space="preserve"> </w:t>
      </w:r>
      <w:r w:rsidRPr="00E16C2B">
        <w:rPr>
          <w:sz w:val="22"/>
          <w:szCs w:val="22"/>
        </w:rPr>
        <w:t>PMID:23928185</w:t>
      </w:r>
      <w:r w:rsidR="006322C2" w:rsidRPr="00E16C2B">
        <w:t xml:space="preserve">. </w:t>
      </w:r>
      <w:r w:rsidR="000C41E3" w:rsidRPr="00E16C2B">
        <w:t xml:space="preserve"> </w:t>
      </w:r>
      <w:r w:rsidR="006322C2" w:rsidRPr="00E16C2B">
        <w:rPr>
          <w:sz w:val="22"/>
          <w:szCs w:val="22"/>
        </w:rPr>
        <w:t>PMCID:PMC3798732</w:t>
      </w:r>
      <w:r w:rsidR="00873A16" w:rsidRPr="00E16C2B">
        <w:rPr>
          <w:sz w:val="22"/>
          <w:szCs w:val="22"/>
        </w:rPr>
        <w:t>.</w:t>
      </w:r>
    </w:p>
    <w:p w:rsidR="00873A16" w:rsidRPr="00E16C2B" w:rsidRDefault="00873A16" w:rsidP="00873A16">
      <w:pPr>
        <w:pStyle w:val="af0"/>
        <w:rPr>
          <w:sz w:val="22"/>
          <w:szCs w:val="22"/>
        </w:rPr>
      </w:pPr>
    </w:p>
    <w:p w:rsidR="00873A16" w:rsidRPr="00E16C2B" w:rsidRDefault="005C4407" w:rsidP="00873A16">
      <w:pPr>
        <w:numPr>
          <w:ilvl w:val="0"/>
          <w:numId w:val="4"/>
        </w:numPr>
        <w:tabs>
          <w:tab w:val="clear" w:pos="360"/>
        </w:tabs>
        <w:ind w:left="547" w:right="180" w:hanging="547"/>
        <w:rPr>
          <w:sz w:val="22"/>
          <w:szCs w:val="22"/>
        </w:rPr>
      </w:pPr>
      <w:r w:rsidRPr="00E16C2B">
        <w:rPr>
          <w:sz w:val="22"/>
          <w:szCs w:val="22"/>
        </w:rPr>
        <w:t xml:space="preserve">He K, Zheng X, Zhang L, </w:t>
      </w:r>
      <w:r w:rsidRPr="00E16C2B">
        <w:rPr>
          <w:b/>
          <w:sz w:val="22"/>
          <w:szCs w:val="22"/>
        </w:rPr>
        <w:t>Yu J</w:t>
      </w:r>
      <w:r w:rsidRPr="00E16C2B">
        <w:rPr>
          <w:sz w:val="22"/>
          <w:szCs w:val="22"/>
        </w:rPr>
        <w:t xml:space="preserve">.  </w:t>
      </w:r>
      <w:r w:rsidR="00EE446A" w:rsidRPr="00E16C2B">
        <w:rPr>
          <w:sz w:val="22"/>
          <w:szCs w:val="22"/>
        </w:rPr>
        <w:t xml:space="preserve">Hsp90 inhibitors promote p53-dependent apoptosis through PUMA and Bax. </w:t>
      </w:r>
      <w:r w:rsidR="0023438A" w:rsidRPr="00E16C2B">
        <w:rPr>
          <w:sz w:val="22"/>
          <w:szCs w:val="22"/>
        </w:rPr>
        <w:t xml:space="preserve"> </w:t>
      </w:r>
      <w:r w:rsidR="004975A5" w:rsidRPr="00E16C2B">
        <w:rPr>
          <w:b/>
          <w:i/>
          <w:sz w:val="22"/>
          <w:szCs w:val="22"/>
        </w:rPr>
        <w:t>Mol Cancer Ther</w:t>
      </w:r>
      <w:r w:rsidR="004975A5" w:rsidRPr="00E16C2B">
        <w:rPr>
          <w:sz w:val="22"/>
          <w:szCs w:val="22"/>
        </w:rPr>
        <w:t xml:space="preserve">. 2013 Nov;12(11):2559-68.  </w:t>
      </w:r>
      <w:r w:rsidR="00375897" w:rsidRPr="00E16C2B">
        <w:rPr>
          <w:sz w:val="22"/>
          <w:szCs w:val="22"/>
        </w:rPr>
        <w:t>2013 Aug 21. [Epub ahead of print].  PMID:23966620</w:t>
      </w:r>
      <w:r w:rsidR="000C41E3" w:rsidRPr="00E16C2B">
        <w:rPr>
          <w:sz w:val="22"/>
          <w:szCs w:val="22"/>
        </w:rPr>
        <w:t xml:space="preserve">.  </w:t>
      </w:r>
      <w:r w:rsidR="00470DBC" w:rsidRPr="00E16C2B">
        <w:rPr>
          <w:sz w:val="22"/>
          <w:szCs w:val="22"/>
        </w:rPr>
        <w:t>PMCID:PMC3823684</w:t>
      </w:r>
      <w:r w:rsidR="00873A16" w:rsidRPr="00E16C2B">
        <w:rPr>
          <w:sz w:val="22"/>
          <w:szCs w:val="22"/>
        </w:rPr>
        <w:t>.</w:t>
      </w:r>
    </w:p>
    <w:p w:rsidR="00873A16" w:rsidRPr="00E16C2B" w:rsidRDefault="00873A16" w:rsidP="00873A16">
      <w:pPr>
        <w:pStyle w:val="af0"/>
        <w:rPr>
          <w:sz w:val="22"/>
          <w:szCs w:val="22"/>
        </w:rPr>
      </w:pPr>
    </w:p>
    <w:p w:rsidR="00873A16" w:rsidRPr="00E16C2B" w:rsidRDefault="00A07066" w:rsidP="00873A16">
      <w:pPr>
        <w:numPr>
          <w:ilvl w:val="0"/>
          <w:numId w:val="4"/>
        </w:numPr>
        <w:tabs>
          <w:tab w:val="clear" w:pos="360"/>
        </w:tabs>
        <w:ind w:left="547" w:right="180" w:hanging="547"/>
        <w:rPr>
          <w:sz w:val="22"/>
          <w:szCs w:val="22"/>
        </w:rPr>
      </w:pPr>
      <w:r w:rsidRPr="00E16C2B">
        <w:rPr>
          <w:sz w:val="22"/>
          <w:szCs w:val="22"/>
        </w:rPr>
        <w:t>Chen X, Meng J, Yue W</w:t>
      </w:r>
      <w:r w:rsidR="002E6290" w:rsidRPr="00E16C2B">
        <w:rPr>
          <w:sz w:val="22"/>
          <w:szCs w:val="22"/>
        </w:rPr>
        <w:t xml:space="preserve">, </w:t>
      </w:r>
      <w:r w:rsidRPr="00E16C2B">
        <w:rPr>
          <w:b/>
          <w:sz w:val="22"/>
          <w:szCs w:val="22"/>
        </w:rPr>
        <w:t>Yu</w:t>
      </w:r>
      <w:r w:rsidR="002E6290" w:rsidRPr="00E16C2B">
        <w:rPr>
          <w:b/>
          <w:sz w:val="22"/>
          <w:szCs w:val="22"/>
        </w:rPr>
        <w:t xml:space="preserve"> J</w:t>
      </w:r>
      <w:r w:rsidRPr="00E16C2B">
        <w:rPr>
          <w:sz w:val="22"/>
          <w:szCs w:val="22"/>
        </w:rPr>
        <w:t>, Yang J</w:t>
      </w:r>
      <w:r w:rsidR="002E6290" w:rsidRPr="00E16C2B">
        <w:rPr>
          <w:sz w:val="22"/>
          <w:szCs w:val="22"/>
        </w:rPr>
        <w:t>, Ya</w:t>
      </w:r>
      <w:r w:rsidRPr="00E16C2B">
        <w:rPr>
          <w:sz w:val="22"/>
          <w:szCs w:val="22"/>
        </w:rPr>
        <w:t>o Z,  Zhang</w:t>
      </w:r>
      <w:r w:rsidR="002E6290" w:rsidRPr="00E16C2B">
        <w:rPr>
          <w:sz w:val="22"/>
          <w:szCs w:val="22"/>
        </w:rPr>
        <w:t xml:space="preserve"> L. (2014) Fibulin-3 suppresses Wnt/β-catenin signaling and lung cancer invasion. </w:t>
      </w:r>
      <w:r w:rsidR="002E6290" w:rsidRPr="00E16C2B">
        <w:rPr>
          <w:b/>
          <w:i/>
          <w:sz w:val="22"/>
          <w:szCs w:val="22"/>
        </w:rPr>
        <w:t xml:space="preserve">Carcinogenesis </w:t>
      </w:r>
      <w:r w:rsidR="002E6290" w:rsidRPr="00E16C2B">
        <w:rPr>
          <w:sz w:val="22"/>
          <w:szCs w:val="22"/>
        </w:rPr>
        <w:t>2014 Jan 30. [Epub ahead of print].  PMID: 24480807</w:t>
      </w:r>
      <w:r w:rsidR="00AD78DB" w:rsidRPr="00E16C2B">
        <w:rPr>
          <w:sz w:val="22"/>
          <w:szCs w:val="22"/>
        </w:rPr>
        <w:t>.  PMCID: PMC4123641</w:t>
      </w:r>
      <w:r w:rsidR="00873A16" w:rsidRPr="00E16C2B">
        <w:rPr>
          <w:sz w:val="22"/>
          <w:szCs w:val="22"/>
        </w:rPr>
        <w:t>.</w:t>
      </w:r>
    </w:p>
    <w:p w:rsidR="00873A16" w:rsidRPr="00E16C2B" w:rsidRDefault="00873A16" w:rsidP="00873A16">
      <w:pPr>
        <w:pStyle w:val="af0"/>
        <w:rPr>
          <w:sz w:val="22"/>
          <w:szCs w:val="22"/>
        </w:rPr>
      </w:pPr>
    </w:p>
    <w:p w:rsidR="00873A16" w:rsidRPr="00E16C2B" w:rsidRDefault="006373E8" w:rsidP="00873A16">
      <w:pPr>
        <w:numPr>
          <w:ilvl w:val="0"/>
          <w:numId w:val="4"/>
        </w:numPr>
        <w:tabs>
          <w:tab w:val="clear" w:pos="360"/>
        </w:tabs>
        <w:ind w:left="547" w:right="180" w:hanging="547"/>
        <w:rPr>
          <w:sz w:val="22"/>
          <w:szCs w:val="22"/>
        </w:rPr>
      </w:pPr>
      <w:r w:rsidRPr="00E16C2B">
        <w:rPr>
          <w:sz w:val="22"/>
          <w:szCs w:val="22"/>
        </w:rPr>
        <w:t xml:space="preserve">Sun J, Knickelbein K, He K, Chen D, Dudgeon C, Shu Y, </w:t>
      </w:r>
      <w:r w:rsidRPr="00E16C2B">
        <w:rPr>
          <w:b/>
          <w:sz w:val="22"/>
          <w:szCs w:val="22"/>
        </w:rPr>
        <w:t>Yu J,</w:t>
      </w:r>
      <w:r w:rsidRPr="00E16C2B">
        <w:rPr>
          <w:sz w:val="22"/>
          <w:szCs w:val="22"/>
        </w:rPr>
        <w:t xml:space="preserve"> Zhang L.  Aurora Kinase Inhibition Induces PUMA via NF-κB to Kill Colon Cancer Cells.</w:t>
      </w:r>
      <w:r w:rsidR="00B92778" w:rsidRPr="00E16C2B">
        <w:rPr>
          <w:sz w:val="22"/>
          <w:szCs w:val="22"/>
        </w:rPr>
        <w:t xml:space="preserve">  </w:t>
      </w:r>
      <w:r w:rsidRPr="00E16C2B">
        <w:rPr>
          <w:b/>
          <w:i/>
          <w:sz w:val="22"/>
          <w:szCs w:val="22"/>
        </w:rPr>
        <w:t>Mol Cancer Ther</w:t>
      </w:r>
      <w:r w:rsidRPr="00E16C2B">
        <w:rPr>
          <w:sz w:val="22"/>
          <w:szCs w:val="22"/>
        </w:rPr>
        <w:t>. 2014 May;13(5):1298-308. doi: 10.1158/1535-7163.MCT-13-0846. Epub 2014 Feb 21.  PMID: 24563542</w:t>
      </w:r>
      <w:r w:rsidR="00AD78DB" w:rsidRPr="00E16C2B">
        <w:rPr>
          <w:sz w:val="22"/>
          <w:szCs w:val="22"/>
        </w:rPr>
        <w:t>.  PMCID: PMC4013266</w:t>
      </w:r>
      <w:r w:rsidR="00873A16" w:rsidRPr="00E16C2B">
        <w:rPr>
          <w:sz w:val="22"/>
          <w:szCs w:val="22"/>
        </w:rPr>
        <w:t>.</w:t>
      </w:r>
    </w:p>
    <w:p w:rsidR="00873A16" w:rsidRPr="00E16C2B" w:rsidRDefault="00873A16" w:rsidP="00873A16">
      <w:pPr>
        <w:pStyle w:val="af0"/>
        <w:rPr>
          <w:sz w:val="22"/>
          <w:szCs w:val="22"/>
        </w:rPr>
      </w:pPr>
    </w:p>
    <w:p w:rsidR="00873A16" w:rsidRPr="00E16C2B" w:rsidRDefault="00C94FA7" w:rsidP="00873A16">
      <w:pPr>
        <w:numPr>
          <w:ilvl w:val="0"/>
          <w:numId w:val="4"/>
        </w:numPr>
        <w:tabs>
          <w:tab w:val="clear" w:pos="360"/>
        </w:tabs>
        <w:ind w:left="547" w:right="180" w:hanging="547"/>
        <w:rPr>
          <w:sz w:val="22"/>
          <w:szCs w:val="22"/>
        </w:rPr>
      </w:pPr>
      <w:r w:rsidRPr="00E16C2B">
        <w:rPr>
          <w:sz w:val="22"/>
          <w:szCs w:val="22"/>
        </w:rPr>
        <w:t>Leibowitz B</w:t>
      </w:r>
      <w:r w:rsidR="00070D12" w:rsidRPr="00E16C2B">
        <w:rPr>
          <w:sz w:val="22"/>
          <w:szCs w:val="22"/>
        </w:rPr>
        <w:t xml:space="preserve">, Wei L, Zhang L, Ping X, Epperly M, Greenberger J, Cheng T, </w:t>
      </w:r>
      <w:r w:rsidR="00070D12" w:rsidRPr="00E16C2B">
        <w:rPr>
          <w:b/>
          <w:sz w:val="22"/>
          <w:szCs w:val="22"/>
        </w:rPr>
        <w:t>Yu J</w:t>
      </w:r>
      <w:r w:rsidR="00070D12" w:rsidRPr="00E16C2B">
        <w:rPr>
          <w:sz w:val="22"/>
          <w:szCs w:val="22"/>
        </w:rPr>
        <w:t xml:space="preserve">.  Ionizing irradiation induces acute haematopoietic syndrome and gastrointestinal syndrome independently in mice.  </w:t>
      </w:r>
      <w:r w:rsidR="00070D12" w:rsidRPr="00E16C2B">
        <w:rPr>
          <w:b/>
          <w:i/>
          <w:sz w:val="22"/>
          <w:szCs w:val="22"/>
        </w:rPr>
        <w:t>Nat Commun.</w:t>
      </w:r>
      <w:r w:rsidR="00070D12" w:rsidRPr="00E16C2B">
        <w:rPr>
          <w:sz w:val="22"/>
          <w:szCs w:val="22"/>
        </w:rPr>
        <w:t xml:space="preserve"> 2014 Mar 18;5:3494. doi: 10.1038/ncomms4494.</w:t>
      </w:r>
      <w:r w:rsidR="00AA3D09" w:rsidRPr="00E16C2B">
        <w:rPr>
          <w:sz w:val="22"/>
          <w:szCs w:val="22"/>
        </w:rPr>
        <w:t xml:space="preserve">  </w:t>
      </w:r>
      <w:r w:rsidR="00070D12" w:rsidRPr="00E16C2B">
        <w:rPr>
          <w:sz w:val="22"/>
          <w:szCs w:val="22"/>
        </w:rPr>
        <w:t>PMID:24637717</w:t>
      </w:r>
      <w:r w:rsidR="002F238C" w:rsidRPr="00E16C2B">
        <w:rPr>
          <w:sz w:val="22"/>
          <w:szCs w:val="22"/>
        </w:rPr>
        <w:t>.</w:t>
      </w:r>
      <w:r w:rsidR="00946E8D" w:rsidRPr="00E16C2B">
        <w:rPr>
          <w:sz w:val="22"/>
          <w:szCs w:val="22"/>
        </w:rPr>
        <w:t xml:space="preserve">  PMCID: PMC4327858</w:t>
      </w:r>
      <w:r w:rsidR="00873A16" w:rsidRPr="00E16C2B">
        <w:rPr>
          <w:sz w:val="22"/>
          <w:szCs w:val="22"/>
        </w:rPr>
        <w:t>.</w:t>
      </w:r>
    </w:p>
    <w:p w:rsidR="00873A16" w:rsidRPr="00E16C2B" w:rsidRDefault="00873A16" w:rsidP="00873A16">
      <w:pPr>
        <w:pStyle w:val="af0"/>
        <w:rPr>
          <w:sz w:val="22"/>
          <w:szCs w:val="22"/>
        </w:rPr>
      </w:pPr>
    </w:p>
    <w:p w:rsidR="00873A16" w:rsidRPr="00E16C2B" w:rsidRDefault="008C7678" w:rsidP="00873A16">
      <w:pPr>
        <w:numPr>
          <w:ilvl w:val="0"/>
          <w:numId w:val="4"/>
        </w:numPr>
        <w:tabs>
          <w:tab w:val="clear" w:pos="360"/>
        </w:tabs>
        <w:ind w:left="547" w:right="180" w:hanging="547"/>
        <w:rPr>
          <w:sz w:val="22"/>
          <w:szCs w:val="22"/>
        </w:rPr>
      </w:pPr>
      <w:r w:rsidRPr="00E16C2B">
        <w:rPr>
          <w:sz w:val="22"/>
          <w:szCs w:val="22"/>
        </w:rPr>
        <w:t xml:space="preserve">Chen D, Wei L, </w:t>
      </w:r>
      <w:r w:rsidRPr="00E16C2B">
        <w:rPr>
          <w:b/>
          <w:sz w:val="22"/>
          <w:szCs w:val="22"/>
        </w:rPr>
        <w:t>Yu J</w:t>
      </w:r>
      <w:r w:rsidRPr="00E16C2B">
        <w:rPr>
          <w:sz w:val="22"/>
          <w:szCs w:val="22"/>
        </w:rPr>
        <w:t xml:space="preserve">, Zhang L.  Regorafenib inhibits colorectal tumor growth through PUMA-mediated apoptosis.  </w:t>
      </w:r>
      <w:r w:rsidRPr="00E16C2B">
        <w:rPr>
          <w:b/>
          <w:i/>
          <w:sz w:val="22"/>
          <w:szCs w:val="22"/>
        </w:rPr>
        <w:t>Clin Cancer Res</w:t>
      </w:r>
      <w:r w:rsidRPr="00E16C2B">
        <w:rPr>
          <w:sz w:val="22"/>
          <w:szCs w:val="22"/>
        </w:rPr>
        <w:t>. 2014 Jul 1;20(13):3472-84. doi: 10.1158/1078-0432.CCR-13-2944. Epub 2014 Apr 24.</w:t>
      </w:r>
      <w:r w:rsidR="00F97C4F" w:rsidRPr="00E16C2B">
        <w:rPr>
          <w:sz w:val="22"/>
          <w:szCs w:val="22"/>
        </w:rPr>
        <w:t xml:space="preserve"> PMID: 24763611.  PMCID: PMC4079733.</w:t>
      </w:r>
    </w:p>
    <w:p w:rsidR="00873A16" w:rsidRPr="00E16C2B" w:rsidRDefault="00873A16" w:rsidP="00873A16">
      <w:pPr>
        <w:pStyle w:val="af0"/>
        <w:rPr>
          <w:sz w:val="22"/>
          <w:szCs w:val="22"/>
        </w:rPr>
      </w:pPr>
    </w:p>
    <w:p w:rsidR="00873A16" w:rsidRPr="00E16C2B" w:rsidRDefault="00335655" w:rsidP="00873A16">
      <w:pPr>
        <w:numPr>
          <w:ilvl w:val="0"/>
          <w:numId w:val="4"/>
        </w:numPr>
        <w:tabs>
          <w:tab w:val="clear" w:pos="360"/>
        </w:tabs>
        <w:ind w:left="547" w:right="180" w:hanging="547"/>
        <w:rPr>
          <w:sz w:val="22"/>
          <w:szCs w:val="22"/>
        </w:rPr>
      </w:pPr>
      <w:r w:rsidRPr="00E16C2B">
        <w:rPr>
          <w:sz w:val="22"/>
          <w:szCs w:val="22"/>
        </w:rPr>
        <w:t xml:space="preserve">Chen D, Ming L, Zou F, Peng Y, Van Houten B1, </w:t>
      </w:r>
      <w:r w:rsidRPr="00E16C2B">
        <w:rPr>
          <w:b/>
          <w:sz w:val="22"/>
          <w:szCs w:val="22"/>
        </w:rPr>
        <w:t>Yu J</w:t>
      </w:r>
      <w:r w:rsidRPr="00E16C2B">
        <w:rPr>
          <w:sz w:val="22"/>
          <w:szCs w:val="22"/>
        </w:rPr>
        <w:t>, Zhang L. TAp73 promotes cell survival upon genotoxic stress by inhibiting p53 activity. Oncotarget. 2014 Sep 30;5(18):8107-22.</w:t>
      </w:r>
      <w:r w:rsidR="00AD78DB" w:rsidRPr="00E16C2B">
        <w:rPr>
          <w:sz w:val="22"/>
          <w:szCs w:val="22"/>
        </w:rPr>
        <w:t xml:space="preserve">  PMID: 25237903.  PMCID: PMC4226670</w:t>
      </w:r>
      <w:r w:rsidR="00873A16" w:rsidRPr="00E16C2B">
        <w:rPr>
          <w:sz w:val="22"/>
          <w:szCs w:val="22"/>
        </w:rPr>
        <w:t>.</w:t>
      </w:r>
    </w:p>
    <w:p w:rsidR="00873A16" w:rsidRPr="00E16C2B" w:rsidRDefault="00873A16" w:rsidP="00873A16">
      <w:pPr>
        <w:pStyle w:val="af0"/>
        <w:rPr>
          <w:sz w:val="22"/>
          <w:szCs w:val="22"/>
        </w:rPr>
      </w:pPr>
    </w:p>
    <w:p w:rsidR="00873A16" w:rsidRPr="00E16C2B" w:rsidRDefault="00870E33" w:rsidP="00873A16">
      <w:pPr>
        <w:numPr>
          <w:ilvl w:val="0"/>
          <w:numId w:val="4"/>
        </w:numPr>
        <w:tabs>
          <w:tab w:val="clear" w:pos="360"/>
        </w:tabs>
        <w:ind w:left="547" w:right="180" w:hanging="547"/>
        <w:rPr>
          <w:sz w:val="22"/>
          <w:szCs w:val="22"/>
        </w:rPr>
      </w:pPr>
      <w:r w:rsidRPr="00E16C2B">
        <w:rPr>
          <w:sz w:val="22"/>
          <w:szCs w:val="22"/>
        </w:rPr>
        <w:t>Leibowitz B, Qiu W, Buchanan ME</w:t>
      </w:r>
      <w:r w:rsidR="00CF1760" w:rsidRPr="00E16C2B">
        <w:rPr>
          <w:sz w:val="22"/>
          <w:szCs w:val="22"/>
        </w:rPr>
        <w:t>, Zou F</w:t>
      </w:r>
      <w:r w:rsidR="00A64CBE" w:rsidRPr="00E16C2B">
        <w:rPr>
          <w:sz w:val="22"/>
          <w:szCs w:val="22"/>
        </w:rPr>
        <w:t>, Vernon PV, M</w:t>
      </w:r>
      <w:r w:rsidR="00B37853" w:rsidRPr="00E16C2B">
        <w:rPr>
          <w:sz w:val="22"/>
          <w:szCs w:val="22"/>
        </w:rPr>
        <w:t>oyer MP, Yin X</w:t>
      </w:r>
      <w:r w:rsidR="00A64CBE" w:rsidRPr="00E16C2B">
        <w:rPr>
          <w:sz w:val="22"/>
          <w:szCs w:val="22"/>
        </w:rPr>
        <w:t>, Schoen R</w:t>
      </w:r>
      <w:r w:rsidR="00CF1760" w:rsidRPr="00E16C2B">
        <w:rPr>
          <w:sz w:val="22"/>
          <w:szCs w:val="22"/>
        </w:rPr>
        <w:t>E</w:t>
      </w:r>
      <w:r w:rsidR="00E91CC9" w:rsidRPr="00E16C2B">
        <w:rPr>
          <w:sz w:val="22"/>
          <w:szCs w:val="22"/>
        </w:rPr>
        <w:t xml:space="preserve">, </w:t>
      </w:r>
      <w:r w:rsidR="00A64CBE" w:rsidRPr="00E16C2B">
        <w:rPr>
          <w:b/>
          <w:sz w:val="22"/>
          <w:szCs w:val="22"/>
        </w:rPr>
        <w:t xml:space="preserve">Yu </w:t>
      </w:r>
      <w:r w:rsidR="00E91CC9" w:rsidRPr="00E16C2B">
        <w:rPr>
          <w:b/>
          <w:sz w:val="22"/>
          <w:szCs w:val="22"/>
        </w:rPr>
        <w:t>J</w:t>
      </w:r>
      <w:r w:rsidR="00A64CBE" w:rsidRPr="00E16C2B">
        <w:rPr>
          <w:sz w:val="22"/>
          <w:szCs w:val="22"/>
        </w:rPr>
        <w:t xml:space="preserve">*, </w:t>
      </w:r>
      <w:r w:rsidR="00CF1760" w:rsidRPr="00E16C2B">
        <w:rPr>
          <w:sz w:val="22"/>
          <w:szCs w:val="22"/>
        </w:rPr>
        <w:t xml:space="preserve">Zhang, L*.  </w:t>
      </w:r>
      <w:r w:rsidR="00E91CC9" w:rsidRPr="00E16C2B">
        <w:rPr>
          <w:sz w:val="22"/>
          <w:szCs w:val="22"/>
        </w:rPr>
        <w:t xml:space="preserve">BID mediate selective killing of APC-deficient cells in intestinal tumor suppression by non-steroidal anti-inflammatory drugs. </w:t>
      </w:r>
      <w:r w:rsidR="00CF1760" w:rsidRPr="00E16C2B">
        <w:rPr>
          <w:b/>
          <w:i/>
          <w:sz w:val="22"/>
          <w:szCs w:val="22"/>
        </w:rPr>
        <w:t xml:space="preserve">Proc Natl Acad Sci U S A. </w:t>
      </w:r>
      <w:r w:rsidR="00CF1760" w:rsidRPr="00E16C2B">
        <w:rPr>
          <w:sz w:val="22"/>
          <w:szCs w:val="22"/>
        </w:rPr>
        <w:t xml:space="preserve">2014 Nov 18;111(46):16520-5. </w:t>
      </w:r>
      <w:r w:rsidR="00C67676" w:rsidRPr="00E16C2B">
        <w:rPr>
          <w:sz w:val="22"/>
          <w:szCs w:val="22"/>
        </w:rPr>
        <w:t>* Co-corresponding author.</w:t>
      </w:r>
      <w:r w:rsidR="00000C43" w:rsidRPr="00E16C2B">
        <w:rPr>
          <w:sz w:val="22"/>
          <w:szCs w:val="22"/>
        </w:rPr>
        <w:t xml:space="preserve">  PMID: 25368155.  </w:t>
      </w:r>
      <w:r w:rsidR="00FF03F9" w:rsidRPr="00E16C2B">
        <w:rPr>
          <w:sz w:val="22"/>
          <w:szCs w:val="22"/>
        </w:rPr>
        <w:t>PMCID: PMC4246283</w:t>
      </w:r>
      <w:r w:rsidR="00000C43" w:rsidRPr="00E16C2B">
        <w:rPr>
          <w:sz w:val="22"/>
          <w:szCs w:val="22"/>
        </w:rPr>
        <w:t>.</w:t>
      </w:r>
    </w:p>
    <w:p w:rsidR="00873A16" w:rsidRPr="00E16C2B" w:rsidRDefault="00873A16" w:rsidP="00873A16">
      <w:pPr>
        <w:pStyle w:val="af0"/>
        <w:rPr>
          <w:sz w:val="22"/>
          <w:szCs w:val="22"/>
        </w:rPr>
      </w:pPr>
    </w:p>
    <w:p w:rsidR="00873A16" w:rsidRPr="00E16C2B" w:rsidRDefault="00A369EC" w:rsidP="00873A16">
      <w:pPr>
        <w:numPr>
          <w:ilvl w:val="0"/>
          <w:numId w:val="4"/>
        </w:numPr>
        <w:tabs>
          <w:tab w:val="clear" w:pos="360"/>
        </w:tabs>
        <w:ind w:left="547" w:right="180" w:hanging="547"/>
        <w:rPr>
          <w:sz w:val="22"/>
          <w:szCs w:val="22"/>
        </w:rPr>
      </w:pPr>
      <w:r w:rsidRPr="00E16C2B">
        <w:rPr>
          <w:sz w:val="22"/>
          <w:szCs w:val="22"/>
        </w:rPr>
        <w:t>Wang X, Wei L, C</w:t>
      </w:r>
      <w:r w:rsidR="00514C71" w:rsidRPr="00E16C2B">
        <w:rPr>
          <w:sz w:val="22"/>
          <w:szCs w:val="22"/>
        </w:rPr>
        <w:t>ra</w:t>
      </w:r>
      <w:r w:rsidRPr="00E16C2B">
        <w:rPr>
          <w:sz w:val="22"/>
          <w:szCs w:val="22"/>
        </w:rPr>
        <w:t xml:space="preserve">mer J, Leibowitz B., Judge C, Epperly M, Greenberger J, Wang </w:t>
      </w:r>
      <w:r w:rsidR="00806CCC" w:rsidRPr="00E16C2B">
        <w:rPr>
          <w:sz w:val="22"/>
          <w:szCs w:val="22"/>
        </w:rPr>
        <w:t xml:space="preserve">F, Li L, Stelzner M, Dunn J, Martin M, Lagasse E, Zhang L, </w:t>
      </w:r>
      <w:r w:rsidR="00A82E28" w:rsidRPr="00E16C2B">
        <w:rPr>
          <w:b/>
          <w:sz w:val="22"/>
          <w:szCs w:val="22"/>
        </w:rPr>
        <w:t xml:space="preserve">Yu </w:t>
      </w:r>
      <w:r w:rsidR="00806CCC" w:rsidRPr="00E16C2B">
        <w:rPr>
          <w:b/>
          <w:sz w:val="22"/>
          <w:szCs w:val="22"/>
        </w:rPr>
        <w:t>J</w:t>
      </w:r>
      <w:r w:rsidR="0071653B" w:rsidRPr="00E16C2B">
        <w:rPr>
          <w:sz w:val="22"/>
          <w:szCs w:val="22"/>
        </w:rPr>
        <w:t xml:space="preserve">.  </w:t>
      </w:r>
      <w:r w:rsidR="00806CCC" w:rsidRPr="00E16C2B">
        <w:rPr>
          <w:sz w:val="22"/>
          <w:szCs w:val="22"/>
        </w:rPr>
        <w:t xml:space="preserve">Pharmacologically blocking p53-dependent apoptosis protects intestinal stem cells and mice from radiation.  </w:t>
      </w:r>
      <w:r w:rsidR="00CC7C88" w:rsidRPr="00E16C2B">
        <w:rPr>
          <w:b/>
          <w:i/>
          <w:sz w:val="22"/>
          <w:szCs w:val="22"/>
        </w:rPr>
        <w:t>Sci Rep</w:t>
      </w:r>
      <w:r w:rsidR="00CC7C88" w:rsidRPr="00E16C2B">
        <w:rPr>
          <w:i/>
          <w:sz w:val="22"/>
          <w:szCs w:val="22"/>
        </w:rPr>
        <w:t xml:space="preserve">. 2015 Apr </w:t>
      </w:r>
      <w:r w:rsidR="00CC7C88" w:rsidRPr="00E16C2B">
        <w:rPr>
          <w:sz w:val="22"/>
          <w:szCs w:val="22"/>
        </w:rPr>
        <w:t>10;5:8566. doi: 10.1038/srep08566. PMID: 25858503</w:t>
      </w:r>
      <w:r w:rsidR="00FA3298" w:rsidRPr="00E16C2B">
        <w:rPr>
          <w:sz w:val="22"/>
          <w:szCs w:val="22"/>
        </w:rPr>
        <w:t xml:space="preserve">.  </w:t>
      </w:r>
      <w:r w:rsidR="001A26EA" w:rsidRPr="00E16C2B">
        <w:rPr>
          <w:sz w:val="22"/>
          <w:szCs w:val="22"/>
        </w:rPr>
        <w:t>PMCID: PMC4392360.</w:t>
      </w:r>
    </w:p>
    <w:p w:rsidR="00873A16" w:rsidRPr="00E16C2B" w:rsidRDefault="00873A16" w:rsidP="00873A16">
      <w:pPr>
        <w:pStyle w:val="af0"/>
        <w:rPr>
          <w:sz w:val="22"/>
          <w:szCs w:val="22"/>
        </w:rPr>
      </w:pPr>
    </w:p>
    <w:p w:rsidR="00873A16" w:rsidRPr="00E16C2B" w:rsidRDefault="00E01B38" w:rsidP="00873A16">
      <w:pPr>
        <w:numPr>
          <w:ilvl w:val="0"/>
          <w:numId w:val="4"/>
        </w:numPr>
        <w:tabs>
          <w:tab w:val="clear" w:pos="360"/>
        </w:tabs>
        <w:ind w:left="547" w:right="180" w:hanging="547"/>
        <w:rPr>
          <w:sz w:val="22"/>
          <w:szCs w:val="22"/>
        </w:rPr>
      </w:pPr>
      <w:r w:rsidRPr="00E16C2B">
        <w:rPr>
          <w:sz w:val="22"/>
          <w:szCs w:val="22"/>
        </w:rPr>
        <w:t xml:space="preserve">Brown MF, Leibowitz BJ, Chen D, He K, Zou F, Sobol RW, Beer-Stolz D, Zhang L, </w:t>
      </w:r>
      <w:r w:rsidRPr="00E16C2B">
        <w:rPr>
          <w:b/>
          <w:sz w:val="22"/>
          <w:szCs w:val="22"/>
        </w:rPr>
        <w:t>Yu J</w:t>
      </w:r>
      <w:r w:rsidRPr="00E16C2B">
        <w:rPr>
          <w:sz w:val="22"/>
          <w:szCs w:val="22"/>
        </w:rPr>
        <w:t xml:space="preserve">. </w:t>
      </w:r>
      <w:r w:rsidR="008536CA" w:rsidRPr="00E16C2B">
        <w:rPr>
          <w:sz w:val="22"/>
          <w:szCs w:val="22"/>
        </w:rPr>
        <w:t>Loss of Caspase-3 sensitizes colon cancer cells to genotoxic stress via RIP1-dependent necrosis</w:t>
      </w:r>
      <w:r w:rsidRPr="00E16C2B">
        <w:rPr>
          <w:sz w:val="22"/>
          <w:szCs w:val="22"/>
        </w:rPr>
        <w:t xml:space="preserve">.  </w:t>
      </w:r>
      <w:r w:rsidRPr="00E16C2B">
        <w:rPr>
          <w:b/>
          <w:i/>
          <w:sz w:val="22"/>
          <w:szCs w:val="22"/>
        </w:rPr>
        <w:t>Cell Death Dis</w:t>
      </w:r>
      <w:r w:rsidRPr="00E16C2B">
        <w:rPr>
          <w:sz w:val="22"/>
          <w:szCs w:val="22"/>
        </w:rPr>
        <w:t>. 2015 Apr 23;6:e1729. doi: 10.1038/cddis.2015.104.</w:t>
      </w:r>
      <w:r w:rsidRPr="00E16C2B">
        <w:rPr>
          <w:b/>
          <w:i/>
          <w:sz w:val="22"/>
          <w:szCs w:val="22"/>
        </w:rPr>
        <w:t xml:space="preserve">  </w:t>
      </w:r>
      <w:r w:rsidRPr="00E16C2B">
        <w:rPr>
          <w:sz w:val="22"/>
          <w:szCs w:val="22"/>
        </w:rPr>
        <w:t>PMID: 25906152.</w:t>
      </w:r>
      <w:r w:rsidR="00D52368" w:rsidRPr="00E16C2B">
        <w:rPr>
          <w:sz w:val="22"/>
          <w:szCs w:val="22"/>
        </w:rPr>
        <w:t xml:space="preserve"> </w:t>
      </w:r>
      <w:r w:rsidR="00002B1F" w:rsidRPr="00E16C2B">
        <w:rPr>
          <w:sz w:val="22"/>
          <w:szCs w:val="22"/>
        </w:rPr>
        <w:t xml:space="preserve"> PMCID: PMC4650537</w:t>
      </w:r>
      <w:r w:rsidR="00882606" w:rsidRPr="00E16C2B">
        <w:rPr>
          <w:sz w:val="22"/>
          <w:szCs w:val="22"/>
        </w:rPr>
        <w:t>.</w:t>
      </w:r>
    </w:p>
    <w:p w:rsidR="00873A16" w:rsidRPr="00E16C2B" w:rsidRDefault="00873A16" w:rsidP="00873A16">
      <w:pPr>
        <w:pStyle w:val="af0"/>
        <w:rPr>
          <w:sz w:val="22"/>
          <w:szCs w:val="22"/>
        </w:rPr>
      </w:pPr>
    </w:p>
    <w:p w:rsidR="00873A16" w:rsidRPr="00E16C2B" w:rsidRDefault="002D3792" w:rsidP="00873A16">
      <w:pPr>
        <w:numPr>
          <w:ilvl w:val="0"/>
          <w:numId w:val="4"/>
        </w:numPr>
        <w:tabs>
          <w:tab w:val="clear" w:pos="360"/>
        </w:tabs>
        <w:ind w:left="547" w:right="180" w:hanging="547"/>
        <w:rPr>
          <w:sz w:val="22"/>
          <w:szCs w:val="22"/>
        </w:rPr>
      </w:pPr>
      <w:r w:rsidRPr="00E16C2B">
        <w:rPr>
          <w:sz w:val="22"/>
          <w:szCs w:val="22"/>
        </w:rPr>
        <w:t xml:space="preserve">Chen X, Song X, Yue W, Chen D, </w:t>
      </w:r>
      <w:r w:rsidRPr="00E16C2B">
        <w:rPr>
          <w:b/>
          <w:sz w:val="22"/>
          <w:szCs w:val="22"/>
        </w:rPr>
        <w:t>Yu J</w:t>
      </w:r>
      <w:r w:rsidRPr="00E16C2B">
        <w:rPr>
          <w:sz w:val="22"/>
          <w:szCs w:val="22"/>
        </w:rPr>
        <w:t>, Yao Z, Zhang L.  Fibulin-5 inhibits Wnt/β-catenin signaling in lung cancer</w:t>
      </w:r>
      <w:r w:rsidRPr="00E16C2B">
        <w:rPr>
          <w:b/>
          <w:sz w:val="22"/>
          <w:szCs w:val="22"/>
        </w:rPr>
        <w:t xml:space="preserve"> </w:t>
      </w:r>
      <w:r w:rsidRPr="00E16C2B">
        <w:rPr>
          <w:b/>
          <w:i/>
          <w:sz w:val="22"/>
          <w:szCs w:val="22"/>
        </w:rPr>
        <w:t>Oncotarget</w:t>
      </w:r>
      <w:r w:rsidRPr="00E16C2B">
        <w:rPr>
          <w:sz w:val="22"/>
          <w:szCs w:val="22"/>
        </w:rPr>
        <w:t xml:space="preserve">. </w:t>
      </w:r>
      <w:r w:rsidR="006C1F9D" w:rsidRPr="00E16C2B">
        <w:rPr>
          <w:sz w:val="22"/>
          <w:szCs w:val="22"/>
        </w:rPr>
        <w:t>2015 Jun 20;6(17):15022-34.</w:t>
      </w:r>
      <w:r w:rsidRPr="00E16C2B">
        <w:rPr>
          <w:sz w:val="22"/>
          <w:szCs w:val="22"/>
        </w:rPr>
        <w:t>.</w:t>
      </w:r>
      <w:r w:rsidR="00FF0E84" w:rsidRPr="00E16C2B">
        <w:rPr>
          <w:sz w:val="22"/>
          <w:szCs w:val="22"/>
        </w:rPr>
        <w:t xml:space="preserve">  PMID: 25909283</w:t>
      </w:r>
      <w:r w:rsidR="001E2A96" w:rsidRPr="00E16C2B">
        <w:rPr>
          <w:sz w:val="22"/>
          <w:szCs w:val="22"/>
        </w:rPr>
        <w:t xml:space="preserve">.  </w:t>
      </w:r>
      <w:r w:rsidR="002B6519" w:rsidRPr="00E16C2B">
        <w:rPr>
          <w:sz w:val="22"/>
          <w:szCs w:val="22"/>
        </w:rPr>
        <w:t>PMCID: PMC4558133.</w:t>
      </w:r>
      <w:r w:rsidR="00081E55" w:rsidRPr="00E16C2B">
        <w:rPr>
          <w:sz w:val="22"/>
          <w:szCs w:val="22"/>
        </w:rPr>
        <w:t xml:space="preserve"> </w:t>
      </w:r>
    </w:p>
    <w:p w:rsidR="00873A16" w:rsidRPr="00E16C2B" w:rsidRDefault="00873A16" w:rsidP="00873A16">
      <w:pPr>
        <w:pStyle w:val="af0"/>
        <w:rPr>
          <w:sz w:val="22"/>
          <w:szCs w:val="22"/>
        </w:rPr>
      </w:pPr>
    </w:p>
    <w:p w:rsidR="00873A16" w:rsidRPr="00E16C2B" w:rsidRDefault="00081E55" w:rsidP="00873A16">
      <w:pPr>
        <w:numPr>
          <w:ilvl w:val="0"/>
          <w:numId w:val="4"/>
        </w:numPr>
        <w:tabs>
          <w:tab w:val="clear" w:pos="360"/>
        </w:tabs>
        <w:ind w:left="547" w:right="180" w:hanging="547"/>
        <w:rPr>
          <w:sz w:val="22"/>
          <w:szCs w:val="22"/>
        </w:rPr>
      </w:pPr>
      <w:r w:rsidRPr="00E16C2B">
        <w:rPr>
          <w:sz w:val="22"/>
          <w:szCs w:val="22"/>
        </w:rPr>
        <w:t xml:space="preserve">Uttam S, Pham HV, LaFace J, Leibowitz B, </w:t>
      </w:r>
      <w:r w:rsidRPr="00E16C2B">
        <w:rPr>
          <w:b/>
          <w:sz w:val="22"/>
          <w:szCs w:val="22"/>
        </w:rPr>
        <w:t>Yu J</w:t>
      </w:r>
      <w:r w:rsidRPr="00E16C2B">
        <w:rPr>
          <w:sz w:val="22"/>
          <w:szCs w:val="22"/>
        </w:rPr>
        <w:t xml:space="preserve">, Brand RE, Hartman DJ, Liu Y.  Early prediction of cancer progression by depth-resolved nanoscale maps of nuclear architecture from unstained tissue specimens.  </w:t>
      </w:r>
      <w:r w:rsidRPr="00E16C2B">
        <w:rPr>
          <w:b/>
          <w:i/>
          <w:sz w:val="22"/>
          <w:szCs w:val="22"/>
        </w:rPr>
        <w:t xml:space="preserve">Cancer Res. </w:t>
      </w:r>
      <w:r w:rsidRPr="00E16C2B">
        <w:rPr>
          <w:sz w:val="22"/>
          <w:szCs w:val="22"/>
        </w:rPr>
        <w:t>2015 Nov 15;75(22):4718-27.  PMID: 26383164.  PMCID: PMC4651746.</w:t>
      </w:r>
    </w:p>
    <w:p w:rsidR="00873A16" w:rsidRPr="00E16C2B" w:rsidRDefault="00873A16" w:rsidP="00873A16">
      <w:pPr>
        <w:pStyle w:val="af0"/>
        <w:rPr>
          <w:sz w:val="22"/>
          <w:szCs w:val="22"/>
        </w:rPr>
      </w:pPr>
    </w:p>
    <w:p w:rsidR="00873A16" w:rsidRPr="00E16C2B" w:rsidRDefault="006C1F9D" w:rsidP="00873A16">
      <w:pPr>
        <w:numPr>
          <w:ilvl w:val="0"/>
          <w:numId w:val="4"/>
        </w:numPr>
        <w:tabs>
          <w:tab w:val="clear" w:pos="360"/>
        </w:tabs>
        <w:ind w:left="547" w:right="180" w:hanging="547"/>
        <w:rPr>
          <w:sz w:val="22"/>
          <w:szCs w:val="22"/>
        </w:rPr>
      </w:pPr>
      <w:r w:rsidRPr="00E16C2B">
        <w:rPr>
          <w:sz w:val="22"/>
          <w:szCs w:val="22"/>
        </w:rPr>
        <w:t xml:space="preserve">He K, Zheng X, Li M, Zhang L, </w:t>
      </w:r>
      <w:r w:rsidRPr="00E16C2B">
        <w:rPr>
          <w:b/>
          <w:sz w:val="22"/>
          <w:szCs w:val="22"/>
        </w:rPr>
        <w:t>Yu J</w:t>
      </w:r>
      <w:r w:rsidRPr="00E16C2B">
        <w:rPr>
          <w:sz w:val="22"/>
          <w:szCs w:val="22"/>
        </w:rPr>
        <w:t xml:space="preserve">.  mTOR inhibitors induce apoptosis in colon cancer cells via CHOP-dependent DR5 induction upon 4E-BP1 dephosphorylation.  </w:t>
      </w:r>
      <w:r w:rsidRPr="00E16C2B">
        <w:rPr>
          <w:b/>
          <w:i/>
          <w:sz w:val="22"/>
          <w:szCs w:val="22"/>
        </w:rPr>
        <w:t>Oncogen</w:t>
      </w:r>
      <w:r w:rsidR="00746CC6" w:rsidRPr="00E16C2B">
        <w:rPr>
          <w:sz w:val="22"/>
          <w:szCs w:val="22"/>
        </w:rPr>
        <w:t>e. 2016 Jan 14;35(2):148-57</w:t>
      </w:r>
      <w:r w:rsidRPr="00E16C2B">
        <w:rPr>
          <w:sz w:val="22"/>
          <w:szCs w:val="22"/>
        </w:rPr>
        <w:t xml:space="preserve">. </w:t>
      </w:r>
      <w:r w:rsidR="00F32332" w:rsidRPr="00E16C2B">
        <w:rPr>
          <w:sz w:val="22"/>
          <w:szCs w:val="22"/>
        </w:rPr>
        <w:t>P</w:t>
      </w:r>
      <w:r w:rsidRPr="00E16C2B">
        <w:rPr>
          <w:sz w:val="22"/>
          <w:szCs w:val="22"/>
        </w:rPr>
        <w:t>MID: 25867072.  PMCID: PMC4603992</w:t>
      </w:r>
      <w:r w:rsidR="00873A16" w:rsidRPr="00E16C2B">
        <w:rPr>
          <w:sz w:val="22"/>
          <w:szCs w:val="22"/>
        </w:rPr>
        <w:t>.</w:t>
      </w:r>
    </w:p>
    <w:p w:rsidR="00873A16" w:rsidRPr="00E16C2B" w:rsidRDefault="00873A16" w:rsidP="00873A16">
      <w:pPr>
        <w:pStyle w:val="af0"/>
        <w:rPr>
          <w:sz w:val="22"/>
          <w:szCs w:val="22"/>
        </w:rPr>
      </w:pPr>
    </w:p>
    <w:p w:rsidR="00873A16" w:rsidRPr="00E16C2B" w:rsidRDefault="008F781A" w:rsidP="00873A16">
      <w:pPr>
        <w:numPr>
          <w:ilvl w:val="0"/>
          <w:numId w:val="4"/>
        </w:numPr>
        <w:tabs>
          <w:tab w:val="clear" w:pos="360"/>
        </w:tabs>
        <w:ind w:left="547" w:right="180" w:hanging="547"/>
        <w:rPr>
          <w:sz w:val="22"/>
          <w:szCs w:val="22"/>
        </w:rPr>
      </w:pPr>
      <w:r w:rsidRPr="00E16C2B">
        <w:rPr>
          <w:sz w:val="22"/>
          <w:szCs w:val="22"/>
        </w:rPr>
        <w:t xml:space="preserve">Wang Y, Wang X, Flores ER, </w:t>
      </w:r>
      <w:r w:rsidRPr="00E16C2B">
        <w:rPr>
          <w:b/>
          <w:sz w:val="22"/>
          <w:szCs w:val="22"/>
        </w:rPr>
        <w:t>Yu J</w:t>
      </w:r>
      <w:r w:rsidRPr="00E16C2B">
        <w:rPr>
          <w:sz w:val="22"/>
          <w:szCs w:val="22"/>
        </w:rPr>
        <w:t xml:space="preserve">, Chang S </w:t>
      </w:r>
      <w:r w:rsidR="0086020C" w:rsidRPr="00E16C2B">
        <w:rPr>
          <w:sz w:val="22"/>
          <w:szCs w:val="22"/>
        </w:rPr>
        <w:t>Y</w:t>
      </w:r>
      <w:r w:rsidRPr="00E16C2B">
        <w:rPr>
          <w:sz w:val="22"/>
          <w:szCs w:val="22"/>
        </w:rPr>
        <w:t>.</w:t>
      </w:r>
      <w:r w:rsidR="00AD6C99" w:rsidRPr="00E16C2B">
        <w:rPr>
          <w:sz w:val="22"/>
          <w:szCs w:val="22"/>
        </w:rPr>
        <w:t xml:space="preserve">  </w:t>
      </w:r>
      <w:r w:rsidR="0086020C" w:rsidRPr="00E16C2B">
        <w:rPr>
          <w:sz w:val="22"/>
          <w:szCs w:val="22"/>
        </w:rPr>
        <w:t xml:space="preserve">A Dysfunctional telomeres induce p53-dependent and independent apoptosis to compromise cellular proliferation and </w:t>
      </w:r>
      <w:r w:rsidRPr="00E16C2B">
        <w:rPr>
          <w:sz w:val="22"/>
          <w:szCs w:val="22"/>
        </w:rPr>
        <w:t xml:space="preserve">inhibit </w:t>
      </w:r>
      <w:r w:rsidR="0086020C" w:rsidRPr="00E16C2B">
        <w:rPr>
          <w:sz w:val="22"/>
          <w:szCs w:val="22"/>
        </w:rPr>
        <w:t>tumor</w:t>
      </w:r>
      <w:r w:rsidRPr="00E16C2B">
        <w:rPr>
          <w:sz w:val="22"/>
          <w:szCs w:val="22"/>
        </w:rPr>
        <w:t xml:space="preserve"> formation.  </w:t>
      </w:r>
      <w:r w:rsidRPr="00E16C2B">
        <w:rPr>
          <w:b/>
          <w:i/>
          <w:sz w:val="22"/>
          <w:szCs w:val="22"/>
        </w:rPr>
        <w:t>Aging Cell</w:t>
      </w:r>
      <w:r w:rsidRPr="00E16C2B">
        <w:rPr>
          <w:sz w:val="22"/>
          <w:szCs w:val="22"/>
        </w:rPr>
        <w:t>. 2016 Apr 26</w:t>
      </w:r>
      <w:r w:rsidR="00B97845" w:rsidRPr="00E16C2B">
        <w:t xml:space="preserve">.  </w:t>
      </w:r>
      <w:r w:rsidR="00204C45" w:rsidRPr="00E16C2B">
        <w:rPr>
          <w:sz w:val="22"/>
          <w:szCs w:val="22"/>
        </w:rPr>
        <w:t xml:space="preserve">DOI: 10.1111/acel.12476.  </w:t>
      </w:r>
      <w:r w:rsidR="00B97845" w:rsidRPr="00E16C2B">
        <w:rPr>
          <w:sz w:val="22"/>
          <w:szCs w:val="22"/>
        </w:rPr>
        <w:t xml:space="preserve">PMID: 27113195.  </w:t>
      </w:r>
      <w:r w:rsidR="00A006F1" w:rsidRPr="00E16C2B">
        <w:rPr>
          <w:sz w:val="22"/>
          <w:szCs w:val="22"/>
        </w:rPr>
        <w:t>PMCID: PMC4933665</w:t>
      </w:r>
      <w:r w:rsidR="00B97845" w:rsidRPr="00E16C2B">
        <w:rPr>
          <w:sz w:val="22"/>
          <w:szCs w:val="22"/>
        </w:rPr>
        <w:t>.</w:t>
      </w:r>
      <w:r w:rsidR="00A006F1" w:rsidRPr="00E16C2B">
        <w:rPr>
          <w:sz w:val="22"/>
          <w:szCs w:val="22"/>
        </w:rPr>
        <w:t xml:space="preserve"> </w:t>
      </w:r>
    </w:p>
    <w:p w:rsidR="00873A16" w:rsidRPr="00E16C2B" w:rsidRDefault="00873A16" w:rsidP="00873A16">
      <w:pPr>
        <w:pStyle w:val="af0"/>
        <w:rPr>
          <w:sz w:val="22"/>
          <w:szCs w:val="22"/>
        </w:rPr>
      </w:pPr>
    </w:p>
    <w:p w:rsidR="00873A16" w:rsidRPr="00E16C2B" w:rsidRDefault="00B37FD0" w:rsidP="00873A16">
      <w:pPr>
        <w:numPr>
          <w:ilvl w:val="0"/>
          <w:numId w:val="4"/>
        </w:numPr>
        <w:tabs>
          <w:tab w:val="clear" w:pos="360"/>
        </w:tabs>
        <w:ind w:left="547" w:right="180" w:hanging="547"/>
        <w:rPr>
          <w:sz w:val="22"/>
          <w:szCs w:val="22"/>
        </w:rPr>
      </w:pPr>
      <w:r w:rsidRPr="00E16C2B">
        <w:rPr>
          <w:sz w:val="22"/>
          <w:szCs w:val="22"/>
        </w:rPr>
        <w:t xml:space="preserve">He K, Chen D, Ruan H, Li X., Tong J, Xu X, Zhang L, </w:t>
      </w:r>
      <w:r w:rsidRPr="00E16C2B">
        <w:rPr>
          <w:b/>
          <w:sz w:val="22"/>
          <w:szCs w:val="22"/>
        </w:rPr>
        <w:t>Yu J</w:t>
      </w:r>
      <w:r w:rsidRPr="00E16C2B">
        <w:rPr>
          <w:sz w:val="22"/>
          <w:szCs w:val="22"/>
        </w:rPr>
        <w:t xml:space="preserve">.  BRAFV600E-dependent Mcl-1 stabilization leads to Everolimus resistance in colon cancer cells. </w:t>
      </w:r>
      <w:r w:rsidRPr="00E16C2B">
        <w:rPr>
          <w:b/>
          <w:i/>
          <w:sz w:val="22"/>
          <w:szCs w:val="22"/>
        </w:rPr>
        <w:t>Oncotarget</w:t>
      </w:r>
      <w:r w:rsidR="003326F2" w:rsidRPr="00E16C2B">
        <w:rPr>
          <w:b/>
          <w:i/>
          <w:sz w:val="22"/>
          <w:szCs w:val="22"/>
        </w:rPr>
        <w:t>.</w:t>
      </w:r>
      <w:r w:rsidRPr="00E16C2B">
        <w:rPr>
          <w:b/>
          <w:i/>
          <w:sz w:val="22"/>
          <w:szCs w:val="22"/>
        </w:rPr>
        <w:t xml:space="preserve"> </w:t>
      </w:r>
      <w:r w:rsidR="006A48B3" w:rsidRPr="00E16C2B">
        <w:rPr>
          <w:sz w:val="22"/>
          <w:szCs w:val="22"/>
        </w:rPr>
        <w:t>2016 Jul 26;7(30):47699-47710</w:t>
      </w:r>
      <w:r w:rsidR="003326F2" w:rsidRPr="00E16C2B">
        <w:rPr>
          <w:sz w:val="22"/>
          <w:szCs w:val="22"/>
        </w:rPr>
        <w:t xml:space="preserve">.  </w:t>
      </w:r>
      <w:r w:rsidR="002E1205" w:rsidRPr="00E16C2B">
        <w:rPr>
          <w:sz w:val="22"/>
          <w:szCs w:val="22"/>
        </w:rPr>
        <w:t>PMID: 27351224</w:t>
      </w:r>
      <w:r w:rsidR="00204C45" w:rsidRPr="00E16C2B">
        <w:rPr>
          <w:sz w:val="22"/>
          <w:szCs w:val="22"/>
        </w:rPr>
        <w:t xml:space="preserve">.  PMCID: PMC5216972. </w:t>
      </w:r>
      <w:r w:rsidR="003326F2" w:rsidRPr="00E16C2B">
        <w:rPr>
          <w:sz w:val="22"/>
          <w:szCs w:val="22"/>
        </w:rPr>
        <w:t>DOI: 10.18632/oncotarget.10277</w:t>
      </w:r>
      <w:r w:rsidR="00EB2C0F" w:rsidRPr="00E16C2B">
        <w:rPr>
          <w:sz w:val="22"/>
          <w:szCs w:val="22"/>
        </w:rPr>
        <w:t>.</w:t>
      </w:r>
    </w:p>
    <w:p w:rsidR="00873A16" w:rsidRPr="00E16C2B" w:rsidRDefault="00873A16" w:rsidP="00873A16">
      <w:pPr>
        <w:pStyle w:val="af0"/>
        <w:rPr>
          <w:sz w:val="22"/>
          <w:szCs w:val="22"/>
        </w:rPr>
      </w:pPr>
    </w:p>
    <w:p w:rsidR="00873A16" w:rsidRPr="00E16C2B" w:rsidRDefault="007A60E7" w:rsidP="00873A16">
      <w:pPr>
        <w:numPr>
          <w:ilvl w:val="0"/>
          <w:numId w:val="4"/>
        </w:numPr>
        <w:tabs>
          <w:tab w:val="clear" w:pos="360"/>
        </w:tabs>
        <w:ind w:left="547" w:right="180" w:hanging="547"/>
        <w:rPr>
          <w:sz w:val="22"/>
          <w:szCs w:val="22"/>
        </w:rPr>
      </w:pPr>
      <w:r w:rsidRPr="00E16C2B">
        <w:rPr>
          <w:sz w:val="22"/>
          <w:szCs w:val="22"/>
        </w:rPr>
        <w:t xml:space="preserve">Wei L, Leibowitz BJ, Wang X, Epperly M, Greenberger J, Zhang L, </w:t>
      </w:r>
      <w:r w:rsidRPr="00E16C2B">
        <w:rPr>
          <w:b/>
          <w:sz w:val="22"/>
          <w:szCs w:val="22"/>
        </w:rPr>
        <w:t>Yu J</w:t>
      </w:r>
      <w:r w:rsidRPr="00E16C2B">
        <w:rPr>
          <w:sz w:val="22"/>
          <w:szCs w:val="22"/>
        </w:rPr>
        <w:t>.  Inhibition of CDK4/6 protects against radiation-induced intestinal injury in mice.</w:t>
      </w:r>
      <w:r w:rsidRPr="00E16C2B">
        <w:t xml:space="preserve"> </w:t>
      </w:r>
      <w:r w:rsidRPr="00E16C2B">
        <w:rPr>
          <w:b/>
          <w:i/>
          <w:sz w:val="22"/>
          <w:szCs w:val="22"/>
        </w:rPr>
        <w:t>J Clin Invest</w:t>
      </w:r>
      <w:r w:rsidRPr="00E16C2B">
        <w:rPr>
          <w:sz w:val="22"/>
          <w:szCs w:val="22"/>
        </w:rPr>
        <w:t xml:space="preserve">. 2016 Nov 1;126(11):4076-4087.  PMID: 27701148.  PMCID: PMC5096907.  </w:t>
      </w:r>
      <w:r w:rsidR="00EB2C0F" w:rsidRPr="00E16C2B">
        <w:rPr>
          <w:sz w:val="22"/>
          <w:szCs w:val="22"/>
        </w:rPr>
        <w:t xml:space="preserve">DOI: 10.1172/JCI88410 </w:t>
      </w:r>
      <w:r w:rsidRPr="00E16C2B">
        <w:rPr>
          <w:sz w:val="22"/>
          <w:szCs w:val="22"/>
        </w:rPr>
        <w:t xml:space="preserve">(Highlighted in </w:t>
      </w:r>
      <w:r w:rsidRPr="00E16C2B">
        <w:rPr>
          <w:b/>
          <w:i/>
          <w:sz w:val="22"/>
          <w:szCs w:val="22"/>
        </w:rPr>
        <w:t>Nature Reviews Gastroenterology &amp; Hepatology</w:t>
      </w:r>
      <w:r w:rsidRPr="00E16C2B">
        <w:rPr>
          <w:sz w:val="22"/>
          <w:szCs w:val="22"/>
        </w:rPr>
        <w:t>, doi:10.1038/nrgastro.2016.175)</w:t>
      </w:r>
      <w:r w:rsidR="00EB2C0F" w:rsidRPr="00E16C2B">
        <w:rPr>
          <w:sz w:val="22"/>
          <w:szCs w:val="22"/>
        </w:rPr>
        <w:t>.</w:t>
      </w:r>
    </w:p>
    <w:p w:rsidR="00873A16" w:rsidRPr="00E16C2B" w:rsidRDefault="00873A16" w:rsidP="00873A16">
      <w:pPr>
        <w:pStyle w:val="af0"/>
        <w:rPr>
          <w:sz w:val="22"/>
          <w:szCs w:val="22"/>
        </w:rPr>
      </w:pPr>
    </w:p>
    <w:p w:rsidR="00873A16" w:rsidRPr="00E16C2B" w:rsidRDefault="00923A36" w:rsidP="00873A16">
      <w:pPr>
        <w:numPr>
          <w:ilvl w:val="0"/>
          <w:numId w:val="4"/>
        </w:numPr>
        <w:tabs>
          <w:tab w:val="clear" w:pos="360"/>
        </w:tabs>
        <w:ind w:left="547" w:right="180" w:hanging="547"/>
        <w:rPr>
          <w:sz w:val="22"/>
          <w:szCs w:val="22"/>
        </w:rPr>
      </w:pPr>
      <w:r w:rsidRPr="00E16C2B">
        <w:rPr>
          <w:sz w:val="22"/>
          <w:szCs w:val="22"/>
        </w:rPr>
        <w:t>Tong J, Tan S,</w:t>
      </w:r>
      <w:r w:rsidR="00A63BA4" w:rsidRPr="00E16C2B">
        <w:rPr>
          <w:sz w:val="22"/>
          <w:szCs w:val="22"/>
        </w:rPr>
        <w:t xml:space="preserve"> </w:t>
      </w:r>
      <w:r w:rsidRPr="00E16C2B">
        <w:rPr>
          <w:sz w:val="22"/>
          <w:szCs w:val="22"/>
        </w:rPr>
        <w:t xml:space="preserve">Zou F, </w:t>
      </w:r>
      <w:r w:rsidRPr="00E16C2B">
        <w:rPr>
          <w:b/>
          <w:sz w:val="22"/>
          <w:szCs w:val="22"/>
        </w:rPr>
        <w:t>Yu J</w:t>
      </w:r>
      <w:r w:rsidRPr="00E16C2B">
        <w:rPr>
          <w:sz w:val="22"/>
          <w:szCs w:val="22"/>
        </w:rPr>
        <w:t xml:space="preserve">, Zhang L.  </w:t>
      </w:r>
      <w:r w:rsidR="006C1F9D" w:rsidRPr="00E16C2B">
        <w:rPr>
          <w:sz w:val="22"/>
          <w:szCs w:val="22"/>
        </w:rPr>
        <w:t>FBW7 mutations mediate resistance of colorectal cancer to targeted therapies by blocking Mcl-1 degradation</w:t>
      </w:r>
      <w:r w:rsidR="007B1084" w:rsidRPr="00E16C2B">
        <w:rPr>
          <w:sz w:val="22"/>
          <w:szCs w:val="22"/>
        </w:rPr>
        <w:t>.</w:t>
      </w:r>
      <w:r w:rsidR="007F22B7" w:rsidRPr="00E16C2B">
        <w:rPr>
          <w:b/>
          <w:i/>
          <w:sz w:val="22"/>
          <w:szCs w:val="22"/>
        </w:rPr>
        <w:t xml:space="preserve"> </w:t>
      </w:r>
      <w:r w:rsidR="007B1084" w:rsidRPr="00E16C2B">
        <w:rPr>
          <w:b/>
          <w:i/>
          <w:sz w:val="22"/>
          <w:szCs w:val="22"/>
        </w:rPr>
        <w:t>Oncogene.</w:t>
      </w:r>
      <w:r w:rsidR="007B1084" w:rsidRPr="00E16C2B">
        <w:rPr>
          <w:sz w:val="22"/>
          <w:szCs w:val="22"/>
        </w:rPr>
        <w:t xml:space="preserve"> 2017 Feb 9;36(6):787-796. </w:t>
      </w:r>
      <w:r w:rsidR="00C06D8F" w:rsidRPr="00E16C2B">
        <w:rPr>
          <w:sz w:val="22"/>
          <w:szCs w:val="22"/>
        </w:rPr>
        <w:t xml:space="preserve">  </w:t>
      </w:r>
      <w:r w:rsidR="00D75BDE" w:rsidRPr="00E16C2B">
        <w:rPr>
          <w:sz w:val="22"/>
          <w:szCs w:val="22"/>
        </w:rPr>
        <w:t>PMID: 27399335</w:t>
      </w:r>
      <w:r w:rsidR="00F01551" w:rsidRPr="00E16C2B">
        <w:rPr>
          <w:sz w:val="22"/>
          <w:szCs w:val="22"/>
        </w:rPr>
        <w:t xml:space="preserve">. </w:t>
      </w:r>
      <w:r w:rsidR="00D75BDE" w:rsidRPr="00E16C2B">
        <w:rPr>
          <w:sz w:val="22"/>
          <w:szCs w:val="22"/>
        </w:rPr>
        <w:t xml:space="preserve"> PMCID: PMC5226932</w:t>
      </w:r>
      <w:r w:rsidR="006A48B3" w:rsidRPr="00E16C2B">
        <w:rPr>
          <w:sz w:val="22"/>
          <w:szCs w:val="22"/>
        </w:rPr>
        <w:t>.  DOI: 10.1038/onc.2016.247</w:t>
      </w:r>
      <w:r w:rsidR="000F5B2A" w:rsidRPr="00E16C2B">
        <w:rPr>
          <w:sz w:val="22"/>
          <w:szCs w:val="22"/>
        </w:rPr>
        <w:t>.</w:t>
      </w:r>
    </w:p>
    <w:p w:rsidR="00873A16" w:rsidRPr="00E16C2B" w:rsidRDefault="00873A16" w:rsidP="00873A16">
      <w:pPr>
        <w:pStyle w:val="af0"/>
        <w:rPr>
          <w:sz w:val="22"/>
          <w:szCs w:val="22"/>
        </w:rPr>
      </w:pPr>
    </w:p>
    <w:p w:rsidR="00873A16" w:rsidRPr="00E16C2B" w:rsidRDefault="00BC0667" w:rsidP="00873A16">
      <w:pPr>
        <w:numPr>
          <w:ilvl w:val="0"/>
          <w:numId w:val="4"/>
        </w:numPr>
        <w:tabs>
          <w:tab w:val="clear" w:pos="360"/>
        </w:tabs>
        <w:ind w:left="547" w:right="180" w:hanging="547"/>
        <w:rPr>
          <w:sz w:val="22"/>
          <w:szCs w:val="22"/>
        </w:rPr>
      </w:pPr>
      <w:r w:rsidRPr="00E16C2B">
        <w:rPr>
          <w:sz w:val="22"/>
          <w:szCs w:val="22"/>
        </w:rPr>
        <w:t xml:space="preserve">Li X, Li M, Ruan H, Qiu W, Xu X, Zhang L, </w:t>
      </w:r>
      <w:r w:rsidRPr="00E16C2B">
        <w:rPr>
          <w:b/>
          <w:sz w:val="22"/>
          <w:szCs w:val="22"/>
        </w:rPr>
        <w:t>Yu J</w:t>
      </w:r>
      <w:r w:rsidRPr="00E16C2B">
        <w:rPr>
          <w:sz w:val="22"/>
          <w:szCs w:val="22"/>
        </w:rPr>
        <w:t xml:space="preserve">.  </w:t>
      </w:r>
      <w:r w:rsidR="009E3923" w:rsidRPr="00E16C2B">
        <w:rPr>
          <w:sz w:val="22"/>
          <w:szCs w:val="22"/>
        </w:rPr>
        <w:t xml:space="preserve">Co-targeting translation and proteasome rapidly kills colon cancer cells with mutant RAS/RAF via ER stress. </w:t>
      </w:r>
      <w:r w:rsidRPr="00E16C2B">
        <w:rPr>
          <w:b/>
          <w:i/>
          <w:sz w:val="22"/>
          <w:szCs w:val="22"/>
        </w:rPr>
        <w:t>Oncotarget</w:t>
      </w:r>
      <w:r w:rsidR="00A90E22" w:rsidRPr="00E16C2B">
        <w:rPr>
          <w:b/>
          <w:i/>
          <w:sz w:val="22"/>
          <w:szCs w:val="22"/>
        </w:rPr>
        <w:t xml:space="preserve">. </w:t>
      </w:r>
      <w:r w:rsidR="00A90E22" w:rsidRPr="00E16C2B">
        <w:rPr>
          <w:sz w:val="22"/>
          <w:szCs w:val="22"/>
        </w:rPr>
        <w:t>2017 Feb 7;8(6):9280-9292</w:t>
      </w:r>
      <w:r w:rsidR="00584AC3" w:rsidRPr="00E16C2B">
        <w:rPr>
          <w:sz w:val="22"/>
          <w:szCs w:val="22"/>
        </w:rPr>
        <w:t>.</w:t>
      </w:r>
      <w:r w:rsidR="00E502C1" w:rsidRPr="00E16C2B">
        <w:rPr>
          <w:sz w:val="22"/>
          <w:szCs w:val="22"/>
        </w:rPr>
        <w:t xml:space="preserve">   PMID: 28030835 PMCID: PMC5354731 DOI: 10.18632/oncotarget.14063</w:t>
      </w:r>
      <w:r w:rsidR="00873A16" w:rsidRPr="00E16C2B">
        <w:rPr>
          <w:sz w:val="22"/>
          <w:szCs w:val="22"/>
        </w:rPr>
        <w:t>.</w:t>
      </w:r>
    </w:p>
    <w:p w:rsidR="00873A16" w:rsidRPr="00E16C2B" w:rsidRDefault="00873A16" w:rsidP="00873A16">
      <w:pPr>
        <w:pStyle w:val="af0"/>
        <w:rPr>
          <w:sz w:val="22"/>
          <w:szCs w:val="22"/>
        </w:rPr>
      </w:pPr>
    </w:p>
    <w:p w:rsidR="00873A16" w:rsidRPr="00E16C2B" w:rsidRDefault="002B45B0" w:rsidP="00873A16">
      <w:pPr>
        <w:numPr>
          <w:ilvl w:val="0"/>
          <w:numId w:val="4"/>
        </w:numPr>
        <w:tabs>
          <w:tab w:val="clear" w:pos="360"/>
        </w:tabs>
        <w:ind w:left="547" w:right="180" w:hanging="547"/>
        <w:rPr>
          <w:sz w:val="22"/>
          <w:szCs w:val="22"/>
        </w:rPr>
      </w:pPr>
      <w:r w:rsidRPr="00E16C2B">
        <w:rPr>
          <w:sz w:val="22"/>
          <w:szCs w:val="22"/>
        </w:rPr>
        <w:t xml:space="preserve">Vendetti FP, Leibowitz BJ, Barnes J, Schamus S, Kiesel BF, Abberbock S, Conrads T, Clump DA, Cadogan E, O'Connor MJ, </w:t>
      </w:r>
      <w:r w:rsidRPr="00E16C2B">
        <w:rPr>
          <w:b/>
          <w:sz w:val="22"/>
          <w:szCs w:val="22"/>
        </w:rPr>
        <w:t>Yu J,</w:t>
      </w:r>
      <w:r w:rsidRPr="00E16C2B">
        <w:rPr>
          <w:sz w:val="22"/>
          <w:szCs w:val="22"/>
        </w:rPr>
        <w:t xml:space="preserve"> Beumer JH, Bakkenist CJ.  </w:t>
      </w:r>
      <w:r w:rsidR="009E3923" w:rsidRPr="00E16C2B">
        <w:rPr>
          <w:sz w:val="22"/>
          <w:szCs w:val="22"/>
        </w:rPr>
        <w:t xml:space="preserve">Pharmacologic ATM but not ATR kinase inhibition abrogates p21-dependent G1 arrest and promotes gastrointestinal syndrome after total body irradiation. </w:t>
      </w:r>
      <w:r w:rsidRPr="00E16C2B">
        <w:rPr>
          <w:b/>
          <w:i/>
          <w:sz w:val="22"/>
          <w:szCs w:val="22"/>
        </w:rPr>
        <w:t>Sci Rep</w:t>
      </w:r>
      <w:r w:rsidRPr="00E16C2B">
        <w:rPr>
          <w:sz w:val="22"/>
          <w:szCs w:val="22"/>
        </w:rPr>
        <w:t xml:space="preserve">. 2017 Feb 1;7:41892. </w:t>
      </w:r>
      <w:r w:rsidR="00A66B28" w:rsidRPr="00E16C2B">
        <w:rPr>
          <w:sz w:val="22"/>
          <w:szCs w:val="22"/>
        </w:rPr>
        <w:t>PMID: 28145510.   PMCID: PMC5286430.   DOI: 10.1038/srep41892</w:t>
      </w:r>
      <w:r w:rsidR="004140C5" w:rsidRPr="00E16C2B">
        <w:rPr>
          <w:sz w:val="22"/>
          <w:szCs w:val="22"/>
        </w:rPr>
        <w:t>.</w:t>
      </w:r>
    </w:p>
    <w:p w:rsidR="00873A16" w:rsidRPr="00E16C2B" w:rsidRDefault="00873A16" w:rsidP="00873A16">
      <w:pPr>
        <w:pStyle w:val="af0"/>
        <w:rPr>
          <w:sz w:val="22"/>
          <w:szCs w:val="22"/>
        </w:rPr>
      </w:pPr>
    </w:p>
    <w:p w:rsidR="00873A16" w:rsidRPr="00E16C2B" w:rsidRDefault="00CF5617" w:rsidP="00873A16">
      <w:pPr>
        <w:numPr>
          <w:ilvl w:val="0"/>
          <w:numId w:val="4"/>
        </w:numPr>
        <w:tabs>
          <w:tab w:val="clear" w:pos="360"/>
        </w:tabs>
        <w:ind w:left="547" w:right="180" w:hanging="547"/>
        <w:rPr>
          <w:sz w:val="22"/>
          <w:szCs w:val="22"/>
        </w:rPr>
      </w:pPr>
      <w:r w:rsidRPr="00E16C2B">
        <w:rPr>
          <w:sz w:val="22"/>
          <w:szCs w:val="22"/>
        </w:rPr>
        <w:t xml:space="preserve">Tong J, Wang P, Tan S, Chen D, Nikolovska-Coleska Z, Zou F, </w:t>
      </w:r>
      <w:r w:rsidRPr="00E16C2B">
        <w:rPr>
          <w:b/>
          <w:sz w:val="22"/>
          <w:szCs w:val="22"/>
        </w:rPr>
        <w:t>Yu J</w:t>
      </w:r>
      <w:r w:rsidRPr="00E16C2B">
        <w:rPr>
          <w:sz w:val="22"/>
          <w:szCs w:val="22"/>
        </w:rPr>
        <w:t xml:space="preserve">, Zhang L. Mcl-1 Degradation Is Required for Targeted Therapeutics to Eradicate Colon Cancer Cells. </w:t>
      </w:r>
      <w:r w:rsidRPr="00E16C2B">
        <w:rPr>
          <w:b/>
          <w:i/>
          <w:sz w:val="22"/>
          <w:szCs w:val="22"/>
        </w:rPr>
        <w:t xml:space="preserve"> </w:t>
      </w:r>
      <w:r w:rsidR="001F6A85" w:rsidRPr="00E16C2B">
        <w:rPr>
          <w:b/>
          <w:i/>
          <w:sz w:val="22"/>
          <w:szCs w:val="22"/>
        </w:rPr>
        <w:t>Cancer Res</w:t>
      </w:r>
      <w:r w:rsidR="001F6A85" w:rsidRPr="00E16C2B">
        <w:rPr>
          <w:sz w:val="22"/>
          <w:szCs w:val="22"/>
        </w:rPr>
        <w:t xml:space="preserve">. 2017 May 1;77(9):2512-2521.  </w:t>
      </w:r>
      <w:r w:rsidR="00BD784E" w:rsidRPr="00E16C2B">
        <w:rPr>
          <w:sz w:val="22"/>
          <w:szCs w:val="22"/>
        </w:rPr>
        <w:t>PMID: 28202514.   PMCID: PMC5626525.  DOI: 10.1158/0008-5472.CAN-16-3242.</w:t>
      </w:r>
    </w:p>
    <w:p w:rsidR="00873A16" w:rsidRPr="00E16C2B" w:rsidRDefault="00873A16" w:rsidP="00873A16">
      <w:pPr>
        <w:pStyle w:val="af0"/>
        <w:rPr>
          <w:sz w:val="22"/>
          <w:szCs w:val="22"/>
        </w:rPr>
      </w:pPr>
    </w:p>
    <w:p w:rsidR="00873A16" w:rsidRPr="00E16C2B" w:rsidRDefault="004140C5" w:rsidP="00873A16">
      <w:pPr>
        <w:numPr>
          <w:ilvl w:val="0"/>
          <w:numId w:val="4"/>
        </w:numPr>
        <w:tabs>
          <w:tab w:val="clear" w:pos="360"/>
        </w:tabs>
        <w:ind w:left="547" w:right="180" w:hanging="547"/>
        <w:rPr>
          <w:sz w:val="22"/>
          <w:szCs w:val="22"/>
        </w:rPr>
      </w:pPr>
      <w:r w:rsidRPr="00E16C2B">
        <w:rPr>
          <w:sz w:val="22"/>
          <w:szCs w:val="22"/>
        </w:rPr>
        <w:t xml:space="preserve">Tong J, Tan S, Nikolovska-Coleska Z, </w:t>
      </w:r>
      <w:r w:rsidRPr="00E16C2B">
        <w:rPr>
          <w:b/>
          <w:sz w:val="22"/>
          <w:szCs w:val="22"/>
        </w:rPr>
        <w:t>Yu J</w:t>
      </w:r>
      <w:r w:rsidRPr="00E16C2B">
        <w:rPr>
          <w:sz w:val="22"/>
          <w:szCs w:val="22"/>
        </w:rPr>
        <w:t xml:space="preserve">, Zou F, Zhang L. FBW7-dependent Mcl-1 degradation mediates the anticancer effect of Hsp90 inhibitors. </w:t>
      </w:r>
      <w:r w:rsidRPr="00E16C2B">
        <w:rPr>
          <w:b/>
          <w:i/>
          <w:sz w:val="22"/>
          <w:szCs w:val="22"/>
        </w:rPr>
        <w:t>Mol Cancer Ther.</w:t>
      </w:r>
      <w:r w:rsidRPr="00E16C2B">
        <w:rPr>
          <w:sz w:val="22"/>
          <w:szCs w:val="22"/>
        </w:rPr>
        <w:t xml:space="preserve"> 2017 Sep;16(9):1979-1988. </w:t>
      </w:r>
      <w:r w:rsidR="0010193B" w:rsidRPr="00E16C2B">
        <w:rPr>
          <w:sz w:val="22"/>
          <w:szCs w:val="22"/>
        </w:rPr>
        <w:t xml:space="preserve">  PMID: 28619760.   PMCID: PMC5587378.   DOI: 10.1158/1535-7163.MCT-17-0032.</w:t>
      </w:r>
    </w:p>
    <w:p w:rsidR="00873A16" w:rsidRPr="00E16C2B" w:rsidRDefault="00873A16" w:rsidP="00873A16">
      <w:pPr>
        <w:pStyle w:val="af0"/>
        <w:rPr>
          <w:sz w:val="22"/>
          <w:szCs w:val="22"/>
        </w:rPr>
      </w:pPr>
    </w:p>
    <w:p w:rsidR="00000BFC" w:rsidRPr="00E16C2B" w:rsidRDefault="003F7722" w:rsidP="00000BFC">
      <w:pPr>
        <w:numPr>
          <w:ilvl w:val="0"/>
          <w:numId w:val="4"/>
        </w:numPr>
        <w:tabs>
          <w:tab w:val="clear" w:pos="360"/>
        </w:tabs>
        <w:ind w:left="547" w:right="180" w:hanging="547"/>
        <w:rPr>
          <w:sz w:val="22"/>
          <w:szCs w:val="22"/>
        </w:rPr>
      </w:pPr>
      <w:r w:rsidRPr="00E16C2B">
        <w:rPr>
          <w:sz w:val="22"/>
          <w:szCs w:val="22"/>
        </w:rPr>
        <w:t xml:space="preserve">Zhu M, He X, Wang XH, Qiu W, Xing W, Guo W, An TC, Ao LQ, Hu XT, Li Z, Liu XP, Xiao N, </w:t>
      </w:r>
      <w:r w:rsidRPr="00E16C2B">
        <w:rPr>
          <w:b/>
          <w:sz w:val="22"/>
          <w:szCs w:val="22"/>
        </w:rPr>
        <w:t>Yu J</w:t>
      </w:r>
      <w:r w:rsidRPr="00E16C2B">
        <w:rPr>
          <w:sz w:val="22"/>
          <w:szCs w:val="22"/>
        </w:rPr>
        <w:t xml:space="preserve">, Huang H, Xu X.  Complement C5a induces mesenchymal stem cell apoptosis during the progression of chronic diabetic complications.  </w:t>
      </w:r>
      <w:r w:rsidRPr="00E16C2B">
        <w:rPr>
          <w:b/>
          <w:i/>
          <w:sz w:val="22"/>
          <w:szCs w:val="22"/>
        </w:rPr>
        <w:t>Diabetologia</w:t>
      </w:r>
      <w:r w:rsidRPr="00E16C2B">
        <w:rPr>
          <w:sz w:val="22"/>
          <w:szCs w:val="22"/>
        </w:rPr>
        <w:t>. 2017; 60(9):1822-1833.</w:t>
      </w:r>
      <w:r w:rsidRPr="00E16C2B">
        <w:t xml:space="preserve"> </w:t>
      </w:r>
      <w:r w:rsidRPr="00E16C2B">
        <w:rPr>
          <w:sz w:val="22"/>
          <w:szCs w:val="22"/>
        </w:rPr>
        <w:t>PMID: 28577176</w:t>
      </w:r>
      <w:r w:rsidR="00E70A3A" w:rsidRPr="00E16C2B">
        <w:rPr>
          <w:sz w:val="22"/>
          <w:szCs w:val="22"/>
        </w:rPr>
        <w:t xml:space="preserve">.  </w:t>
      </w:r>
      <w:r w:rsidRPr="00E16C2B">
        <w:rPr>
          <w:sz w:val="22"/>
          <w:szCs w:val="22"/>
        </w:rPr>
        <w:t>DOI: 10.1007/s00125-017-4316-1</w:t>
      </w:r>
      <w:r w:rsidR="004140C5" w:rsidRPr="00E16C2B">
        <w:rPr>
          <w:sz w:val="22"/>
          <w:szCs w:val="22"/>
        </w:rPr>
        <w:t>.</w:t>
      </w:r>
    </w:p>
    <w:p w:rsidR="00000BFC" w:rsidRPr="00E16C2B" w:rsidRDefault="00000BFC" w:rsidP="00000BFC">
      <w:pPr>
        <w:pStyle w:val="af0"/>
        <w:rPr>
          <w:sz w:val="22"/>
          <w:szCs w:val="22"/>
        </w:rPr>
      </w:pPr>
    </w:p>
    <w:p w:rsidR="004D437F" w:rsidRPr="00E16C2B" w:rsidRDefault="00A86ADF" w:rsidP="004D437F">
      <w:pPr>
        <w:numPr>
          <w:ilvl w:val="0"/>
          <w:numId w:val="4"/>
        </w:numPr>
        <w:tabs>
          <w:tab w:val="clear" w:pos="360"/>
        </w:tabs>
        <w:ind w:left="547" w:right="180" w:hanging="547"/>
        <w:rPr>
          <w:sz w:val="22"/>
          <w:szCs w:val="22"/>
        </w:rPr>
      </w:pPr>
      <w:r w:rsidRPr="00E16C2B">
        <w:rPr>
          <w:sz w:val="22"/>
          <w:szCs w:val="22"/>
        </w:rPr>
        <w:t xml:space="preserve">Steinman J, Epperly M, Hou W, Willis J, </w:t>
      </w:r>
      <w:r w:rsidR="00893FAC" w:rsidRPr="00E16C2B">
        <w:rPr>
          <w:sz w:val="22"/>
          <w:szCs w:val="22"/>
        </w:rPr>
        <w:t>Wang H, Fisher R, Liu B, Bahar I</w:t>
      </w:r>
      <w:r w:rsidRPr="00E16C2B">
        <w:rPr>
          <w:sz w:val="22"/>
          <w:szCs w:val="22"/>
        </w:rPr>
        <w:t xml:space="preserve">, McCaw T, Kagan V, Bayir H, </w:t>
      </w:r>
      <w:r w:rsidRPr="00E16C2B">
        <w:rPr>
          <w:b/>
          <w:sz w:val="22"/>
          <w:szCs w:val="22"/>
        </w:rPr>
        <w:t>Yu J,</w:t>
      </w:r>
      <w:r w:rsidRPr="00E16C2B">
        <w:rPr>
          <w:sz w:val="22"/>
          <w:szCs w:val="22"/>
        </w:rPr>
        <w:t xml:space="preserve"> Wipf P, Li S, Huq MS, Greenberger JS.  Improved Total-Body Irradiation Survival by Delivery of Two Radiation Mitigators that Target Distinct Cell Death Pathways. </w:t>
      </w:r>
      <w:r w:rsidRPr="00E16C2B">
        <w:rPr>
          <w:b/>
          <w:i/>
          <w:sz w:val="22"/>
          <w:szCs w:val="22"/>
        </w:rPr>
        <w:t>Radiat Res.</w:t>
      </w:r>
      <w:r w:rsidRPr="00E16C2B">
        <w:rPr>
          <w:sz w:val="22"/>
          <w:szCs w:val="22"/>
        </w:rPr>
        <w:t xml:space="preserve"> 2017 Nov 15. doi: 10.1667/RR14787.1. </w:t>
      </w:r>
      <w:r w:rsidR="00000BFC" w:rsidRPr="00E16C2B">
        <w:rPr>
          <w:sz w:val="22"/>
          <w:szCs w:val="22"/>
        </w:rPr>
        <w:t>PMID: 29140165.  PMCID: PMC5808408.</w:t>
      </w:r>
    </w:p>
    <w:p w:rsidR="004D437F" w:rsidRPr="00E16C2B" w:rsidRDefault="004D437F" w:rsidP="004D437F">
      <w:pPr>
        <w:pStyle w:val="af0"/>
        <w:rPr>
          <w:sz w:val="22"/>
          <w:szCs w:val="22"/>
        </w:rPr>
      </w:pPr>
    </w:p>
    <w:p w:rsidR="00715E9F" w:rsidRPr="00E16C2B" w:rsidRDefault="00DB7B91" w:rsidP="00715E9F">
      <w:pPr>
        <w:numPr>
          <w:ilvl w:val="0"/>
          <w:numId w:val="4"/>
        </w:numPr>
        <w:tabs>
          <w:tab w:val="clear" w:pos="360"/>
        </w:tabs>
        <w:ind w:left="547" w:right="180" w:hanging="547"/>
        <w:rPr>
          <w:sz w:val="22"/>
          <w:szCs w:val="22"/>
        </w:rPr>
      </w:pPr>
      <w:r w:rsidRPr="00E16C2B">
        <w:rPr>
          <w:sz w:val="22"/>
          <w:szCs w:val="22"/>
        </w:rPr>
        <w:t xml:space="preserve">Orenstein A, Berlyoung AS, Rastede EE, Pham HH, Fouquerel E, Murphy CT, Leibowitz BJ, </w:t>
      </w:r>
      <w:r w:rsidRPr="00E16C2B">
        <w:rPr>
          <w:b/>
          <w:sz w:val="22"/>
          <w:szCs w:val="22"/>
        </w:rPr>
        <w:t>Yu J</w:t>
      </w:r>
      <w:r w:rsidRPr="00E16C2B">
        <w:rPr>
          <w:sz w:val="22"/>
          <w:szCs w:val="22"/>
        </w:rPr>
        <w:t xml:space="preserve">, Srivastava T, Armitage BA, Opresko PL.  </w:t>
      </w:r>
      <w:r w:rsidR="000F45C6" w:rsidRPr="00E16C2B">
        <w:rPr>
          <w:rFonts w:ascii="Symbol" w:hAnsi="Symbol"/>
          <w:sz w:val="22"/>
          <w:szCs w:val="22"/>
        </w:rPr>
        <w:t></w:t>
      </w:r>
      <w:r w:rsidR="000F45C6" w:rsidRPr="00E16C2B">
        <w:rPr>
          <w:sz w:val="22"/>
          <w:szCs w:val="22"/>
        </w:rPr>
        <w:t xml:space="preserve">PNA FRET Pair Miniprobes for Quantitative Fluorescent In Situ Hybridization to Telomeric DNA in Cells and Tissue.  </w:t>
      </w:r>
      <w:r w:rsidR="005A1D9E" w:rsidRPr="00E16C2B">
        <w:rPr>
          <w:b/>
          <w:i/>
          <w:sz w:val="22"/>
          <w:szCs w:val="22"/>
        </w:rPr>
        <w:t>Molecules</w:t>
      </w:r>
      <w:r w:rsidR="005A1D9E" w:rsidRPr="00E16C2B">
        <w:rPr>
          <w:sz w:val="22"/>
          <w:szCs w:val="22"/>
        </w:rPr>
        <w:t xml:space="preserve">. 2017 Dec 2;22(12). pii: E2117. </w:t>
      </w:r>
      <w:r w:rsidR="000F45C6" w:rsidRPr="00E16C2B">
        <w:rPr>
          <w:sz w:val="22"/>
          <w:szCs w:val="22"/>
        </w:rPr>
        <w:t xml:space="preserve"> </w:t>
      </w:r>
      <w:r w:rsidR="005A1D9E" w:rsidRPr="00E16C2B">
        <w:rPr>
          <w:sz w:val="22"/>
          <w:szCs w:val="22"/>
        </w:rPr>
        <w:t>PMID: 29207465.</w:t>
      </w:r>
      <w:r w:rsidR="00762789" w:rsidRPr="00E16C2B">
        <w:t xml:space="preserve"> </w:t>
      </w:r>
      <w:r w:rsidR="00762789" w:rsidRPr="00E16C2B">
        <w:rPr>
          <w:sz w:val="22"/>
          <w:szCs w:val="22"/>
        </w:rPr>
        <w:t>PMCID: PMC5895088 DOI: 10.3390/molecules22122117.</w:t>
      </w:r>
    </w:p>
    <w:p w:rsidR="00715E9F" w:rsidRPr="00E16C2B" w:rsidRDefault="00715E9F" w:rsidP="00715E9F">
      <w:pPr>
        <w:pStyle w:val="af0"/>
        <w:rPr>
          <w:sz w:val="22"/>
          <w:szCs w:val="22"/>
        </w:rPr>
      </w:pPr>
    </w:p>
    <w:p w:rsidR="00715E9F" w:rsidRPr="00E16C2B" w:rsidRDefault="00BE0C6A" w:rsidP="00715E9F">
      <w:pPr>
        <w:numPr>
          <w:ilvl w:val="0"/>
          <w:numId w:val="4"/>
        </w:numPr>
        <w:tabs>
          <w:tab w:val="clear" w:pos="360"/>
        </w:tabs>
        <w:ind w:left="547" w:right="180" w:hanging="547"/>
        <w:rPr>
          <w:sz w:val="22"/>
          <w:szCs w:val="22"/>
        </w:rPr>
      </w:pPr>
      <w:r w:rsidRPr="00E16C2B">
        <w:rPr>
          <w:sz w:val="22"/>
          <w:szCs w:val="22"/>
        </w:rPr>
        <w:t xml:space="preserve">Wei L, Leibowitz BJ, Epperly M, Bi C, Li A, Steinman J, Wipf P, Li S, Zhang L, Greenberger J, </w:t>
      </w:r>
      <w:r w:rsidRPr="00E16C2B">
        <w:rPr>
          <w:b/>
          <w:sz w:val="22"/>
          <w:szCs w:val="22"/>
        </w:rPr>
        <w:t>Yu J</w:t>
      </w:r>
      <w:r w:rsidRPr="00E16C2B">
        <w:rPr>
          <w:sz w:val="22"/>
          <w:szCs w:val="22"/>
        </w:rPr>
        <w:t xml:space="preserve">.  The GS-nitroxide JP4-039 improves intestinal barrier and stem cell recovery in irradiated mice.  </w:t>
      </w:r>
      <w:r w:rsidRPr="00E16C2B">
        <w:rPr>
          <w:b/>
          <w:i/>
          <w:sz w:val="22"/>
          <w:szCs w:val="22"/>
        </w:rPr>
        <w:t>Sci Rep</w:t>
      </w:r>
      <w:r w:rsidRPr="00E16C2B">
        <w:rPr>
          <w:sz w:val="22"/>
          <w:szCs w:val="22"/>
        </w:rPr>
        <w:t>. 2018 Feb 1;8(1):2072. doi: 10.1038/s41598-018-20370-9.</w:t>
      </w:r>
      <w:r w:rsidR="0080038E" w:rsidRPr="00E16C2B">
        <w:rPr>
          <w:sz w:val="22"/>
          <w:szCs w:val="22"/>
        </w:rPr>
        <w:t xml:space="preserve">  PMID: 29437148.  PMCID: PMC5827930.</w:t>
      </w:r>
    </w:p>
    <w:p w:rsidR="00715E9F" w:rsidRPr="00E16C2B" w:rsidRDefault="00715E9F" w:rsidP="00715E9F">
      <w:pPr>
        <w:pStyle w:val="af0"/>
        <w:rPr>
          <w:sz w:val="22"/>
          <w:szCs w:val="22"/>
        </w:rPr>
      </w:pPr>
    </w:p>
    <w:p w:rsidR="001C36F9" w:rsidRPr="00E16C2B" w:rsidRDefault="000F45C6" w:rsidP="001C36F9">
      <w:pPr>
        <w:numPr>
          <w:ilvl w:val="0"/>
          <w:numId w:val="4"/>
        </w:numPr>
        <w:tabs>
          <w:tab w:val="clear" w:pos="360"/>
        </w:tabs>
        <w:ind w:left="547" w:right="180" w:hanging="547"/>
        <w:rPr>
          <w:sz w:val="22"/>
          <w:szCs w:val="22"/>
        </w:rPr>
      </w:pPr>
      <w:r w:rsidRPr="00E16C2B">
        <w:rPr>
          <w:sz w:val="22"/>
          <w:szCs w:val="22"/>
        </w:rPr>
        <w:t>Leibowitz</w:t>
      </w:r>
      <w:r w:rsidR="005802F4" w:rsidRPr="00E16C2B">
        <w:rPr>
          <w:sz w:val="22"/>
          <w:szCs w:val="22"/>
        </w:rPr>
        <w:t xml:space="preserve"> BJ, Yang L, Wei L, Buchanan </w:t>
      </w:r>
      <w:r w:rsidR="00712094" w:rsidRPr="00E16C2B">
        <w:rPr>
          <w:sz w:val="22"/>
          <w:szCs w:val="22"/>
        </w:rPr>
        <w:t xml:space="preserve">ME, Rachid  M, Parise, RA, Beumer JH., Eiseman JL, Schoen RE, Zhang L, </w:t>
      </w:r>
      <w:r w:rsidR="00712094" w:rsidRPr="00E16C2B">
        <w:rPr>
          <w:b/>
          <w:sz w:val="22"/>
          <w:szCs w:val="22"/>
        </w:rPr>
        <w:t xml:space="preserve">Yu </w:t>
      </w:r>
      <w:r w:rsidRPr="00E16C2B">
        <w:rPr>
          <w:b/>
          <w:sz w:val="22"/>
          <w:szCs w:val="22"/>
        </w:rPr>
        <w:t>J</w:t>
      </w:r>
      <w:r w:rsidRPr="00E16C2B">
        <w:rPr>
          <w:sz w:val="22"/>
          <w:szCs w:val="22"/>
        </w:rPr>
        <w:t xml:space="preserve">. </w:t>
      </w:r>
      <w:r w:rsidR="00BA5D4E" w:rsidRPr="00E16C2B">
        <w:rPr>
          <w:sz w:val="22"/>
          <w:szCs w:val="22"/>
        </w:rPr>
        <w:t xml:space="preserve"> </w:t>
      </w:r>
      <w:r w:rsidRPr="00E16C2B">
        <w:rPr>
          <w:sz w:val="22"/>
          <w:szCs w:val="22"/>
        </w:rPr>
        <w:t>Targeting p53-dependent stem cell loss for intestinal chemoprotection</w:t>
      </w:r>
      <w:r w:rsidR="00D54DA3" w:rsidRPr="00E16C2B">
        <w:rPr>
          <w:sz w:val="22"/>
          <w:szCs w:val="22"/>
        </w:rPr>
        <w:t xml:space="preserve">.  </w:t>
      </w:r>
      <w:r w:rsidR="001C544D" w:rsidRPr="00E16C2B">
        <w:rPr>
          <w:b/>
          <w:bCs/>
          <w:i/>
          <w:iCs/>
          <w:sz w:val="22"/>
          <w:szCs w:val="22"/>
        </w:rPr>
        <w:t xml:space="preserve">Sci Transl Med. 2018 Feb 7;10(427). </w:t>
      </w:r>
      <w:r w:rsidR="00665851" w:rsidRPr="00E16C2B">
        <w:rPr>
          <w:b/>
          <w:bCs/>
          <w:i/>
          <w:iCs/>
          <w:sz w:val="22"/>
          <w:szCs w:val="22"/>
        </w:rPr>
        <w:t xml:space="preserve"> </w:t>
      </w:r>
      <w:r w:rsidR="00665851" w:rsidRPr="00E16C2B">
        <w:rPr>
          <w:bCs/>
          <w:iCs/>
          <w:sz w:val="22"/>
          <w:szCs w:val="22"/>
        </w:rPr>
        <w:t>PMID: 29437148.   PMCID: PMC5827930.</w:t>
      </w:r>
      <w:r w:rsidR="00EB700C" w:rsidRPr="00E16C2B">
        <w:rPr>
          <w:bCs/>
          <w:iCs/>
          <w:sz w:val="22"/>
          <w:szCs w:val="22"/>
        </w:rPr>
        <w:t xml:space="preserve">  DOI: 10.1126/scitranslmed.aam7610</w:t>
      </w:r>
      <w:r w:rsidR="001C544D" w:rsidRPr="00E16C2B">
        <w:rPr>
          <w:bCs/>
          <w:iCs/>
          <w:sz w:val="22"/>
          <w:szCs w:val="22"/>
        </w:rPr>
        <w:t>.</w:t>
      </w:r>
    </w:p>
    <w:p w:rsidR="001C36F9" w:rsidRPr="00E16C2B" w:rsidRDefault="001C36F9" w:rsidP="001C36F9">
      <w:pPr>
        <w:pStyle w:val="af0"/>
        <w:rPr>
          <w:rFonts w:eastAsia="Times New Roman"/>
          <w:sz w:val="22"/>
          <w:szCs w:val="22"/>
        </w:rPr>
      </w:pPr>
    </w:p>
    <w:p w:rsidR="00715E9F" w:rsidRPr="00E16C2B" w:rsidRDefault="001C36F9" w:rsidP="001C36F9">
      <w:pPr>
        <w:numPr>
          <w:ilvl w:val="0"/>
          <w:numId w:val="4"/>
        </w:numPr>
        <w:tabs>
          <w:tab w:val="clear" w:pos="360"/>
        </w:tabs>
        <w:ind w:left="547" w:right="180" w:hanging="547"/>
        <w:rPr>
          <w:sz w:val="22"/>
          <w:szCs w:val="22"/>
        </w:rPr>
      </w:pPr>
      <w:r w:rsidRPr="00E16C2B">
        <w:rPr>
          <w:rFonts w:eastAsia="Times New Roman"/>
          <w:sz w:val="22"/>
          <w:szCs w:val="22"/>
        </w:rPr>
        <w:t xml:space="preserve">Chen D, Tong J, Yang L, Wei L, Stolz DB, </w:t>
      </w:r>
      <w:r w:rsidRPr="00E16C2B">
        <w:rPr>
          <w:rFonts w:eastAsia="Times New Roman"/>
          <w:b/>
          <w:sz w:val="22"/>
          <w:szCs w:val="22"/>
        </w:rPr>
        <w:t>Yu J</w:t>
      </w:r>
      <w:r w:rsidRPr="00E16C2B">
        <w:rPr>
          <w:rFonts w:eastAsia="Times New Roman"/>
          <w:sz w:val="22"/>
          <w:szCs w:val="22"/>
        </w:rPr>
        <w:t>, Zhang J, Zhang L.</w:t>
      </w:r>
      <w:r w:rsidRPr="00E16C2B">
        <w:rPr>
          <w:sz w:val="22"/>
          <w:szCs w:val="22"/>
        </w:rPr>
        <w:t xml:space="preserve"> </w:t>
      </w:r>
      <w:r w:rsidR="002E5829" w:rsidRPr="00E16C2B">
        <w:rPr>
          <w:rFonts w:eastAsia="Times New Roman"/>
          <w:sz w:val="22"/>
          <w:szCs w:val="22"/>
        </w:rPr>
        <w:t>PUMA amplifies necroptosis signaling by activating cytosolic DNA sensors.</w:t>
      </w:r>
      <w:r w:rsidR="002E5829" w:rsidRPr="00E16C2B">
        <w:rPr>
          <w:rFonts w:eastAsia="Times New Roman"/>
          <w:b/>
          <w:sz w:val="22"/>
          <w:szCs w:val="22"/>
        </w:rPr>
        <w:t xml:space="preserve"> </w:t>
      </w:r>
      <w:r w:rsidR="00665851" w:rsidRPr="00E16C2B">
        <w:rPr>
          <w:rFonts w:eastAsia="Times New Roman"/>
          <w:b/>
          <w:i/>
          <w:sz w:val="22"/>
          <w:szCs w:val="22"/>
        </w:rPr>
        <w:t>Proc Natl Acad Sci U S A.</w:t>
      </w:r>
      <w:r w:rsidR="00665851" w:rsidRPr="00E16C2B">
        <w:rPr>
          <w:rFonts w:eastAsia="Times New Roman"/>
          <w:sz w:val="22"/>
          <w:szCs w:val="22"/>
        </w:rPr>
        <w:t xml:space="preserve"> 2018 Apr 10;115(15):3930-3935.</w:t>
      </w:r>
      <w:r w:rsidR="00665851" w:rsidRPr="00E16C2B">
        <w:t xml:space="preserve"> </w:t>
      </w:r>
      <w:r w:rsidR="00665851" w:rsidRPr="00E16C2B">
        <w:rPr>
          <w:rFonts w:eastAsia="Times New Roman"/>
          <w:sz w:val="22"/>
          <w:szCs w:val="22"/>
        </w:rPr>
        <w:t xml:space="preserve">  PMID: 29581256.   PMCID: PMC5899441.</w:t>
      </w:r>
    </w:p>
    <w:p w:rsidR="00715E9F" w:rsidRPr="00E16C2B" w:rsidRDefault="00715E9F" w:rsidP="00715E9F">
      <w:pPr>
        <w:pStyle w:val="af0"/>
        <w:rPr>
          <w:sz w:val="22"/>
          <w:szCs w:val="22"/>
        </w:rPr>
      </w:pPr>
    </w:p>
    <w:p w:rsidR="008C22B4" w:rsidRPr="00E16C2B" w:rsidRDefault="00647F9B" w:rsidP="008C22B4">
      <w:pPr>
        <w:numPr>
          <w:ilvl w:val="0"/>
          <w:numId w:val="4"/>
        </w:numPr>
        <w:tabs>
          <w:tab w:val="clear" w:pos="360"/>
        </w:tabs>
        <w:ind w:left="547" w:right="180" w:hanging="547"/>
        <w:rPr>
          <w:sz w:val="22"/>
          <w:szCs w:val="22"/>
        </w:rPr>
      </w:pPr>
      <w:r w:rsidRPr="00E16C2B">
        <w:rPr>
          <w:sz w:val="22"/>
          <w:szCs w:val="22"/>
        </w:rPr>
        <w:t xml:space="preserve">Knickelbein K, Tong J, Chen D, Wang YJ, Misale S, Bardelli A, </w:t>
      </w:r>
      <w:r w:rsidRPr="00E16C2B">
        <w:rPr>
          <w:b/>
          <w:sz w:val="22"/>
          <w:szCs w:val="22"/>
        </w:rPr>
        <w:t>Yu J</w:t>
      </w:r>
      <w:r w:rsidRPr="00E16C2B">
        <w:rPr>
          <w:sz w:val="22"/>
          <w:szCs w:val="22"/>
        </w:rPr>
        <w:t>, Zhang.</w:t>
      </w:r>
      <w:r w:rsidRPr="00E16C2B">
        <w:rPr>
          <w:bCs/>
          <w:iCs/>
          <w:sz w:val="22"/>
          <w:szCs w:val="22"/>
        </w:rPr>
        <w:t xml:space="preserve">  </w:t>
      </w:r>
      <w:r w:rsidR="00EB231C" w:rsidRPr="00E16C2B">
        <w:rPr>
          <w:rFonts w:eastAsia="Times New Roman"/>
          <w:sz w:val="22"/>
          <w:szCs w:val="22"/>
        </w:rPr>
        <w:t>Restoring PUMA induction overcomes KRAS-mediated resistance to anti-EGFR an</w:t>
      </w:r>
      <w:r w:rsidR="005C430F" w:rsidRPr="00E16C2B">
        <w:rPr>
          <w:rFonts w:eastAsia="Times New Roman"/>
          <w:sz w:val="22"/>
          <w:szCs w:val="22"/>
        </w:rPr>
        <w:t>tibodies in colorectal cancer</w:t>
      </w:r>
      <w:r w:rsidR="0015391D" w:rsidRPr="00E16C2B">
        <w:rPr>
          <w:rFonts w:eastAsia="Times New Roman"/>
          <w:sz w:val="22"/>
          <w:szCs w:val="22"/>
        </w:rPr>
        <w:t xml:space="preserve">.  </w:t>
      </w:r>
      <w:r w:rsidR="00A97635" w:rsidRPr="00E16C2B">
        <w:rPr>
          <w:rFonts w:eastAsia="Times New Roman"/>
          <w:b/>
          <w:i/>
          <w:sz w:val="22"/>
          <w:szCs w:val="22"/>
        </w:rPr>
        <w:t>Oncogene</w:t>
      </w:r>
      <w:r w:rsidR="00A97635" w:rsidRPr="00E16C2B">
        <w:rPr>
          <w:rFonts w:eastAsia="Times New Roman"/>
          <w:sz w:val="22"/>
          <w:szCs w:val="22"/>
        </w:rPr>
        <w:t>. 2018 May 14. PMID: 29755130</w:t>
      </w:r>
      <w:r w:rsidR="0097373E" w:rsidRPr="00E16C2B">
        <w:rPr>
          <w:rFonts w:eastAsia="Times New Roman"/>
          <w:sz w:val="22"/>
          <w:szCs w:val="22"/>
        </w:rPr>
        <w:t xml:space="preserve">. </w:t>
      </w:r>
      <w:r w:rsidR="00A97635" w:rsidRPr="00E16C2B">
        <w:rPr>
          <w:rFonts w:eastAsia="Times New Roman"/>
          <w:sz w:val="22"/>
          <w:szCs w:val="22"/>
        </w:rPr>
        <w:t xml:space="preserve"> DOI: 10.1038/s41388-018-0289-x</w:t>
      </w:r>
      <w:r w:rsidR="0015391D" w:rsidRPr="00E16C2B">
        <w:rPr>
          <w:rFonts w:eastAsia="Times New Roman"/>
          <w:sz w:val="22"/>
          <w:szCs w:val="22"/>
        </w:rPr>
        <w:t>.</w:t>
      </w:r>
    </w:p>
    <w:p w:rsidR="008C22B4" w:rsidRPr="00E16C2B" w:rsidRDefault="008C22B4" w:rsidP="008C22B4">
      <w:pPr>
        <w:pStyle w:val="af0"/>
        <w:rPr>
          <w:sz w:val="22"/>
          <w:szCs w:val="22"/>
        </w:rPr>
      </w:pPr>
    </w:p>
    <w:p w:rsidR="008C22B4" w:rsidRPr="00E16C2B" w:rsidRDefault="00A70B0D" w:rsidP="008C22B4">
      <w:pPr>
        <w:numPr>
          <w:ilvl w:val="0"/>
          <w:numId w:val="4"/>
        </w:numPr>
        <w:tabs>
          <w:tab w:val="clear" w:pos="360"/>
        </w:tabs>
        <w:ind w:left="547" w:right="180" w:hanging="547"/>
        <w:rPr>
          <w:sz w:val="22"/>
          <w:szCs w:val="22"/>
        </w:rPr>
      </w:pPr>
      <w:r w:rsidRPr="00E16C2B">
        <w:rPr>
          <w:sz w:val="22"/>
          <w:szCs w:val="22"/>
        </w:rPr>
        <w:t xml:space="preserve">Tong J, Zheng X, Tan X, Fletcher R, Nikolovska-Coleska Z, </w:t>
      </w:r>
      <w:r w:rsidRPr="00E16C2B">
        <w:rPr>
          <w:b/>
          <w:sz w:val="22"/>
          <w:szCs w:val="22"/>
        </w:rPr>
        <w:t>Yu J</w:t>
      </w:r>
      <w:r w:rsidRPr="00E16C2B">
        <w:rPr>
          <w:sz w:val="22"/>
          <w:szCs w:val="22"/>
        </w:rPr>
        <w:t xml:space="preserve">, Zhang L. Mcl-1 phosphorylation without degradation mediates sensitivity to HDAC inhibitors by liberating BH3-only proteins.  </w:t>
      </w:r>
      <w:r w:rsidR="006A58FA" w:rsidRPr="00E16C2B">
        <w:rPr>
          <w:b/>
          <w:i/>
          <w:sz w:val="22"/>
          <w:szCs w:val="22"/>
        </w:rPr>
        <w:t>Cancer Res.</w:t>
      </w:r>
      <w:r w:rsidR="006A58FA" w:rsidRPr="00E16C2B">
        <w:rPr>
          <w:sz w:val="22"/>
          <w:szCs w:val="22"/>
        </w:rPr>
        <w:t xml:space="preserve"> 2018 Aug 15;78(16):4704-4715. doi: 10.1158/0008-5472.CAN-18-0399. PMID: 29895675.  DOI: 10.1158/0008-5472.CAN-18-0399.</w:t>
      </w:r>
    </w:p>
    <w:p w:rsidR="008C22B4" w:rsidRPr="00E16C2B" w:rsidRDefault="008C22B4" w:rsidP="008C22B4">
      <w:pPr>
        <w:pStyle w:val="af0"/>
        <w:rPr>
          <w:sz w:val="22"/>
          <w:szCs w:val="22"/>
        </w:rPr>
      </w:pPr>
    </w:p>
    <w:p w:rsidR="00D236DD" w:rsidRPr="00E16C2B" w:rsidRDefault="008C22B4" w:rsidP="008C22B4">
      <w:pPr>
        <w:numPr>
          <w:ilvl w:val="0"/>
          <w:numId w:val="4"/>
        </w:numPr>
        <w:tabs>
          <w:tab w:val="clear" w:pos="360"/>
        </w:tabs>
        <w:ind w:left="547" w:right="180" w:hanging="547"/>
        <w:rPr>
          <w:sz w:val="22"/>
          <w:szCs w:val="22"/>
        </w:rPr>
      </w:pPr>
      <w:r w:rsidRPr="00E16C2B">
        <w:rPr>
          <w:sz w:val="22"/>
          <w:szCs w:val="22"/>
        </w:rPr>
        <w:t xml:space="preserve">Lee YS, Lee DH, Jeong SY, Park SH, Oh SC, Park YS, </w:t>
      </w:r>
      <w:r w:rsidRPr="00E16C2B">
        <w:rPr>
          <w:b/>
          <w:sz w:val="22"/>
          <w:szCs w:val="22"/>
        </w:rPr>
        <w:t>Yu J</w:t>
      </w:r>
      <w:r w:rsidRPr="00E16C2B">
        <w:rPr>
          <w:sz w:val="22"/>
          <w:szCs w:val="22"/>
        </w:rPr>
        <w:t xml:space="preserve">, Choudry HA, Bartlett DL, Lee YJ. </w:t>
      </w:r>
      <w:r w:rsidR="00C67355" w:rsidRPr="00E16C2B">
        <w:rPr>
          <w:sz w:val="22"/>
          <w:szCs w:val="22"/>
        </w:rPr>
        <w:t xml:space="preserve">Ferroptosis-inducing agents enhance TRAIL-induced apoptosis through upregulation of death receptor 5.  </w:t>
      </w:r>
      <w:r w:rsidR="00C6740E" w:rsidRPr="00E16C2B">
        <w:rPr>
          <w:b/>
          <w:i/>
          <w:sz w:val="22"/>
          <w:szCs w:val="22"/>
        </w:rPr>
        <w:t xml:space="preserve"> </w:t>
      </w:r>
      <w:r w:rsidRPr="00E16C2B">
        <w:rPr>
          <w:b/>
          <w:i/>
          <w:sz w:val="22"/>
          <w:szCs w:val="22"/>
        </w:rPr>
        <w:t>J Cell Biochem</w:t>
      </w:r>
      <w:r w:rsidR="00294E81" w:rsidRPr="00E16C2B">
        <w:rPr>
          <w:sz w:val="22"/>
          <w:szCs w:val="22"/>
        </w:rPr>
        <w:t>. 2018 Aug 30</w:t>
      </w:r>
      <w:r w:rsidRPr="00E16C2B">
        <w:rPr>
          <w:sz w:val="22"/>
          <w:szCs w:val="22"/>
        </w:rPr>
        <w:t>. PMID: 30160785 DOI: 10.1002/jcb.27456</w:t>
      </w:r>
    </w:p>
    <w:p w:rsidR="00EB231C" w:rsidRPr="00E16C2B" w:rsidRDefault="00EB231C" w:rsidP="00EB231C">
      <w:pPr>
        <w:tabs>
          <w:tab w:val="left" w:pos="990"/>
        </w:tabs>
        <w:ind w:right="180"/>
        <w:rPr>
          <w:sz w:val="22"/>
          <w:szCs w:val="22"/>
        </w:rPr>
      </w:pPr>
    </w:p>
    <w:p w:rsidR="00C513A1" w:rsidRPr="00E16C2B" w:rsidRDefault="00A232DA" w:rsidP="00215B41">
      <w:pPr>
        <w:tabs>
          <w:tab w:val="left" w:pos="-1440"/>
        </w:tabs>
        <w:spacing w:after="120"/>
        <w:ind w:left="720" w:right="180" w:hanging="720"/>
        <w:rPr>
          <w:b/>
          <w:sz w:val="22"/>
          <w:szCs w:val="22"/>
          <w:u w:val="single"/>
        </w:rPr>
      </w:pPr>
      <w:r w:rsidRPr="00E16C2B">
        <w:rPr>
          <w:b/>
          <w:sz w:val="22"/>
          <w:szCs w:val="22"/>
          <w:u w:val="single"/>
        </w:rPr>
        <w:t xml:space="preserve">Invited </w:t>
      </w:r>
      <w:r w:rsidR="002E1586" w:rsidRPr="00E16C2B">
        <w:rPr>
          <w:b/>
          <w:sz w:val="22"/>
          <w:szCs w:val="22"/>
          <w:u w:val="single"/>
        </w:rPr>
        <w:t xml:space="preserve">and </w:t>
      </w:r>
      <w:r w:rsidRPr="00E16C2B">
        <w:rPr>
          <w:b/>
          <w:sz w:val="22"/>
          <w:szCs w:val="22"/>
          <w:u w:val="single"/>
        </w:rPr>
        <w:t>peer reviewed</w:t>
      </w:r>
      <w:r w:rsidR="00C513A1" w:rsidRPr="00E16C2B">
        <w:rPr>
          <w:b/>
          <w:sz w:val="22"/>
          <w:szCs w:val="22"/>
          <w:u w:val="single"/>
        </w:rPr>
        <w:t xml:space="preserve"> reviews, </w:t>
      </w:r>
      <w:r w:rsidR="00E12307" w:rsidRPr="00E16C2B">
        <w:rPr>
          <w:b/>
          <w:sz w:val="22"/>
          <w:szCs w:val="22"/>
          <w:u w:val="single"/>
        </w:rPr>
        <w:t xml:space="preserve">perspectives, </w:t>
      </w:r>
      <w:r w:rsidR="00C513A1" w:rsidRPr="00E16C2B">
        <w:rPr>
          <w:b/>
          <w:sz w:val="22"/>
          <w:szCs w:val="22"/>
          <w:u w:val="single"/>
        </w:rPr>
        <w:t>commentaries and book chapters</w:t>
      </w:r>
      <w:r w:rsidR="00196C75" w:rsidRPr="00E16C2B">
        <w:rPr>
          <w:b/>
          <w:sz w:val="22"/>
          <w:szCs w:val="22"/>
          <w:u w:val="single"/>
        </w:rPr>
        <w:t xml:space="preserve"> (</w:t>
      </w:r>
      <w:r w:rsidR="0085573C" w:rsidRPr="00E16C2B">
        <w:rPr>
          <w:b/>
          <w:sz w:val="22"/>
          <w:szCs w:val="22"/>
          <w:u w:val="single"/>
        </w:rPr>
        <w:t>22</w:t>
      </w:r>
      <w:r w:rsidR="00196C75" w:rsidRPr="00E16C2B">
        <w:rPr>
          <w:b/>
          <w:sz w:val="22"/>
          <w:szCs w:val="22"/>
          <w:u w:val="single"/>
        </w:rPr>
        <w:t>)</w:t>
      </w:r>
    </w:p>
    <w:p w:rsidR="00E3236A" w:rsidRPr="00E16C2B" w:rsidRDefault="00E3236A" w:rsidP="00E3236A">
      <w:pPr>
        <w:widowControl w:val="0"/>
        <w:tabs>
          <w:tab w:val="left" w:pos="-1440"/>
        </w:tabs>
        <w:spacing w:after="120"/>
        <w:ind w:right="180"/>
        <w:rPr>
          <w:sz w:val="22"/>
          <w:szCs w:val="22"/>
          <w:u w:val="single"/>
        </w:rPr>
      </w:pPr>
      <w:r w:rsidRPr="00E16C2B">
        <w:rPr>
          <w:sz w:val="22"/>
          <w:szCs w:val="22"/>
          <w:u w:val="single"/>
        </w:rPr>
        <w:t>Review Articles</w:t>
      </w:r>
      <w:r w:rsidR="00F62B94" w:rsidRPr="00E16C2B">
        <w:rPr>
          <w:sz w:val="22"/>
          <w:szCs w:val="22"/>
          <w:u w:val="single"/>
        </w:rPr>
        <w:t xml:space="preserve"> (</w:t>
      </w:r>
      <w:r w:rsidR="004D0CC6" w:rsidRPr="00E16C2B">
        <w:rPr>
          <w:sz w:val="22"/>
          <w:szCs w:val="22"/>
          <w:u w:val="single"/>
        </w:rPr>
        <w:t>17</w:t>
      </w:r>
      <w:r w:rsidR="00F62B94" w:rsidRPr="00E16C2B">
        <w:rPr>
          <w:sz w:val="22"/>
          <w:szCs w:val="22"/>
          <w:u w:val="single"/>
        </w:rPr>
        <w:t>)</w:t>
      </w:r>
    </w:p>
    <w:p w:rsidR="0088421E" w:rsidRPr="00E16C2B" w:rsidRDefault="0088421E" w:rsidP="00215B41">
      <w:pPr>
        <w:numPr>
          <w:ilvl w:val="0"/>
          <w:numId w:val="11"/>
        </w:numPr>
        <w:tabs>
          <w:tab w:val="clear" w:pos="720"/>
          <w:tab w:val="num" w:pos="540"/>
        </w:tabs>
        <w:spacing w:after="120"/>
        <w:ind w:left="547" w:right="180" w:hanging="547"/>
        <w:rPr>
          <w:sz w:val="22"/>
          <w:szCs w:val="22"/>
        </w:rPr>
      </w:pPr>
      <w:r w:rsidRPr="00E16C2B">
        <w:rPr>
          <w:b/>
          <w:bCs/>
          <w:sz w:val="22"/>
          <w:szCs w:val="22"/>
        </w:rPr>
        <w:t>Yu J*</w:t>
      </w:r>
      <w:r w:rsidRPr="00E16C2B">
        <w:rPr>
          <w:sz w:val="22"/>
          <w:szCs w:val="22"/>
        </w:rPr>
        <w:t xml:space="preserve"> and Zhang L. No PUMA, no death: implications for p53-dependent apoptosis.    </w:t>
      </w:r>
      <w:r w:rsidRPr="00E16C2B">
        <w:rPr>
          <w:b/>
          <w:bCs/>
          <w:i/>
          <w:sz w:val="22"/>
          <w:szCs w:val="22"/>
        </w:rPr>
        <w:t>Cancer Cell</w:t>
      </w:r>
      <w:r w:rsidRPr="00E16C2B">
        <w:rPr>
          <w:i/>
          <w:sz w:val="22"/>
          <w:szCs w:val="22"/>
        </w:rPr>
        <w:t>.</w:t>
      </w:r>
      <w:r w:rsidRPr="00E16C2B">
        <w:rPr>
          <w:sz w:val="22"/>
          <w:szCs w:val="22"/>
        </w:rPr>
        <w:t xml:space="preserve"> 2003 Oct;4(4):248-9. Preview.  *Co-corresponding author.  PMID:14585351</w:t>
      </w:r>
      <w:r w:rsidR="00D615AB" w:rsidRPr="00E16C2B">
        <w:rPr>
          <w:sz w:val="22"/>
          <w:szCs w:val="22"/>
        </w:rPr>
        <w:t>.</w:t>
      </w:r>
      <w:r w:rsidRPr="00E16C2B">
        <w:rPr>
          <w:sz w:val="22"/>
          <w:szCs w:val="22"/>
        </w:rPr>
        <w:t xml:space="preserve">   </w:t>
      </w:r>
    </w:p>
    <w:p w:rsidR="0088421E" w:rsidRPr="00E16C2B" w:rsidRDefault="0088421E" w:rsidP="00215B41">
      <w:pPr>
        <w:widowControl w:val="0"/>
        <w:numPr>
          <w:ilvl w:val="0"/>
          <w:numId w:val="11"/>
        </w:numPr>
        <w:tabs>
          <w:tab w:val="clear" w:pos="720"/>
          <w:tab w:val="left" w:pos="-1440"/>
          <w:tab w:val="num" w:pos="540"/>
        </w:tabs>
        <w:spacing w:after="120"/>
        <w:ind w:left="540" w:right="180" w:hanging="540"/>
        <w:rPr>
          <w:b/>
          <w:sz w:val="22"/>
          <w:szCs w:val="22"/>
        </w:rPr>
      </w:pPr>
      <w:r w:rsidRPr="00E16C2B">
        <w:rPr>
          <w:b/>
          <w:bCs/>
          <w:sz w:val="22"/>
          <w:szCs w:val="22"/>
        </w:rPr>
        <w:t>Yu J</w:t>
      </w:r>
      <w:r w:rsidRPr="00E16C2B">
        <w:rPr>
          <w:sz w:val="22"/>
          <w:szCs w:val="22"/>
        </w:rPr>
        <w:t xml:space="preserve"> and Zhang, L</w:t>
      </w:r>
      <w:r w:rsidRPr="00E16C2B">
        <w:rPr>
          <w:b/>
          <w:bCs/>
          <w:sz w:val="22"/>
          <w:szCs w:val="22"/>
        </w:rPr>
        <w:t>.</w:t>
      </w:r>
      <w:r w:rsidRPr="00E16C2B">
        <w:rPr>
          <w:sz w:val="22"/>
          <w:szCs w:val="22"/>
        </w:rPr>
        <w:t xml:space="preserve"> Apoptosis in human cancer cells. </w:t>
      </w:r>
      <w:r w:rsidRPr="00E16C2B">
        <w:rPr>
          <w:i/>
          <w:iCs/>
          <w:sz w:val="22"/>
          <w:szCs w:val="22"/>
        </w:rPr>
        <w:t xml:space="preserve"> </w:t>
      </w:r>
      <w:r w:rsidRPr="00E16C2B">
        <w:rPr>
          <w:b/>
          <w:bCs/>
          <w:i/>
          <w:sz w:val="22"/>
          <w:szCs w:val="22"/>
        </w:rPr>
        <w:t>Curr Opin Oncol</w:t>
      </w:r>
      <w:r w:rsidRPr="00E16C2B">
        <w:rPr>
          <w:i/>
          <w:sz w:val="22"/>
          <w:szCs w:val="22"/>
        </w:rPr>
        <w:t>.</w:t>
      </w:r>
      <w:r w:rsidRPr="00E16C2B">
        <w:rPr>
          <w:sz w:val="22"/>
          <w:szCs w:val="22"/>
        </w:rPr>
        <w:t xml:space="preserve"> 2004 Jan;16(1):19-24. Review. </w:t>
      </w:r>
      <w:r w:rsidR="00D615AB" w:rsidRPr="00E16C2B">
        <w:rPr>
          <w:sz w:val="22"/>
          <w:szCs w:val="22"/>
        </w:rPr>
        <w:t xml:space="preserve"> </w:t>
      </w:r>
      <w:r w:rsidRPr="00E16C2B">
        <w:rPr>
          <w:sz w:val="22"/>
          <w:szCs w:val="22"/>
        </w:rPr>
        <w:t>PMID: 14685088</w:t>
      </w:r>
      <w:r w:rsidR="00D615AB" w:rsidRPr="00E16C2B">
        <w:rPr>
          <w:sz w:val="22"/>
          <w:szCs w:val="22"/>
        </w:rPr>
        <w:t>.</w:t>
      </w:r>
    </w:p>
    <w:p w:rsidR="0088421E" w:rsidRPr="00E16C2B" w:rsidRDefault="0088421E" w:rsidP="00215B41">
      <w:pPr>
        <w:widowControl w:val="0"/>
        <w:numPr>
          <w:ilvl w:val="0"/>
          <w:numId w:val="11"/>
        </w:numPr>
        <w:tabs>
          <w:tab w:val="clear" w:pos="720"/>
          <w:tab w:val="left" w:pos="-1440"/>
          <w:tab w:val="num" w:pos="540"/>
        </w:tabs>
        <w:spacing w:after="120"/>
        <w:ind w:left="540" w:right="180" w:hanging="540"/>
        <w:rPr>
          <w:b/>
          <w:sz w:val="22"/>
          <w:szCs w:val="22"/>
        </w:rPr>
      </w:pPr>
      <w:r w:rsidRPr="00E16C2B">
        <w:rPr>
          <w:b/>
          <w:sz w:val="22"/>
          <w:szCs w:val="22"/>
        </w:rPr>
        <w:t>Yu J</w:t>
      </w:r>
      <w:r w:rsidRPr="00E16C2B">
        <w:rPr>
          <w:sz w:val="22"/>
          <w:szCs w:val="22"/>
        </w:rPr>
        <w:t>* and Zhang L. The transcriptional targets of p53 in Apoptosis control</w:t>
      </w:r>
      <w:r w:rsidR="00D615AB" w:rsidRPr="00E16C2B">
        <w:rPr>
          <w:sz w:val="22"/>
          <w:szCs w:val="22"/>
        </w:rPr>
        <w:t>.</w:t>
      </w:r>
      <w:r w:rsidRPr="00E16C2B">
        <w:rPr>
          <w:sz w:val="22"/>
          <w:szCs w:val="22"/>
        </w:rPr>
        <w:t xml:space="preserve">  </w:t>
      </w:r>
      <w:r w:rsidRPr="00E16C2B">
        <w:rPr>
          <w:i/>
          <w:sz w:val="22"/>
          <w:szCs w:val="22"/>
        </w:rPr>
        <w:t xml:space="preserve"> </w:t>
      </w:r>
      <w:r w:rsidRPr="00E16C2B">
        <w:rPr>
          <w:b/>
          <w:bCs/>
          <w:i/>
          <w:sz w:val="22"/>
          <w:szCs w:val="22"/>
        </w:rPr>
        <w:t>Biochem Biophys Res Commun</w:t>
      </w:r>
      <w:r w:rsidRPr="00E16C2B">
        <w:rPr>
          <w:i/>
          <w:sz w:val="22"/>
          <w:szCs w:val="22"/>
        </w:rPr>
        <w:t>.</w:t>
      </w:r>
      <w:r w:rsidRPr="00E16C2B">
        <w:rPr>
          <w:sz w:val="22"/>
          <w:szCs w:val="22"/>
        </w:rPr>
        <w:t xml:space="preserve"> 2005 Jun 10;331(3):851-8. Review. (one of the top 3 downloaded papers of the journal in 2005). PMID: 15865941</w:t>
      </w:r>
      <w:r w:rsidR="00D615AB" w:rsidRPr="00E16C2B">
        <w:rPr>
          <w:sz w:val="22"/>
          <w:szCs w:val="22"/>
        </w:rPr>
        <w:t xml:space="preserve">.  </w:t>
      </w:r>
      <w:r w:rsidRPr="00E16C2B">
        <w:rPr>
          <w:sz w:val="22"/>
          <w:szCs w:val="22"/>
        </w:rPr>
        <w:t xml:space="preserve"> * Corresponding author.   </w:t>
      </w:r>
    </w:p>
    <w:p w:rsidR="0088421E" w:rsidRPr="00E16C2B" w:rsidRDefault="0088421E" w:rsidP="00215B41">
      <w:pPr>
        <w:widowControl w:val="0"/>
        <w:numPr>
          <w:ilvl w:val="0"/>
          <w:numId w:val="11"/>
        </w:numPr>
        <w:tabs>
          <w:tab w:val="clear" w:pos="720"/>
          <w:tab w:val="left" w:pos="-1440"/>
          <w:tab w:val="num" w:pos="540"/>
        </w:tabs>
        <w:spacing w:after="120"/>
        <w:ind w:left="540" w:right="180" w:hanging="540"/>
        <w:rPr>
          <w:b/>
          <w:sz w:val="22"/>
          <w:szCs w:val="22"/>
        </w:rPr>
      </w:pPr>
      <w:r w:rsidRPr="00E16C2B">
        <w:rPr>
          <w:sz w:val="22"/>
          <w:szCs w:val="22"/>
        </w:rPr>
        <w:t xml:space="preserve">Zhang L, Ming LH, </w:t>
      </w:r>
      <w:r w:rsidRPr="00E16C2B">
        <w:rPr>
          <w:b/>
          <w:sz w:val="22"/>
          <w:szCs w:val="22"/>
        </w:rPr>
        <w:t>Yu J</w:t>
      </w:r>
      <w:r w:rsidRPr="00E16C2B">
        <w:rPr>
          <w:sz w:val="22"/>
          <w:szCs w:val="22"/>
        </w:rPr>
        <w:t xml:space="preserve">. BH3 mimetics to improve cancer therapy; mechanisms and examples. </w:t>
      </w:r>
      <w:r w:rsidRPr="00E16C2B">
        <w:rPr>
          <w:b/>
          <w:bCs/>
          <w:i/>
          <w:sz w:val="22"/>
          <w:szCs w:val="22"/>
        </w:rPr>
        <w:t>Drug Resist Updat</w:t>
      </w:r>
      <w:r w:rsidRPr="00E16C2B">
        <w:rPr>
          <w:i/>
          <w:sz w:val="22"/>
          <w:szCs w:val="22"/>
        </w:rPr>
        <w:t>.</w:t>
      </w:r>
      <w:r w:rsidRPr="00E16C2B">
        <w:rPr>
          <w:sz w:val="22"/>
          <w:szCs w:val="22"/>
        </w:rPr>
        <w:t xml:space="preserve"> 2007 Dec;</w:t>
      </w:r>
      <w:r w:rsidRPr="00E16C2B">
        <w:rPr>
          <w:rStyle w:val="volume"/>
          <w:sz w:val="22"/>
          <w:szCs w:val="22"/>
        </w:rPr>
        <w:t>10</w:t>
      </w:r>
      <w:r w:rsidRPr="00E16C2B">
        <w:rPr>
          <w:sz w:val="22"/>
          <w:szCs w:val="22"/>
        </w:rPr>
        <w:t>(</w:t>
      </w:r>
      <w:r w:rsidRPr="00E16C2B">
        <w:rPr>
          <w:rStyle w:val="issue"/>
          <w:sz w:val="22"/>
          <w:szCs w:val="22"/>
        </w:rPr>
        <w:t>6</w:t>
      </w:r>
      <w:r w:rsidRPr="00E16C2B">
        <w:rPr>
          <w:sz w:val="22"/>
          <w:szCs w:val="22"/>
        </w:rPr>
        <w:t>):</w:t>
      </w:r>
      <w:r w:rsidRPr="00E16C2B">
        <w:rPr>
          <w:rStyle w:val="pages"/>
          <w:sz w:val="22"/>
          <w:szCs w:val="22"/>
        </w:rPr>
        <w:t>207-17</w:t>
      </w:r>
      <w:r w:rsidRPr="00E16C2B">
        <w:rPr>
          <w:sz w:val="22"/>
          <w:szCs w:val="22"/>
        </w:rPr>
        <w:t>. Review.  PMID: 17921043</w:t>
      </w:r>
      <w:r w:rsidR="00D615AB" w:rsidRPr="00E16C2B">
        <w:rPr>
          <w:sz w:val="22"/>
          <w:szCs w:val="22"/>
        </w:rPr>
        <w:t xml:space="preserve">. </w:t>
      </w:r>
      <w:r w:rsidRPr="00E16C2B">
        <w:rPr>
          <w:sz w:val="22"/>
          <w:szCs w:val="22"/>
        </w:rPr>
        <w:t xml:space="preserve"> PMCID: PMC2265791</w:t>
      </w:r>
    </w:p>
    <w:p w:rsidR="0088421E" w:rsidRPr="00E16C2B" w:rsidRDefault="0088421E" w:rsidP="00215B41">
      <w:pPr>
        <w:widowControl w:val="0"/>
        <w:numPr>
          <w:ilvl w:val="0"/>
          <w:numId w:val="11"/>
        </w:numPr>
        <w:tabs>
          <w:tab w:val="clear" w:pos="720"/>
          <w:tab w:val="left" w:pos="-1440"/>
          <w:tab w:val="num" w:pos="540"/>
        </w:tabs>
        <w:spacing w:after="120"/>
        <w:ind w:left="540" w:right="180" w:hanging="540"/>
        <w:rPr>
          <w:b/>
          <w:sz w:val="22"/>
          <w:szCs w:val="22"/>
        </w:rPr>
      </w:pPr>
      <w:r w:rsidRPr="00E16C2B">
        <w:rPr>
          <w:sz w:val="22"/>
          <w:szCs w:val="22"/>
        </w:rPr>
        <w:t xml:space="preserve">Dudgeon C and </w:t>
      </w:r>
      <w:r w:rsidRPr="00E16C2B">
        <w:rPr>
          <w:b/>
          <w:sz w:val="22"/>
          <w:szCs w:val="22"/>
        </w:rPr>
        <w:t>Yu J</w:t>
      </w:r>
      <w:r w:rsidRPr="00E16C2B">
        <w:rPr>
          <w:sz w:val="22"/>
          <w:szCs w:val="22"/>
        </w:rPr>
        <w:t xml:space="preserve">.  Green Tea and PUMA: A Deadly Combination? </w:t>
      </w:r>
      <w:r w:rsidRPr="00E16C2B">
        <w:rPr>
          <w:b/>
          <w:bCs/>
          <w:i/>
          <w:sz w:val="22"/>
          <w:szCs w:val="22"/>
        </w:rPr>
        <w:t>Cancer Biol Ther</w:t>
      </w:r>
      <w:r w:rsidRPr="00E16C2B">
        <w:rPr>
          <w:sz w:val="22"/>
          <w:szCs w:val="22"/>
        </w:rPr>
        <w:t>. 2008 May 21;7(6). Commentary.  PMID: 18509259</w:t>
      </w:r>
      <w:r w:rsidR="00D615AB" w:rsidRPr="00E16C2B">
        <w:rPr>
          <w:sz w:val="22"/>
          <w:szCs w:val="22"/>
        </w:rPr>
        <w:t>.</w:t>
      </w:r>
    </w:p>
    <w:p w:rsidR="0088421E" w:rsidRPr="00E16C2B" w:rsidRDefault="0088421E" w:rsidP="00215B41">
      <w:pPr>
        <w:widowControl w:val="0"/>
        <w:numPr>
          <w:ilvl w:val="0"/>
          <w:numId w:val="11"/>
        </w:numPr>
        <w:tabs>
          <w:tab w:val="clear" w:pos="720"/>
          <w:tab w:val="left" w:pos="-1440"/>
          <w:tab w:val="num" w:pos="540"/>
        </w:tabs>
        <w:spacing w:after="120"/>
        <w:ind w:left="540" w:right="180" w:hanging="540"/>
        <w:rPr>
          <w:b/>
          <w:sz w:val="22"/>
          <w:szCs w:val="22"/>
        </w:rPr>
      </w:pPr>
      <w:r w:rsidRPr="00E16C2B">
        <w:rPr>
          <w:b/>
          <w:sz w:val="22"/>
          <w:szCs w:val="22"/>
        </w:rPr>
        <w:t>Yu J</w:t>
      </w:r>
      <w:r w:rsidRPr="00E16C2B">
        <w:rPr>
          <w:sz w:val="22"/>
          <w:szCs w:val="22"/>
        </w:rPr>
        <w:t>* and Zhang L</w:t>
      </w:r>
      <w:r w:rsidRPr="00E16C2B">
        <w:rPr>
          <w:b/>
          <w:bCs/>
          <w:sz w:val="22"/>
          <w:szCs w:val="22"/>
        </w:rPr>
        <w:t xml:space="preserve">.  </w:t>
      </w:r>
      <w:r w:rsidRPr="00E16C2B">
        <w:rPr>
          <w:sz w:val="22"/>
          <w:szCs w:val="22"/>
        </w:rPr>
        <w:t xml:space="preserve"> PUMA, A Potent Killer With or Without p53. </w:t>
      </w:r>
      <w:r w:rsidRPr="00E16C2B">
        <w:rPr>
          <w:b/>
          <w:bCs/>
          <w:i/>
          <w:sz w:val="22"/>
          <w:szCs w:val="22"/>
        </w:rPr>
        <w:t xml:space="preserve">Oncogene </w:t>
      </w:r>
      <w:r w:rsidRPr="00E16C2B">
        <w:rPr>
          <w:iCs/>
          <w:sz w:val="22"/>
          <w:szCs w:val="22"/>
        </w:rPr>
        <w:t>2008 Dec Suppl 1: S71-S83.</w:t>
      </w:r>
      <w:r w:rsidRPr="00E16C2B">
        <w:rPr>
          <w:b/>
          <w:bCs/>
          <w:i/>
          <w:sz w:val="22"/>
          <w:szCs w:val="22"/>
        </w:rPr>
        <w:t xml:space="preserve"> </w:t>
      </w:r>
      <w:r w:rsidRPr="00E16C2B">
        <w:rPr>
          <w:sz w:val="22"/>
          <w:szCs w:val="22"/>
        </w:rPr>
        <w:t xml:space="preserve"> Review.   * Co-corresponding author.  PMID: 19641508</w:t>
      </w:r>
      <w:r w:rsidR="00A95E1A" w:rsidRPr="00E16C2B">
        <w:rPr>
          <w:sz w:val="22"/>
          <w:szCs w:val="22"/>
        </w:rPr>
        <w:t>.</w:t>
      </w:r>
      <w:r w:rsidRPr="00E16C2B">
        <w:rPr>
          <w:sz w:val="22"/>
          <w:szCs w:val="22"/>
        </w:rPr>
        <w:t xml:space="preserve"> PMCID: PMC2860432</w:t>
      </w:r>
    </w:p>
    <w:p w:rsidR="0088421E" w:rsidRPr="00E16C2B" w:rsidRDefault="0088421E" w:rsidP="00215B41">
      <w:pPr>
        <w:widowControl w:val="0"/>
        <w:numPr>
          <w:ilvl w:val="0"/>
          <w:numId w:val="11"/>
        </w:numPr>
        <w:tabs>
          <w:tab w:val="clear" w:pos="720"/>
          <w:tab w:val="left" w:pos="-1440"/>
          <w:tab w:val="num" w:pos="540"/>
        </w:tabs>
        <w:spacing w:after="120"/>
        <w:ind w:left="540" w:right="180" w:hanging="540"/>
        <w:rPr>
          <w:b/>
          <w:sz w:val="22"/>
          <w:szCs w:val="22"/>
        </w:rPr>
      </w:pPr>
      <w:r w:rsidRPr="00E16C2B">
        <w:rPr>
          <w:b/>
          <w:sz w:val="22"/>
          <w:szCs w:val="22"/>
        </w:rPr>
        <w:t>Yu J</w:t>
      </w:r>
      <w:r w:rsidRPr="00E16C2B">
        <w:rPr>
          <w:bCs/>
          <w:sz w:val="22"/>
          <w:szCs w:val="22"/>
        </w:rPr>
        <w:t>.</w:t>
      </w:r>
      <w:r w:rsidRPr="00E16C2B">
        <w:rPr>
          <w:b/>
          <w:sz w:val="22"/>
          <w:szCs w:val="22"/>
        </w:rPr>
        <w:t xml:space="preserve"> </w:t>
      </w:r>
      <w:r w:rsidRPr="00E16C2B">
        <w:rPr>
          <w:bCs/>
          <w:sz w:val="22"/>
          <w:szCs w:val="22"/>
        </w:rPr>
        <w:t xml:space="preserve">PUMA Kills Stem Cells to Stall Cancer? </w:t>
      </w:r>
      <w:r w:rsidRPr="00E16C2B">
        <w:rPr>
          <w:b/>
          <w:i/>
          <w:iCs/>
          <w:sz w:val="22"/>
          <w:szCs w:val="22"/>
        </w:rPr>
        <w:t>Mol Cell Pharmacol</w:t>
      </w:r>
      <w:r w:rsidRPr="00E16C2B">
        <w:rPr>
          <w:bCs/>
          <w:sz w:val="22"/>
          <w:szCs w:val="22"/>
        </w:rPr>
        <w:t xml:space="preserve"> 2009; 1(3):</w:t>
      </w:r>
      <w:r w:rsidRPr="00E16C2B">
        <w:rPr>
          <w:color w:val="000000"/>
          <w:sz w:val="22"/>
          <w:szCs w:val="22"/>
        </w:rPr>
        <w:t xml:space="preserve"> 112-118. </w:t>
      </w:r>
      <w:r w:rsidRPr="00E16C2B">
        <w:rPr>
          <w:bCs/>
          <w:sz w:val="22"/>
          <w:szCs w:val="22"/>
        </w:rPr>
        <w:t>Commentary.  PMID: 20046541</w:t>
      </w:r>
      <w:r w:rsidR="00A95E1A" w:rsidRPr="00E16C2B">
        <w:rPr>
          <w:bCs/>
          <w:sz w:val="22"/>
          <w:szCs w:val="22"/>
        </w:rPr>
        <w:t>.</w:t>
      </w:r>
      <w:r w:rsidRPr="00E16C2B">
        <w:rPr>
          <w:bCs/>
          <w:sz w:val="22"/>
          <w:szCs w:val="22"/>
        </w:rPr>
        <w:t xml:space="preserve"> PMCID: PMC2800379</w:t>
      </w:r>
    </w:p>
    <w:p w:rsidR="0088421E" w:rsidRPr="00E16C2B" w:rsidRDefault="0088421E" w:rsidP="00215B41">
      <w:pPr>
        <w:widowControl w:val="0"/>
        <w:numPr>
          <w:ilvl w:val="0"/>
          <w:numId w:val="11"/>
        </w:numPr>
        <w:tabs>
          <w:tab w:val="clear" w:pos="720"/>
          <w:tab w:val="left" w:pos="-1440"/>
          <w:tab w:val="num" w:pos="540"/>
        </w:tabs>
        <w:spacing w:after="120"/>
        <w:ind w:left="540" w:right="180" w:hanging="540"/>
        <w:rPr>
          <w:b/>
          <w:sz w:val="22"/>
          <w:szCs w:val="22"/>
        </w:rPr>
      </w:pPr>
      <w:r w:rsidRPr="00E16C2B">
        <w:rPr>
          <w:sz w:val="22"/>
          <w:szCs w:val="22"/>
        </w:rPr>
        <w:t xml:space="preserve">Leibowitz B and </w:t>
      </w:r>
      <w:r w:rsidRPr="00E16C2B">
        <w:rPr>
          <w:b/>
          <w:sz w:val="22"/>
          <w:szCs w:val="22"/>
        </w:rPr>
        <w:t>Yu J</w:t>
      </w:r>
      <w:r w:rsidRPr="00E16C2B">
        <w:rPr>
          <w:sz w:val="22"/>
          <w:szCs w:val="22"/>
        </w:rPr>
        <w:t xml:space="preserve">. Mitochondrial Signaling in Cell Death via the Bcl-2 Family.  </w:t>
      </w:r>
      <w:r w:rsidRPr="00E16C2B">
        <w:rPr>
          <w:b/>
          <w:bCs/>
          <w:i/>
          <w:sz w:val="22"/>
          <w:szCs w:val="22"/>
        </w:rPr>
        <w:t>Cancer Biol Ther</w:t>
      </w:r>
      <w:r w:rsidRPr="00E16C2B">
        <w:rPr>
          <w:sz w:val="22"/>
          <w:szCs w:val="22"/>
        </w:rPr>
        <w:t xml:space="preserve">.  </w:t>
      </w:r>
      <w:r w:rsidRPr="00E16C2B">
        <w:rPr>
          <w:rStyle w:val="src1"/>
          <w:sz w:val="22"/>
          <w:szCs w:val="22"/>
          <w:specVanish w:val="0"/>
        </w:rPr>
        <w:t>2010 Mar 3;9(6). [Epub ahead of print].  PMID: 20190564</w:t>
      </w:r>
      <w:r w:rsidR="00A95E1A" w:rsidRPr="00E16C2B">
        <w:rPr>
          <w:rStyle w:val="src1"/>
          <w:sz w:val="22"/>
          <w:szCs w:val="22"/>
          <w:specVanish w:val="0"/>
        </w:rPr>
        <w:t>.</w:t>
      </w:r>
      <w:r w:rsidRPr="00E16C2B">
        <w:rPr>
          <w:rStyle w:val="src1"/>
          <w:sz w:val="22"/>
          <w:szCs w:val="22"/>
          <w:specVanish w:val="0"/>
        </w:rPr>
        <w:t xml:space="preserve"> </w:t>
      </w:r>
      <w:r w:rsidRPr="00E16C2B">
        <w:rPr>
          <w:sz w:val="22"/>
          <w:szCs w:val="22"/>
        </w:rPr>
        <w:t>PMCID: PMC2874116</w:t>
      </w:r>
    </w:p>
    <w:p w:rsidR="0088421E" w:rsidRPr="00E16C2B" w:rsidRDefault="0088421E" w:rsidP="00215B41">
      <w:pPr>
        <w:widowControl w:val="0"/>
        <w:numPr>
          <w:ilvl w:val="0"/>
          <w:numId w:val="11"/>
        </w:numPr>
        <w:tabs>
          <w:tab w:val="clear" w:pos="720"/>
          <w:tab w:val="left" w:pos="-1440"/>
          <w:tab w:val="num" w:pos="540"/>
        </w:tabs>
        <w:spacing w:after="120"/>
        <w:ind w:left="540" w:right="180" w:hanging="540"/>
        <w:rPr>
          <w:sz w:val="22"/>
          <w:szCs w:val="22"/>
        </w:rPr>
      </w:pPr>
      <w:r w:rsidRPr="00E16C2B">
        <w:rPr>
          <w:sz w:val="22"/>
          <w:szCs w:val="22"/>
        </w:rPr>
        <w:t xml:space="preserve">Li H., Wang P, </w:t>
      </w:r>
      <w:r w:rsidRPr="00E16C2B">
        <w:rPr>
          <w:b/>
          <w:sz w:val="22"/>
          <w:szCs w:val="22"/>
        </w:rPr>
        <w:t>Yu J</w:t>
      </w:r>
      <w:r w:rsidR="00D75544" w:rsidRPr="00E16C2B">
        <w:rPr>
          <w:sz w:val="22"/>
          <w:szCs w:val="22"/>
        </w:rPr>
        <w:t xml:space="preserve">, Zhang L.  </w:t>
      </w:r>
      <w:r w:rsidRPr="00E16C2B">
        <w:rPr>
          <w:sz w:val="22"/>
          <w:szCs w:val="22"/>
        </w:rPr>
        <w:t xml:space="preserve">Cleaving Beclin 1 to suppress autophagy in chemotherapy-induced apoptosis.  </w:t>
      </w:r>
      <w:r w:rsidRPr="00E16C2B">
        <w:rPr>
          <w:b/>
          <w:i/>
          <w:sz w:val="22"/>
          <w:szCs w:val="22"/>
        </w:rPr>
        <w:t>Autophagy</w:t>
      </w:r>
      <w:r w:rsidRPr="00E16C2B">
        <w:rPr>
          <w:sz w:val="22"/>
          <w:szCs w:val="22"/>
        </w:rPr>
        <w:t xml:space="preserve">. 2011 Oct 1;7(10):1239-41. Epub 2011 Oct 1.  </w:t>
      </w:r>
      <w:r w:rsidR="00A95E1A" w:rsidRPr="00E16C2B">
        <w:rPr>
          <w:sz w:val="22"/>
          <w:szCs w:val="22"/>
        </w:rPr>
        <w:t xml:space="preserve">PMID: 21610315.  </w:t>
      </w:r>
      <w:r w:rsidRPr="00E16C2B">
        <w:rPr>
          <w:sz w:val="22"/>
          <w:szCs w:val="22"/>
        </w:rPr>
        <w:t>PMCID:PMC3210308</w:t>
      </w:r>
    </w:p>
    <w:p w:rsidR="00A95E1A" w:rsidRPr="00E16C2B" w:rsidRDefault="0088421E" w:rsidP="00A95E1A">
      <w:pPr>
        <w:widowControl w:val="0"/>
        <w:numPr>
          <w:ilvl w:val="0"/>
          <w:numId w:val="11"/>
        </w:numPr>
        <w:tabs>
          <w:tab w:val="clear" w:pos="720"/>
          <w:tab w:val="left" w:pos="-1440"/>
          <w:tab w:val="num" w:pos="540"/>
        </w:tabs>
        <w:spacing w:after="120"/>
        <w:ind w:left="540" w:right="180" w:hanging="540"/>
        <w:rPr>
          <w:sz w:val="22"/>
          <w:szCs w:val="22"/>
        </w:rPr>
      </w:pPr>
      <w:r w:rsidRPr="00E16C2B">
        <w:rPr>
          <w:sz w:val="22"/>
          <w:szCs w:val="22"/>
        </w:rPr>
        <w:t xml:space="preserve">Stelzner M, Helmrath MA, Dunn JC, Henning SJ, Houchen CW, Kuo CJ, Lynch JP, Li L, Martin MG, Wong MH, </w:t>
      </w:r>
      <w:r w:rsidRPr="00E16C2B">
        <w:rPr>
          <w:b/>
          <w:sz w:val="22"/>
          <w:szCs w:val="22"/>
        </w:rPr>
        <w:t>Yu J</w:t>
      </w:r>
      <w:r w:rsidRPr="00E16C2B">
        <w:rPr>
          <w:sz w:val="22"/>
          <w:szCs w:val="22"/>
        </w:rPr>
        <w:t xml:space="preserve">. A Nomenclature for Intestinal In Vitro Cultures. </w:t>
      </w:r>
      <w:r w:rsidRPr="00E16C2B">
        <w:rPr>
          <w:b/>
          <w:i/>
          <w:sz w:val="22"/>
          <w:szCs w:val="22"/>
        </w:rPr>
        <w:t>Am J Physiol Gastrointest Liver Physiol.</w:t>
      </w:r>
      <w:r w:rsidR="003E24FF" w:rsidRPr="00E16C2B">
        <w:rPr>
          <w:sz w:val="22"/>
          <w:szCs w:val="22"/>
        </w:rPr>
        <w:t xml:space="preserve"> 2012 Mar 29.  </w:t>
      </w:r>
      <w:r w:rsidR="00A95E1A" w:rsidRPr="00E16C2B">
        <w:rPr>
          <w:sz w:val="22"/>
          <w:szCs w:val="22"/>
        </w:rPr>
        <w:t xml:space="preserve">PMID:22461030.  </w:t>
      </w:r>
      <w:r w:rsidRPr="00E16C2B">
        <w:rPr>
          <w:sz w:val="22"/>
          <w:szCs w:val="22"/>
        </w:rPr>
        <w:t>PMCID:PMC3378093</w:t>
      </w:r>
      <w:r w:rsidR="00A95E1A" w:rsidRPr="00E16C2B">
        <w:rPr>
          <w:sz w:val="22"/>
          <w:szCs w:val="22"/>
        </w:rPr>
        <w:t>.</w:t>
      </w:r>
    </w:p>
    <w:p w:rsidR="001E10AF" w:rsidRPr="00E16C2B" w:rsidRDefault="001E10AF" w:rsidP="00A95E1A">
      <w:pPr>
        <w:widowControl w:val="0"/>
        <w:numPr>
          <w:ilvl w:val="0"/>
          <w:numId w:val="11"/>
        </w:numPr>
        <w:tabs>
          <w:tab w:val="clear" w:pos="720"/>
          <w:tab w:val="left" w:pos="-1440"/>
          <w:tab w:val="num" w:pos="540"/>
        </w:tabs>
        <w:spacing w:after="120"/>
        <w:ind w:left="540" w:right="180" w:hanging="540"/>
        <w:rPr>
          <w:sz w:val="22"/>
          <w:szCs w:val="22"/>
        </w:rPr>
      </w:pPr>
      <w:r w:rsidRPr="00E16C2B">
        <w:rPr>
          <w:b/>
          <w:sz w:val="22"/>
          <w:szCs w:val="22"/>
        </w:rPr>
        <w:t>Yu J</w:t>
      </w:r>
      <w:r w:rsidRPr="00E16C2B">
        <w:rPr>
          <w:sz w:val="22"/>
          <w:szCs w:val="22"/>
        </w:rPr>
        <w:t xml:space="preserve">. Intestinal stem cell injury and protection during cancer therapy. </w:t>
      </w:r>
      <w:r w:rsidRPr="00E16C2B">
        <w:rPr>
          <w:b/>
          <w:i/>
          <w:sz w:val="22"/>
          <w:szCs w:val="22"/>
        </w:rPr>
        <w:t>Transl Cancer Res</w:t>
      </w:r>
      <w:r w:rsidRPr="00E16C2B">
        <w:rPr>
          <w:sz w:val="22"/>
          <w:szCs w:val="22"/>
        </w:rPr>
        <w:t xml:space="preserve"> </w:t>
      </w:r>
      <w:r w:rsidR="006913DC" w:rsidRPr="00E16C2B">
        <w:rPr>
          <w:sz w:val="22"/>
          <w:szCs w:val="22"/>
        </w:rPr>
        <w:t>2013;2(5):384-396. doi: 10.3978/j.issn.2218-676X.2013.07.03</w:t>
      </w:r>
      <w:r w:rsidR="00A95E1A" w:rsidRPr="00E16C2B">
        <w:rPr>
          <w:sz w:val="22"/>
          <w:szCs w:val="22"/>
        </w:rPr>
        <w:t xml:space="preserve">.  </w:t>
      </w:r>
      <w:r w:rsidR="003206C7" w:rsidRPr="00E16C2B">
        <w:rPr>
          <w:sz w:val="22"/>
          <w:szCs w:val="22"/>
        </w:rPr>
        <w:t>PMID: 24683536</w:t>
      </w:r>
      <w:r w:rsidR="005C1B15" w:rsidRPr="00E16C2B">
        <w:rPr>
          <w:sz w:val="22"/>
          <w:szCs w:val="22"/>
        </w:rPr>
        <w:t xml:space="preserve">.  </w:t>
      </w:r>
      <w:r w:rsidR="003206C7" w:rsidRPr="00E16C2B">
        <w:rPr>
          <w:sz w:val="22"/>
          <w:szCs w:val="22"/>
        </w:rPr>
        <w:t>PMCID: PMC3966653</w:t>
      </w:r>
      <w:r w:rsidR="003E24FF" w:rsidRPr="00E16C2B">
        <w:rPr>
          <w:sz w:val="22"/>
          <w:szCs w:val="22"/>
        </w:rPr>
        <w:t>.</w:t>
      </w:r>
    </w:p>
    <w:p w:rsidR="00326D75" w:rsidRPr="00E16C2B" w:rsidRDefault="00A93719" w:rsidP="00326D75">
      <w:pPr>
        <w:widowControl w:val="0"/>
        <w:numPr>
          <w:ilvl w:val="0"/>
          <w:numId w:val="11"/>
        </w:numPr>
        <w:tabs>
          <w:tab w:val="clear" w:pos="720"/>
          <w:tab w:val="left" w:pos="-1440"/>
          <w:tab w:val="num" w:pos="540"/>
        </w:tabs>
        <w:spacing w:after="120"/>
        <w:ind w:left="540" w:right="180" w:hanging="540"/>
        <w:rPr>
          <w:sz w:val="22"/>
          <w:szCs w:val="22"/>
        </w:rPr>
      </w:pPr>
      <w:r w:rsidRPr="00E16C2B">
        <w:rPr>
          <w:sz w:val="22"/>
          <w:szCs w:val="22"/>
        </w:rPr>
        <w:t>Zhang L,</w:t>
      </w:r>
      <w:r w:rsidRPr="00E16C2B">
        <w:rPr>
          <w:b/>
          <w:sz w:val="22"/>
          <w:szCs w:val="22"/>
        </w:rPr>
        <w:t xml:space="preserve"> Yu J.</w:t>
      </w:r>
      <w:r w:rsidR="009328C0" w:rsidRPr="00E16C2B">
        <w:rPr>
          <w:b/>
          <w:sz w:val="22"/>
          <w:szCs w:val="22"/>
        </w:rPr>
        <w:t xml:space="preserve"> </w:t>
      </w:r>
      <w:r w:rsidR="00BF3E1F" w:rsidRPr="00E16C2B">
        <w:rPr>
          <w:b/>
          <w:sz w:val="22"/>
          <w:szCs w:val="22"/>
        </w:rPr>
        <w:t xml:space="preserve"> </w:t>
      </w:r>
      <w:r w:rsidR="009328C0" w:rsidRPr="00E16C2B">
        <w:rPr>
          <w:sz w:val="22"/>
          <w:szCs w:val="22"/>
        </w:rPr>
        <w:t>Role of apoptosis in colon cancer biology, therapy and prevention</w:t>
      </w:r>
      <w:r w:rsidRPr="00E16C2B">
        <w:rPr>
          <w:sz w:val="22"/>
          <w:szCs w:val="22"/>
        </w:rPr>
        <w:t xml:space="preserve">. </w:t>
      </w:r>
      <w:r w:rsidRPr="00E16C2B">
        <w:rPr>
          <w:b/>
          <w:i/>
          <w:sz w:val="22"/>
          <w:szCs w:val="22"/>
        </w:rPr>
        <w:t xml:space="preserve"> Curr Colorectal Cancer Rep</w:t>
      </w:r>
      <w:r w:rsidRPr="00E16C2B">
        <w:rPr>
          <w:b/>
          <w:sz w:val="22"/>
          <w:szCs w:val="22"/>
        </w:rPr>
        <w:t xml:space="preserve">. </w:t>
      </w:r>
      <w:r w:rsidRPr="00E16C2B">
        <w:rPr>
          <w:sz w:val="22"/>
          <w:szCs w:val="22"/>
        </w:rPr>
        <w:t>2013 Dec;9(4). doi: 10.1007/s11888-013-0188-z.</w:t>
      </w:r>
      <w:r w:rsidR="007547A0" w:rsidRPr="00E16C2B">
        <w:rPr>
          <w:sz w:val="22"/>
          <w:szCs w:val="22"/>
        </w:rPr>
        <w:t xml:space="preserve">  PMID:24273467</w:t>
      </w:r>
      <w:r w:rsidR="003206C7" w:rsidRPr="00E16C2B">
        <w:rPr>
          <w:sz w:val="22"/>
          <w:szCs w:val="22"/>
        </w:rPr>
        <w:t xml:space="preserve">.    </w:t>
      </w:r>
      <w:r w:rsidR="00D231BD" w:rsidRPr="00E16C2B">
        <w:rPr>
          <w:sz w:val="22"/>
          <w:szCs w:val="22"/>
        </w:rPr>
        <w:t>PMCID: PMC3836193</w:t>
      </w:r>
      <w:r w:rsidR="00326D75" w:rsidRPr="00E16C2B">
        <w:rPr>
          <w:sz w:val="22"/>
          <w:szCs w:val="22"/>
        </w:rPr>
        <w:t>.</w:t>
      </w:r>
    </w:p>
    <w:p w:rsidR="008411BA" w:rsidRPr="00E16C2B" w:rsidRDefault="00FB647F" w:rsidP="00326D75">
      <w:pPr>
        <w:widowControl w:val="0"/>
        <w:numPr>
          <w:ilvl w:val="0"/>
          <w:numId w:val="11"/>
        </w:numPr>
        <w:tabs>
          <w:tab w:val="clear" w:pos="720"/>
          <w:tab w:val="left" w:pos="-1440"/>
          <w:tab w:val="num" w:pos="540"/>
        </w:tabs>
        <w:spacing w:after="120"/>
        <w:ind w:left="540" w:right="180" w:hanging="540"/>
        <w:rPr>
          <w:sz w:val="22"/>
          <w:szCs w:val="22"/>
        </w:rPr>
      </w:pPr>
      <w:hyperlink r:id="rId18" w:history="1">
        <w:r w:rsidR="00326D75" w:rsidRPr="00E16C2B">
          <w:rPr>
            <w:sz w:val="22"/>
            <w:szCs w:val="22"/>
          </w:rPr>
          <w:t>Hartman KG</w:t>
        </w:r>
      </w:hyperlink>
      <w:r w:rsidR="00326D75" w:rsidRPr="00E16C2B">
        <w:rPr>
          <w:sz w:val="22"/>
          <w:szCs w:val="22"/>
        </w:rPr>
        <w:t xml:space="preserve">, </w:t>
      </w:r>
      <w:hyperlink r:id="rId19" w:history="1">
        <w:r w:rsidR="00326D75" w:rsidRPr="00E16C2B">
          <w:rPr>
            <w:sz w:val="22"/>
            <w:szCs w:val="22"/>
          </w:rPr>
          <w:t>Bortner JD</w:t>
        </w:r>
      </w:hyperlink>
      <w:r w:rsidR="00326D75" w:rsidRPr="00E16C2B">
        <w:rPr>
          <w:sz w:val="22"/>
          <w:szCs w:val="22"/>
        </w:rPr>
        <w:t xml:space="preserve">, </w:t>
      </w:r>
      <w:hyperlink r:id="rId20" w:history="1">
        <w:r w:rsidR="00326D75" w:rsidRPr="00E16C2B">
          <w:rPr>
            <w:sz w:val="22"/>
            <w:szCs w:val="22"/>
          </w:rPr>
          <w:t>Falk GW</w:t>
        </w:r>
      </w:hyperlink>
      <w:r w:rsidR="00326D75" w:rsidRPr="00E16C2B">
        <w:rPr>
          <w:sz w:val="22"/>
          <w:szCs w:val="22"/>
        </w:rPr>
        <w:t xml:space="preserve">, </w:t>
      </w:r>
      <w:hyperlink r:id="rId21" w:history="1">
        <w:r w:rsidR="00326D75" w:rsidRPr="00E16C2B">
          <w:rPr>
            <w:b/>
            <w:sz w:val="22"/>
            <w:szCs w:val="22"/>
          </w:rPr>
          <w:t>Yu J</w:t>
        </w:r>
      </w:hyperlink>
      <w:r w:rsidR="00326D75" w:rsidRPr="00E16C2B">
        <w:rPr>
          <w:sz w:val="22"/>
          <w:szCs w:val="22"/>
        </w:rPr>
        <w:t xml:space="preserve">, </w:t>
      </w:r>
      <w:hyperlink r:id="rId22" w:history="1">
        <w:r w:rsidR="00326D75" w:rsidRPr="00E16C2B">
          <w:rPr>
            <w:sz w:val="22"/>
            <w:szCs w:val="22"/>
          </w:rPr>
          <w:t>Martín MG</w:t>
        </w:r>
      </w:hyperlink>
      <w:r w:rsidR="00326D75" w:rsidRPr="00E16C2B">
        <w:rPr>
          <w:sz w:val="22"/>
          <w:szCs w:val="22"/>
        </w:rPr>
        <w:t xml:space="preserve">, </w:t>
      </w:r>
      <w:hyperlink r:id="rId23" w:history="1">
        <w:r w:rsidR="00326D75" w:rsidRPr="00E16C2B">
          <w:rPr>
            <w:sz w:val="22"/>
            <w:szCs w:val="22"/>
          </w:rPr>
          <w:t>Rustgi AK</w:t>
        </w:r>
      </w:hyperlink>
      <w:r w:rsidR="00326D75" w:rsidRPr="00E16C2B">
        <w:rPr>
          <w:sz w:val="22"/>
          <w:szCs w:val="22"/>
        </w:rPr>
        <w:t xml:space="preserve">, </w:t>
      </w:r>
      <w:hyperlink r:id="rId24" w:history="1">
        <w:r w:rsidR="00326D75" w:rsidRPr="00E16C2B">
          <w:rPr>
            <w:sz w:val="22"/>
            <w:szCs w:val="22"/>
          </w:rPr>
          <w:t>Lynch JP</w:t>
        </w:r>
      </w:hyperlink>
      <w:r w:rsidR="00326D75" w:rsidRPr="00E16C2B">
        <w:rPr>
          <w:sz w:val="22"/>
          <w:szCs w:val="22"/>
        </w:rPr>
        <w:t>.</w:t>
      </w:r>
      <w:r w:rsidR="003E5BC8" w:rsidRPr="00E16C2B">
        <w:rPr>
          <w:sz w:val="22"/>
          <w:szCs w:val="22"/>
        </w:rPr>
        <w:t xml:space="preserve">  </w:t>
      </w:r>
      <w:r w:rsidR="00C66A0F" w:rsidRPr="00E16C2B">
        <w:rPr>
          <w:sz w:val="22"/>
          <w:szCs w:val="22"/>
        </w:rPr>
        <w:t>Modeling inflammation and oxidative stress in gastrointestinal disease development using novel organotypic culture systems</w:t>
      </w:r>
      <w:r w:rsidR="003E5BC8" w:rsidRPr="00E16C2B">
        <w:rPr>
          <w:sz w:val="22"/>
          <w:szCs w:val="22"/>
        </w:rPr>
        <w:t xml:space="preserve">.  </w:t>
      </w:r>
      <w:hyperlink r:id="rId25" w:tooltip="Stem cell research &amp; therapy." w:history="1">
        <w:r w:rsidR="00326D75" w:rsidRPr="00E16C2B">
          <w:rPr>
            <w:b/>
            <w:i/>
            <w:sz w:val="22"/>
            <w:szCs w:val="22"/>
          </w:rPr>
          <w:t>Stem Cell Res Ther.</w:t>
        </w:r>
      </w:hyperlink>
      <w:r w:rsidR="00326D75" w:rsidRPr="00E16C2B">
        <w:rPr>
          <w:sz w:val="22"/>
          <w:szCs w:val="22"/>
        </w:rPr>
        <w:t xml:space="preserve"> 2013;4 Suppl 1:S5. doi: 10.1186/scrt366</w:t>
      </w:r>
      <w:r w:rsidR="00E46ED1" w:rsidRPr="00E16C2B">
        <w:rPr>
          <w:sz w:val="22"/>
          <w:szCs w:val="22"/>
        </w:rPr>
        <w:t xml:space="preserve">. Epub 2013 Dec. PMID:24564965.  </w:t>
      </w:r>
      <w:r w:rsidR="00C16E54" w:rsidRPr="00E16C2B">
        <w:rPr>
          <w:sz w:val="22"/>
          <w:szCs w:val="22"/>
        </w:rPr>
        <w:t>PMCID: PMC3983655</w:t>
      </w:r>
    </w:p>
    <w:p w:rsidR="00D0459A" w:rsidRPr="00E16C2B" w:rsidRDefault="008C2A25" w:rsidP="00EA00DB">
      <w:pPr>
        <w:widowControl w:val="0"/>
        <w:numPr>
          <w:ilvl w:val="0"/>
          <w:numId w:val="11"/>
        </w:numPr>
        <w:tabs>
          <w:tab w:val="clear" w:pos="720"/>
          <w:tab w:val="left" w:pos="-1440"/>
          <w:tab w:val="num" w:pos="540"/>
        </w:tabs>
        <w:spacing w:after="120"/>
        <w:ind w:left="540" w:right="180" w:hanging="540"/>
        <w:rPr>
          <w:sz w:val="22"/>
          <w:szCs w:val="22"/>
        </w:rPr>
      </w:pPr>
      <w:r w:rsidRPr="00E16C2B">
        <w:rPr>
          <w:sz w:val="22"/>
          <w:szCs w:val="22"/>
        </w:rPr>
        <w:t xml:space="preserve">Hartman KG, Bortner JD Jr, Falk GW, Ginsberg GG, Jhala N, </w:t>
      </w:r>
      <w:r w:rsidRPr="00E16C2B">
        <w:rPr>
          <w:b/>
          <w:sz w:val="22"/>
          <w:szCs w:val="22"/>
        </w:rPr>
        <w:t>Yu J</w:t>
      </w:r>
      <w:r w:rsidRPr="00E16C2B">
        <w:rPr>
          <w:sz w:val="22"/>
          <w:szCs w:val="22"/>
        </w:rPr>
        <w:t xml:space="preserve">, Martín MG, Rustgi AK, Lynch JP.  Modeling human gastrointestinal inflammatory diseases using microphysiological culture systems. </w:t>
      </w:r>
      <w:r w:rsidRPr="00E16C2B">
        <w:rPr>
          <w:b/>
          <w:i/>
          <w:sz w:val="22"/>
          <w:szCs w:val="22"/>
        </w:rPr>
        <w:t>Exp Biol Med</w:t>
      </w:r>
      <w:r w:rsidRPr="00E16C2B">
        <w:rPr>
          <w:sz w:val="22"/>
          <w:szCs w:val="22"/>
        </w:rPr>
        <w:t xml:space="preserve"> (Maywood). 2014 Apr 29. </w:t>
      </w:r>
      <w:r w:rsidR="002F6B64" w:rsidRPr="00E16C2B">
        <w:rPr>
          <w:sz w:val="22"/>
          <w:szCs w:val="22"/>
        </w:rPr>
        <w:t>PMID: 24781339.</w:t>
      </w:r>
      <w:r w:rsidR="00167A6C" w:rsidRPr="00E16C2B">
        <w:t xml:space="preserve"> </w:t>
      </w:r>
      <w:r w:rsidR="00167A6C" w:rsidRPr="00E16C2B">
        <w:rPr>
          <w:sz w:val="22"/>
          <w:szCs w:val="22"/>
        </w:rPr>
        <w:t>PMCID: PMC4156523</w:t>
      </w:r>
      <w:r w:rsidR="00A77FC4" w:rsidRPr="00E16C2B">
        <w:rPr>
          <w:sz w:val="22"/>
          <w:szCs w:val="22"/>
        </w:rPr>
        <w:t xml:space="preserve"> </w:t>
      </w:r>
    </w:p>
    <w:p w:rsidR="0085573C" w:rsidRPr="00E16C2B" w:rsidRDefault="001C4080" w:rsidP="0085573C">
      <w:pPr>
        <w:widowControl w:val="0"/>
        <w:numPr>
          <w:ilvl w:val="0"/>
          <w:numId w:val="11"/>
        </w:numPr>
        <w:tabs>
          <w:tab w:val="clear" w:pos="720"/>
          <w:tab w:val="left" w:pos="-1440"/>
          <w:tab w:val="num" w:pos="540"/>
        </w:tabs>
        <w:spacing w:after="120"/>
        <w:ind w:left="540" w:right="180" w:hanging="540"/>
        <w:rPr>
          <w:sz w:val="22"/>
          <w:szCs w:val="22"/>
        </w:rPr>
      </w:pPr>
      <w:r w:rsidRPr="00E16C2B">
        <w:rPr>
          <w:sz w:val="22"/>
          <w:szCs w:val="22"/>
        </w:rPr>
        <w:t xml:space="preserve">Chen D, </w:t>
      </w:r>
      <w:r w:rsidRPr="00E16C2B">
        <w:rPr>
          <w:b/>
          <w:sz w:val="22"/>
          <w:szCs w:val="22"/>
        </w:rPr>
        <w:t>Yu J</w:t>
      </w:r>
      <w:r w:rsidRPr="00E16C2B">
        <w:rPr>
          <w:sz w:val="22"/>
          <w:szCs w:val="22"/>
        </w:rPr>
        <w:t xml:space="preserve">, Zhang L. Necroptosis: an alternative cell death program defending against cancer.  </w:t>
      </w:r>
      <w:r w:rsidR="007032F2" w:rsidRPr="00E16C2B">
        <w:rPr>
          <w:b/>
          <w:i/>
          <w:sz w:val="22"/>
          <w:szCs w:val="22"/>
        </w:rPr>
        <w:t xml:space="preserve">Biochim Biophys Acta.  </w:t>
      </w:r>
      <w:r w:rsidR="007032F2" w:rsidRPr="00E16C2B">
        <w:rPr>
          <w:sz w:val="22"/>
          <w:szCs w:val="22"/>
        </w:rPr>
        <w:t>2016 Mar 8;1865</w:t>
      </w:r>
      <w:r w:rsidR="007D644C" w:rsidRPr="00E16C2B">
        <w:rPr>
          <w:sz w:val="22"/>
          <w:szCs w:val="22"/>
        </w:rPr>
        <w:t xml:space="preserve"> </w:t>
      </w:r>
      <w:r w:rsidR="007032F2" w:rsidRPr="00E16C2B">
        <w:rPr>
          <w:sz w:val="22"/>
          <w:szCs w:val="22"/>
        </w:rPr>
        <w:t xml:space="preserve">(2):228-236. </w:t>
      </w:r>
      <w:r w:rsidR="007D644C" w:rsidRPr="00E16C2B">
        <w:rPr>
          <w:sz w:val="22"/>
          <w:szCs w:val="22"/>
        </w:rPr>
        <w:t xml:space="preserve"> </w:t>
      </w:r>
      <w:r w:rsidR="007032F2" w:rsidRPr="00E16C2B">
        <w:rPr>
          <w:sz w:val="22"/>
          <w:szCs w:val="22"/>
        </w:rPr>
        <w:t>PMID: 26968619</w:t>
      </w:r>
      <w:r w:rsidR="007D644C" w:rsidRPr="00E16C2B">
        <w:rPr>
          <w:sz w:val="22"/>
          <w:szCs w:val="22"/>
        </w:rPr>
        <w:t xml:space="preserve">. </w:t>
      </w:r>
      <w:r w:rsidR="00A06761" w:rsidRPr="00E16C2B">
        <w:rPr>
          <w:sz w:val="22"/>
          <w:szCs w:val="22"/>
        </w:rPr>
        <w:t>PMCID: PMC4860077</w:t>
      </w:r>
      <w:r w:rsidR="007D644C" w:rsidRPr="00E16C2B">
        <w:rPr>
          <w:sz w:val="22"/>
          <w:szCs w:val="22"/>
        </w:rPr>
        <w:t>. doi: 10.1016/j.bbcan.2016.03.003.</w:t>
      </w:r>
    </w:p>
    <w:p w:rsidR="0085573C" w:rsidRPr="00E16C2B" w:rsidRDefault="00A1248F" w:rsidP="0085573C">
      <w:pPr>
        <w:widowControl w:val="0"/>
        <w:numPr>
          <w:ilvl w:val="0"/>
          <w:numId w:val="11"/>
        </w:numPr>
        <w:tabs>
          <w:tab w:val="clear" w:pos="720"/>
          <w:tab w:val="left" w:pos="-1440"/>
          <w:tab w:val="num" w:pos="540"/>
        </w:tabs>
        <w:spacing w:after="120"/>
        <w:ind w:left="540" w:right="180" w:hanging="540"/>
        <w:rPr>
          <w:sz w:val="22"/>
          <w:szCs w:val="22"/>
        </w:rPr>
      </w:pPr>
      <w:r w:rsidRPr="00E16C2B">
        <w:rPr>
          <w:sz w:val="22"/>
          <w:szCs w:val="22"/>
        </w:rPr>
        <w:lastRenderedPageBreak/>
        <w:t>Fletcher R, Wang YJ, Schoen RE, Finn, OJ</w:t>
      </w:r>
      <w:r w:rsidR="00BA229D" w:rsidRPr="00E16C2B">
        <w:rPr>
          <w:sz w:val="22"/>
          <w:szCs w:val="22"/>
        </w:rPr>
        <w:t xml:space="preserve">, </w:t>
      </w:r>
      <w:r w:rsidRPr="00E16C2B">
        <w:rPr>
          <w:b/>
          <w:sz w:val="22"/>
          <w:szCs w:val="22"/>
        </w:rPr>
        <w:t>Yu</w:t>
      </w:r>
      <w:r w:rsidR="00BA229D" w:rsidRPr="00E16C2B">
        <w:rPr>
          <w:b/>
          <w:sz w:val="22"/>
          <w:szCs w:val="22"/>
        </w:rPr>
        <w:t xml:space="preserve"> J</w:t>
      </w:r>
      <w:r w:rsidRPr="00E16C2B">
        <w:rPr>
          <w:sz w:val="22"/>
          <w:szCs w:val="22"/>
        </w:rPr>
        <w:t>, Zhang</w:t>
      </w:r>
      <w:r w:rsidR="00BA229D" w:rsidRPr="00E16C2B">
        <w:rPr>
          <w:sz w:val="22"/>
          <w:szCs w:val="22"/>
        </w:rPr>
        <w:t xml:space="preserve"> L. (2017) Colorectal cancer prevention: immune modulation taking the stage. </w:t>
      </w:r>
      <w:r w:rsidR="00B47E07" w:rsidRPr="00E16C2B">
        <w:rPr>
          <w:b/>
          <w:bCs/>
          <w:i/>
          <w:iCs/>
          <w:sz w:val="22"/>
          <w:szCs w:val="22"/>
        </w:rPr>
        <w:t xml:space="preserve">Biochimica et biophysica acta. </w:t>
      </w:r>
      <w:r w:rsidR="00B47E07" w:rsidRPr="00E16C2B">
        <w:rPr>
          <w:bCs/>
          <w:iCs/>
          <w:sz w:val="22"/>
          <w:szCs w:val="22"/>
        </w:rPr>
        <w:t>2018; 1869(2):138-148.  PMID: 29391185</w:t>
      </w:r>
      <w:r w:rsidR="00D850E0" w:rsidRPr="00E16C2B">
        <w:rPr>
          <w:sz w:val="22"/>
          <w:szCs w:val="22"/>
        </w:rPr>
        <w:t>.</w:t>
      </w:r>
      <w:r w:rsidR="0085573C" w:rsidRPr="00E16C2B">
        <w:rPr>
          <w:sz w:val="22"/>
          <w:szCs w:val="22"/>
        </w:rPr>
        <w:t xml:space="preserve">  PMCID: PMC5955808. DOI: 10.1016/j.bbcan.2017.12.002.</w:t>
      </w:r>
    </w:p>
    <w:p w:rsidR="00D850E0" w:rsidRPr="00E16C2B" w:rsidRDefault="00D850E0" w:rsidP="00406E44">
      <w:pPr>
        <w:widowControl w:val="0"/>
        <w:numPr>
          <w:ilvl w:val="0"/>
          <w:numId w:val="11"/>
        </w:numPr>
        <w:tabs>
          <w:tab w:val="left" w:pos="-1440"/>
        </w:tabs>
        <w:spacing w:after="120"/>
        <w:ind w:right="180"/>
        <w:rPr>
          <w:sz w:val="22"/>
          <w:szCs w:val="22"/>
        </w:rPr>
      </w:pPr>
      <w:r w:rsidRPr="00E16C2B">
        <w:rPr>
          <w:sz w:val="22"/>
          <w:szCs w:val="22"/>
        </w:rPr>
        <w:t>Wang, Y.J., Fletcher, R.,</w:t>
      </w:r>
      <w:r w:rsidRPr="00E16C2B">
        <w:rPr>
          <w:b/>
          <w:sz w:val="22"/>
          <w:szCs w:val="22"/>
        </w:rPr>
        <w:t xml:space="preserve"> Yu, J</w:t>
      </w:r>
      <w:r w:rsidRPr="00E16C2B">
        <w:rPr>
          <w:sz w:val="22"/>
          <w:szCs w:val="22"/>
        </w:rPr>
        <w:t xml:space="preserve">., and Zhang, L. The immunogenic effects of chemotherapy-induced tumor cell death.  </w:t>
      </w:r>
      <w:r w:rsidR="00406E44" w:rsidRPr="00E16C2B">
        <w:rPr>
          <w:sz w:val="22"/>
          <w:szCs w:val="22"/>
        </w:rPr>
        <w:t>Genes &amp; Diseases (2018) 5, 194e203, https://doi.org/10.1016/j.gendis.2018.05.003</w:t>
      </w:r>
    </w:p>
    <w:p w:rsidR="00402A2A" w:rsidRPr="00E16C2B" w:rsidRDefault="00402A2A" w:rsidP="00402A2A">
      <w:pPr>
        <w:widowControl w:val="0"/>
        <w:tabs>
          <w:tab w:val="left" w:pos="-1440"/>
        </w:tabs>
        <w:spacing w:after="120"/>
        <w:ind w:left="720" w:right="180"/>
        <w:rPr>
          <w:sz w:val="22"/>
          <w:szCs w:val="22"/>
        </w:rPr>
      </w:pPr>
    </w:p>
    <w:p w:rsidR="00F760A4" w:rsidRPr="00E16C2B" w:rsidRDefault="00F760A4" w:rsidP="00F760A4">
      <w:pPr>
        <w:widowControl w:val="0"/>
        <w:tabs>
          <w:tab w:val="left" w:pos="-1440"/>
        </w:tabs>
        <w:spacing w:after="120"/>
        <w:ind w:right="180"/>
        <w:rPr>
          <w:sz w:val="22"/>
          <w:szCs w:val="22"/>
          <w:u w:val="single"/>
        </w:rPr>
      </w:pPr>
      <w:r w:rsidRPr="00E16C2B">
        <w:rPr>
          <w:sz w:val="22"/>
          <w:szCs w:val="22"/>
          <w:u w:val="single"/>
        </w:rPr>
        <w:t>Book Chapters</w:t>
      </w:r>
      <w:r w:rsidR="00F62B94" w:rsidRPr="00E16C2B">
        <w:rPr>
          <w:sz w:val="22"/>
          <w:szCs w:val="22"/>
          <w:u w:val="single"/>
        </w:rPr>
        <w:t xml:space="preserve"> (</w:t>
      </w:r>
      <w:r w:rsidR="00EA00DB" w:rsidRPr="00E16C2B">
        <w:rPr>
          <w:sz w:val="22"/>
          <w:szCs w:val="22"/>
          <w:u w:val="single"/>
        </w:rPr>
        <w:t>5</w:t>
      </w:r>
      <w:r w:rsidR="00F62B94" w:rsidRPr="00E16C2B">
        <w:rPr>
          <w:sz w:val="22"/>
          <w:szCs w:val="22"/>
          <w:u w:val="single"/>
        </w:rPr>
        <w:t>)</w:t>
      </w:r>
    </w:p>
    <w:p w:rsidR="00EA00DB" w:rsidRPr="00E16C2B" w:rsidRDefault="00D615AB" w:rsidP="00EA00DB">
      <w:pPr>
        <w:pStyle w:val="af0"/>
        <w:widowControl w:val="0"/>
        <w:numPr>
          <w:ilvl w:val="0"/>
          <w:numId w:val="23"/>
        </w:numPr>
        <w:tabs>
          <w:tab w:val="left" w:pos="-1440"/>
        </w:tabs>
        <w:spacing w:after="120"/>
        <w:ind w:right="180" w:hanging="720"/>
        <w:rPr>
          <w:b/>
          <w:sz w:val="22"/>
          <w:szCs w:val="22"/>
        </w:rPr>
      </w:pPr>
      <w:r w:rsidRPr="00E16C2B">
        <w:rPr>
          <w:sz w:val="22"/>
          <w:szCs w:val="22"/>
        </w:rPr>
        <w:t xml:space="preserve">Dudgeon C, Qiu W, Sun QH, Zhang L, </w:t>
      </w:r>
      <w:r w:rsidRPr="00E16C2B">
        <w:rPr>
          <w:b/>
          <w:sz w:val="22"/>
          <w:szCs w:val="22"/>
        </w:rPr>
        <w:t>Yu J</w:t>
      </w:r>
      <w:r w:rsidRPr="00E16C2B">
        <w:rPr>
          <w:sz w:val="22"/>
          <w:szCs w:val="22"/>
        </w:rPr>
        <w:t xml:space="preserve">. (2008)  “Transcriptional Regulation of Apoptosis” in </w:t>
      </w:r>
      <w:r w:rsidRPr="00E16C2B">
        <w:rPr>
          <w:b/>
          <w:bCs/>
          <w:i/>
          <w:iCs/>
          <w:sz w:val="22"/>
          <w:szCs w:val="22"/>
        </w:rPr>
        <w:t>Essentials of Apoptosis</w:t>
      </w:r>
      <w:r w:rsidRPr="00E16C2B">
        <w:rPr>
          <w:sz w:val="22"/>
          <w:szCs w:val="22"/>
        </w:rPr>
        <w:t xml:space="preserve"> (2nd Edition, ed. Yin, X.M. and Dong, Z., Humana Press), book chapter.</w:t>
      </w:r>
    </w:p>
    <w:p w:rsidR="00EA00DB" w:rsidRPr="00E16C2B" w:rsidRDefault="00F760A4" w:rsidP="00EA00DB">
      <w:pPr>
        <w:pStyle w:val="af0"/>
        <w:widowControl w:val="0"/>
        <w:numPr>
          <w:ilvl w:val="0"/>
          <w:numId w:val="23"/>
        </w:numPr>
        <w:tabs>
          <w:tab w:val="left" w:pos="-1440"/>
        </w:tabs>
        <w:spacing w:after="120"/>
        <w:ind w:right="180" w:hanging="720"/>
        <w:rPr>
          <w:b/>
          <w:sz w:val="22"/>
          <w:szCs w:val="22"/>
        </w:rPr>
      </w:pPr>
      <w:r w:rsidRPr="00E16C2B">
        <w:rPr>
          <w:b/>
          <w:sz w:val="22"/>
          <w:szCs w:val="22"/>
        </w:rPr>
        <w:t>Yu J</w:t>
      </w:r>
      <w:r w:rsidRPr="00E16C2B">
        <w:rPr>
          <w:sz w:val="22"/>
          <w:szCs w:val="22"/>
        </w:rPr>
        <w:t xml:space="preserve">* and Zhang L. (2008) </w:t>
      </w:r>
      <w:r w:rsidRPr="00E16C2B">
        <w:rPr>
          <w:b/>
          <w:bCs/>
          <w:i/>
          <w:iCs/>
          <w:sz w:val="22"/>
          <w:szCs w:val="22"/>
        </w:rPr>
        <w:t>Encyclopedia of Cancer</w:t>
      </w:r>
      <w:r w:rsidRPr="00E16C2B">
        <w:rPr>
          <w:sz w:val="22"/>
          <w:szCs w:val="22"/>
        </w:rPr>
        <w:t xml:space="preserve"> (2nd Edition, Springer-Verlag GmbH, Berlin, Heidelberg), book chapter.  * Corresponding author.   </w:t>
      </w:r>
    </w:p>
    <w:p w:rsidR="00EA00DB" w:rsidRPr="00E16C2B" w:rsidRDefault="00F760A4" w:rsidP="00EA00DB">
      <w:pPr>
        <w:pStyle w:val="af0"/>
        <w:widowControl w:val="0"/>
        <w:numPr>
          <w:ilvl w:val="0"/>
          <w:numId w:val="23"/>
        </w:numPr>
        <w:tabs>
          <w:tab w:val="left" w:pos="-1440"/>
        </w:tabs>
        <w:spacing w:after="120"/>
        <w:ind w:right="180" w:hanging="720"/>
        <w:rPr>
          <w:b/>
          <w:sz w:val="22"/>
          <w:szCs w:val="22"/>
        </w:rPr>
      </w:pPr>
      <w:r w:rsidRPr="00E16C2B">
        <w:rPr>
          <w:sz w:val="22"/>
          <w:szCs w:val="22"/>
        </w:rPr>
        <w:t xml:space="preserve">Brown M, He K and </w:t>
      </w:r>
      <w:r w:rsidRPr="00E16C2B">
        <w:rPr>
          <w:b/>
          <w:sz w:val="22"/>
          <w:szCs w:val="22"/>
        </w:rPr>
        <w:t xml:space="preserve">Yu J </w:t>
      </w:r>
      <w:r w:rsidRPr="00E16C2B">
        <w:rPr>
          <w:sz w:val="22"/>
          <w:szCs w:val="22"/>
        </w:rPr>
        <w:t>(2013)</w:t>
      </w:r>
      <w:r w:rsidRPr="00E16C2B">
        <w:rPr>
          <w:b/>
          <w:sz w:val="22"/>
          <w:szCs w:val="22"/>
        </w:rPr>
        <w:t xml:space="preserve"> </w:t>
      </w:r>
      <w:r w:rsidRPr="00E16C2B">
        <w:rPr>
          <w:sz w:val="22"/>
          <w:szCs w:val="22"/>
        </w:rPr>
        <w:t xml:space="preserve">“SMAC IAP Addiction in Cancer” in </w:t>
      </w:r>
      <w:r w:rsidRPr="00E16C2B">
        <w:rPr>
          <w:b/>
          <w:sz w:val="22"/>
          <w:szCs w:val="22"/>
        </w:rPr>
        <w:t>“</w:t>
      </w:r>
      <w:r w:rsidRPr="00E16C2B">
        <w:rPr>
          <w:b/>
          <w:i/>
          <w:sz w:val="22"/>
          <w:szCs w:val="22"/>
        </w:rPr>
        <w:t>Cell Death Signaling in Cancer Biology and Treatment</w:t>
      </w:r>
      <w:r w:rsidRPr="00E16C2B">
        <w:rPr>
          <w:sz w:val="22"/>
          <w:szCs w:val="22"/>
        </w:rPr>
        <w:t>” (ed. Yin, X.M. and Dong, Z with section Ed. Johnson D.  Springer)</w:t>
      </w:r>
      <w:r w:rsidR="0016121F" w:rsidRPr="00E16C2B">
        <w:rPr>
          <w:sz w:val="22"/>
          <w:szCs w:val="22"/>
        </w:rPr>
        <w:t>.</w:t>
      </w:r>
    </w:p>
    <w:p w:rsidR="00EA00DB" w:rsidRPr="00E16C2B" w:rsidRDefault="00F760A4" w:rsidP="00EA00DB">
      <w:pPr>
        <w:pStyle w:val="af0"/>
        <w:widowControl w:val="0"/>
        <w:numPr>
          <w:ilvl w:val="0"/>
          <w:numId w:val="23"/>
        </w:numPr>
        <w:tabs>
          <w:tab w:val="left" w:pos="-1440"/>
        </w:tabs>
        <w:spacing w:after="120"/>
        <w:ind w:right="180" w:hanging="720"/>
        <w:rPr>
          <w:b/>
          <w:sz w:val="22"/>
          <w:szCs w:val="22"/>
        </w:rPr>
      </w:pPr>
      <w:r w:rsidRPr="00E16C2B">
        <w:rPr>
          <w:b/>
          <w:sz w:val="22"/>
          <w:szCs w:val="22"/>
        </w:rPr>
        <w:t>Yu J</w:t>
      </w:r>
      <w:r w:rsidRPr="00E16C2B">
        <w:rPr>
          <w:sz w:val="22"/>
          <w:szCs w:val="22"/>
        </w:rPr>
        <w:t>* and Zhang L (</w:t>
      </w:r>
      <w:r w:rsidRPr="00E16C2B">
        <w:rPr>
          <w:b/>
          <w:sz w:val="22"/>
          <w:szCs w:val="22"/>
        </w:rPr>
        <w:t>201</w:t>
      </w:r>
      <w:r w:rsidR="003731BC" w:rsidRPr="00E16C2B">
        <w:rPr>
          <w:b/>
          <w:sz w:val="22"/>
          <w:szCs w:val="22"/>
        </w:rPr>
        <w:t>5</w:t>
      </w:r>
      <w:r w:rsidRPr="00E16C2B">
        <w:rPr>
          <w:sz w:val="22"/>
          <w:szCs w:val="22"/>
        </w:rPr>
        <w:t xml:space="preserve">) “Apoptotic Pathways in Cancer” in </w:t>
      </w:r>
      <w:r w:rsidRPr="00E16C2B">
        <w:rPr>
          <w:b/>
          <w:bCs/>
          <w:i/>
          <w:iCs/>
          <w:sz w:val="22"/>
          <w:szCs w:val="22"/>
        </w:rPr>
        <w:t>Systems Biology of Cancer</w:t>
      </w:r>
      <w:r w:rsidRPr="00E16C2B">
        <w:rPr>
          <w:sz w:val="22"/>
          <w:szCs w:val="22"/>
        </w:rPr>
        <w:t xml:space="preserve"> (1st Edition, ed. Thiagalingam T, Cambridge University Press), book chapter.  * Co-corresponding author</w:t>
      </w:r>
      <w:r w:rsidR="00DE2881" w:rsidRPr="00E16C2B">
        <w:rPr>
          <w:sz w:val="22"/>
          <w:szCs w:val="22"/>
        </w:rPr>
        <w:t>.</w:t>
      </w:r>
      <w:r w:rsidR="0016121F" w:rsidRPr="00E16C2B">
        <w:rPr>
          <w:sz w:val="22"/>
          <w:szCs w:val="22"/>
        </w:rPr>
        <w:t xml:space="preserve"> </w:t>
      </w:r>
    </w:p>
    <w:p w:rsidR="0016121F" w:rsidRPr="00E16C2B" w:rsidRDefault="0016121F" w:rsidP="00EA00DB">
      <w:pPr>
        <w:pStyle w:val="af0"/>
        <w:widowControl w:val="0"/>
        <w:numPr>
          <w:ilvl w:val="0"/>
          <w:numId w:val="23"/>
        </w:numPr>
        <w:tabs>
          <w:tab w:val="left" w:pos="-1440"/>
        </w:tabs>
        <w:spacing w:after="120"/>
        <w:ind w:right="180" w:hanging="720"/>
        <w:rPr>
          <w:b/>
          <w:sz w:val="22"/>
          <w:szCs w:val="22"/>
        </w:rPr>
      </w:pPr>
      <w:r w:rsidRPr="00E16C2B">
        <w:rPr>
          <w:sz w:val="22"/>
          <w:szCs w:val="22"/>
        </w:rPr>
        <w:t>Brian Leibowitz, Liang Wei, Xinwei Wang,</w:t>
      </w:r>
      <w:r w:rsidRPr="00E16C2B">
        <w:rPr>
          <w:b/>
          <w:sz w:val="22"/>
          <w:szCs w:val="22"/>
        </w:rPr>
        <w:t xml:space="preserve"> Jian Yu</w:t>
      </w:r>
      <w:r w:rsidRPr="00E16C2B">
        <w:rPr>
          <w:sz w:val="22"/>
          <w:szCs w:val="22"/>
        </w:rPr>
        <w:t>.  Methods for studying radiation-induced acute intestinal damage and regeneration in mice (Online</w:t>
      </w:r>
      <w:r w:rsidR="00A64DC3" w:rsidRPr="00E16C2B">
        <w:rPr>
          <w:sz w:val="22"/>
          <w:szCs w:val="22"/>
        </w:rPr>
        <w:t xml:space="preserve"> book</w:t>
      </w:r>
      <w:r w:rsidRPr="00E16C2B">
        <w:rPr>
          <w:sz w:val="22"/>
          <w:szCs w:val="22"/>
        </w:rPr>
        <w:t xml:space="preserve"> chapter for NIH/NIAID CMCR program, completed 2/2017)</w:t>
      </w:r>
    </w:p>
    <w:p w:rsidR="00757CC3" w:rsidRPr="00E16C2B" w:rsidRDefault="00757CC3" w:rsidP="00093AFF">
      <w:pPr>
        <w:widowControl w:val="0"/>
        <w:tabs>
          <w:tab w:val="left" w:pos="-1440"/>
        </w:tabs>
        <w:spacing w:after="120"/>
        <w:ind w:right="180"/>
        <w:rPr>
          <w:sz w:val="22"/>
          <w:szCs w:val="22"/>
        </w:rPr>
      </w:pPr>
    </w:p>
    <w:p w:rsidR="00432426" w:rsidRPr="00E16C2B" w:rsidRDefault="003260D4" w:rsidP="00215B41">
      <w:pPr>
        <w:pStyle w:val="1"/>
        <w:spacing w:line="240" w:lineRule="auto"/>
        <w:ind w:right="180"/>
        <w:jc w:val="left"/>
      </w:pPr>
      <w:r w:rsidRPr="00E16C2B">
        <w:rPr>
          <w:b/>
        </w:rPr>
        <w:t>PATENTS</w:t>
      </w:r>
      <w:r w:rsidR="00A64EF3" w:rsidRPr="00E16C2B">
        <w:rPr>
          <w:b/>
        </w:rPr>
        <w:t xml:space="preserve"> AND INVENTION DISCLOSURES:</w:t>
      </w:r>
    </w:p>
    <w:p w:rsidR="00710B3D" w:rsidRPr="00E16C2B" w:rsidRDefault="00710B3D" w:rsidP="00215B41">
      <w:pPr>
        <w:ind w:right="180"/>
        <w:rPr>
          <w:sz w:val="22"/>
          <w:szCs w:val="22"/>
        </w:rPr>
      </w:pPr>
    </w:p>
    <w:p w:rsidR="000E0873" w:rsidRPr="00E16C2B" w:rsidRDefault="00BA2587" w:rsidP="00AA4743">
      <w:pPr>
        <w:tabs>
          <w:tab w:val="left" w:pos="-1440"/>
        </w:tabs>
        <w:ind w:right="187"/>
        <w:rPr>
          <w:u w:val="single"/>
          <w:lang w:val="nl-NL"/>
        </w:rPr>
      </w:pPr>
      <w:r w:rsidRPr="00E16C2B">
        <w:rPr>
          <w:u w:val="single"/>
          <w:lang w:val="nl-NL"/>
        </w:rPr>
        <w:t>Patent</w:t>
      </w:r>
    </w:p>
    <w:p w:rsidR="000E0873" w:rsidRPr="00E16C2B" w:rsidRDefault="00DA0495" w:rsidP="00AA4743">
      <w:pPr>
        <w:ind w:right="187"/>
        <w:rPr>
          <w:sz w:val="22"/>
          <w:szCs w:val="22"/>
        </w:rPr>
      </w:pPr>
      <w:r w:rsidRPr="00E16C2B">
        <w:rPr>
          <w:b/>
          <w:bCs/>
          <w:sz w:val="22"/>
          <w:szCs w:val="22"/>
          <w:lang w:val="nl-NL"/>
        </w:rPr>
        <w:t>Jian Yu</w:t>
      </w:r>
      <w:r w:rsidRPr="00E16C2B">
        <w:rPr>
          <w:sz w:val="22"/>
          <w:szCs w:val="22"/>
          <w:lang w:val="nl-NL"/>
        </w:rPr>
        <w:t xml:space="preserve">, Kenneth W. Kinzler, </w:t>
      </w:r>
      <w:r w:rsidR="000E0873" w:rsidRPr="00E16C2B">
        <w:rPr>
          <w:sz w:val="22"/>
          <w:szCs w:val="22"/>
          <w:lang w:val="nl-NL"/>
        </w:rPr>
        <w:t>Bert Vogelstein</w:t>
      </w:r>
      <w:r w:rsidR="006E4F53" w:rsidRPr="00E16C2B">
        <w:rPr>
          <w:sz w:val="22"/>
          <w:szCs w:val="22"/>
          <w:lang w:val="nl-NL"/>
        </w:rPr>
        <w:t xml:space="preserve">.  </w:t>
      </w:r>
      <w:r w:rsidR="000E0873" w:rsidRPr="00E16C2B">
        <w:rPr>
          <w:sz w:val="22"/>
          <w:szCs w:val="22"/>
        </w:rPr>
        <w:t>JFY1</w:t>
      </w:r>
      <w:r w:rsidR="0005482B" w:rsidRPr="00E16C2B">
        <w:rPr>
          <w:sz w:val="22"/>
          <w:szCs w:val="22"/>
        </w:rPr>
        <w:t xml:space="preserve"> Protein I</w:t>
      </w:r>
      <w:r w:rsidR="000E0873" w:rsidRPr="00E16C2B">
        <w:rPr>
          <w:sz w:val="22"/>
          <w:szCs w:val="22"/>
        </w:rPr>
        <w:t xml:space="preserve">nduces </w:t>
      </w:r>
      <w:r w:rsidR="0005482B" w:rsidRPr="00E16C2B">
        <w:rPr>
          <w:sz w:val="22"/>
          <w:szCs w:val="22"/>
        </w:rPr>
        <w:t>Rapid Apoptosis</w:t>
      </w:r>
      <w:r w:rsidR="00C25E81" w:rsidRPr="00E16C2B">
        <w:rPr>
          <w:sz w:val="22"/>
          <w:szCs w:val="22"/>
        </w:rPr>
        <w:t xml:space="preserve">, </w:t>
      </w:r>
      <w:r w:rsidR="000E0873" w:rsidRPr="00E16C2B">
        <w:rPr>
          <w:sz w:val="22"/>
          <w:szCs w:val="22"/>
        </w:rPr>
        <w:t xml:space="preserve">International </w:t>
      </w:r>
      <w:r w:rsidR="00931804" w:rsidRPr="00E16C2B">
        <w:rPr>
          <w:sz w:val="22"/>
          <w:szCs w:val="22"/>
        </w:rPr>
        <w:t>Application</w:t>
      </w:r>
      <w:r w:rsidR="00A84102" w:rsidRPr="00E16C2B">
        <w:rPr>
          <w:sz w:val="22"/>
          <w:szCs w:val="22"/>
        </w:rPr>
        <w:t>,</w:t>
      </w:r>
      <w:r w:rsidR="00931804" w:rsidRPr="00E16C2B">
        <w:rPr>
          <w:sz w:val="22"/>
          <w:szCs w:val="22"/>
        </w:rPr>
        <w:t xml:space="preserve"> </w:t>
      </w:r>
      <w:r w:rsidR="000E0873" w:rsidRPr="00E16C2B">
        <w:rPr>
          <w:sz w:val="22"/>
          <w:szCs w:val="22"/>
        </w:rPr>
        <w:t>WO 02/064790</w:t>
      </w:r>
      <w:r w:rsidR="00B91D8B" w:rsidRPr="00E16C2B">
        <w:rPr>
          <w:sz w:val="22"/>
          <w:szCs w:val="22"/>
        </w:rPr>
        <w:t xml:space="preserve"> A3</w:t>
      </w:r>
    </w:p>
    <w:p w:rsidR="000E0873" w:rsidRPr="00E16C2B" w:rsidRDefault="00AD1D5A" w:rsidP="00215B41">
      <w:pPr>
        <w:ind w:right="180"/>
        <w:rPr>
          <w:sz w:val="22"/>
          <w:szCs w:val="22"/>
          <w:lang w:val="nl-NL"/>
        </w:rPr>
      </w:pPr>
      <w:r w:rsidRPr="00E16C2B">
        <w:rPr>
          <w:b/>
          <w:sz w:val="22"/>
          <w:szCs w:val="22"/>
          <w:lang w:val="nl-NL"/>
        </w:rPr>
        <w:t>Jian Yu</w:t>
      </w:r>
      <w:r w:rsidRPr="00E16C2B">
        <w:rPr>
          <w:sz w:val="22"/>
          <w:szCs w:val="22"/>
          <w:lang w:val="nl-NL"/>
        </w:rPr>
        <w:t>, Kenn</w:t>
      </w:r>
      <w:r w:rsidR="00DA0495" w:rsidRPr="00E16C2B">
        <w:rPr>
          <w:sz w:val="22"/>
          <w:szCs w:val="22"/>
          <w:lang w:val="nl-NL"/>
        </w:rPr>
        <w:t>eth W. Kinzler, Bert Vogelstein</w:t>
      </w:r>
      <w:r w:rsidR="00116816" w:rsidRPr="00E16C2B">
        <w:rPr>
          <w:sz w:val="22"/>
          <w:szCs w:val="22"/>
          <w:lang w:val="nl-NL"/>
        </w:rPr>
        <w:t xml:space="preserve">.  </w:t>
      </w:r>
      <w:r w:rsidRPr="00E16C2B">
        <w:rPr>
          <w:sz w:val="22"/>
          <w:szCs w:val="22"/>
          <w:lang w:val="nl-NL"/>
        </w:rPr>
        <w:t>JFY1</w:t>
      </w:r>
      <w:r w:rsidR="0005482B" w:rsidRPr="00E16C2B">
        <w:rPr>
          <w:sz w:val="22"/>
          <w:szCs w:val="22"/>
          <w:lang w:val="nl-NL"/>
        </w:rPr>
        <w:t xml:space="preserve"> </w:t>
      </w:r>
      <w:r w:rsidRPr="00E16C2B">
        <w:rPr>
          <w:sz w:val="22"/>
          <w:szCs w:val="22"/>
          <w:lang w:val="nl-NL"/>
        </w:rPr>
        <w:t>P</w:t>
      </w:r>
      <w:r w:rsidR="0005482B" w:rsidRPr="00E16C2B">
        <w:rPr>
          <w:sz w:val="22"/>
          <w:szCs w:val="22"/>
          <w:lang w:val="nl-NL"/>
        </w:rPr>
        <w:t xml:space="preserve">rotein Induces Rapid Apoptosis, </w:t>
      </w:r>
      <w:r w:rsidR="00613D5C" w:rsidRPr="00E16C2B">
        <w:rPr>
          <w:sz w:val="22"/>
          <w:szCs w:val="22"/>
          <w:lang w:val="nl-NL"/>
        </w:rPr>
        <w:t>US Patent App. 10/450,436, 2004</w:t>
      </w:r>
    </w:p>
    <w:p w:rsidR="00AD1D5A" w:rsidRPr="00E16C2B" w:rsidRDefault="00AD1D5A" w:rsidP="00215B41">
      <w:pPr>
        <w:ind w:right="180"/>
        <w:rPr>
          <w:u w:val="single"/>
          <w:lang w:val="nl-NL"/>
        </w:rPr>
      </w:pPr>
    </w:p>
    <w:p w:rsidR="000E0873" w:rsidRPr="00E16C2B" w:rsidRDefault="000E0873" w:rsidP="00215B41">
      <w:pPr>
        <w:ind w:right="180"/>
        <w:rPr>
          <w:lang w:val="nl-NL"/>
        </w:rPr>
      </w:pPr>
      <w:r w:rsidRPr="00E16C2B">
        <w:rPr>
          <w:u w:val="single"/>
          <w:lang w:val="nl-NL"/>
        </w:rPr>
        <w:t xml:space="preserve">Invention </w:t>
      </w:r>
      <w:r w:rsidR="00CC408F" w:rsidRPr="00E16C2B">
        <w:rPr>
          <w:u w:val="single"/>
          <w:lang w:val="nl-NL"/>
        </w:rPr>
        <w:t>D</w:t>
      </w:r>
      <w:r w:rsidRPr="00E16C2B">
        <w:rPr>
          <w:u w:val="single"/>
          <w:lang w:val="nl-NL"/>
        </w:rPr>
        <w:t>isclosure</w:t>
      </w:r>
    </w:p>
    <w:p w:rsidR="000E0873" w:rsidRPr="00E16C2B" w:rsidRDefault="000E0873" w:rsidP="00215B41">
      <w:pPr>
        <w:ind w:right="180"/>
        <w:rPr>
          <w:sz w:val="22"/>
          <w:szCs w:val="22"/>
        </w:rPr>
      </w:pPr>
      <w:r w:rsidRPr="00E16C2B">
        <w:rPr>
          <w:b/>
          <w:bCs/>
          <w:sz w:val="22"/>
          <w:szCs w:val="22"/>
          <w:lang w:val="nl-NL"/>
        </w:rPr>
        <w:t>Jian Yu</w:t>
      </w:r>
      <w:r w:rsidRPr="00E16C2B">
        <w:rPr>
          <w:sz w:val="22"/>
          <w:szCs w:val="22"/>
          <w:lang w:val="nl-NL"/>
        </w:rPr>
        <w:t xml:space="preserve">, Lin Zhang, Kenneth W. Kinzler, Bert Vogelstein.  </w:t>
      </w:r>
      <w:r w:rsidRPr="00E16C2B">
        <w:rPr>
          <w:sz w:val="22"/>
          <w:szCs w:val="22"/>
        </w:rPr>
        <w:t>PUMA Mediates the Apoptotic Response to p53 (JHU Ref #4140).</w:t>
      </w:r>
    </w:p>
    <w:p w:rsidR="000E0873" w:rsidRPr="00E16C2B" w:rsidRDefault="000E0873" w:rsidP="00215B41">
      <w:pPr>
        <w:ind w:right="180"/>
        <w:rPr>
          <w:b/>
          <w:sz w:val="22"/>
          <w:szCs w:val="22"/>
        </w:rPr>
      </w:pPr>
    </w:p>
    <w:p w:rsidR="00B44FCB" w:rsidRPr="00E16C2B" w:rsidRDefault="00B44FCB" w:rsidP="00215B41">
      <w:pPr>
        <w:ind w:right="180"/>
        <w:rPr>
          <w:sz w:val="22"/>
          <w:szCs w:val="22"/>
        </w:rPr>
      </w:pPr>
      <w:r w:rsidRPr="00E16C2B">
        <w:rPr>
          <w:sz w:val="22"/>
          <w:szCs w:val="22"/>
        </w:rPr>
        <w:t xml:space="preserve">Lin Zhang, Kenneth Kinzler, </w:t>
      </w:r>
      <w:r w:rsidRPr="00E16C2B">
        <w:rPr>
          <w:b/>
          <w:sz w:val="22"/>
          <w:szCs w:val="22"/>
        </w:rPr>
        <w:t>Jian Yu</w:t>
      </w:r>
      <w:r w:rsidRPr="00E16C2B">
        <w:rPr>
          <w:sz w:val="22"/>
          <w:szCs w:val="22"/>
        </w:rPr>
        <w:t>, Bert Vogelstein</w:t>
      </w:r>
      <w:r w:rsidR="0040502A" w:rsidRPr="00E16C2B">
        <w:rPr>
          <w:sz w:val="22"/>
          <w:szCs w:val="22"/>
        </w:rPr>
        <w:t xml:space="preserve">.  </w:t>
      </w:r>
      <w:r w:rsidRPr="00E16C2B">
        <w:rPr>
          <w:sz w:val="22"/>
          <w:szCs w:val="22"/>
        </w:rPr>
        <w:t>A Cell Line with Targeted Deletions of both Bax and p21 (JHU Ref#4312)</w:t>
      </w:r>
    </w:p>
    <w:p w:rsidR="00B44FCB" w:rsidRPr="00E16C2B" w:rsidRDefault="00B44FCB" w:rsidP="00215B41">
      <w:pPr>
        <w:ind w:right="180"/>
        <w:rPr>
          <w:sz w:val="22"/>
          <w:szCs w:val="22"/>
        </w:rPr>
      </w:pPr>
    </w:p>
    <w:p w:rsidR="007A43B4" w:rsidRPr="00E16C2B" w:rsidRDefault="007A43B4" w:rsidP="00215B41">
      <w:pPr>
        <w:ind w:right="180"/>
        <w:rPr>
          <w:sz w:val="22"/>
          <w:szCs w:val="22"/>
        </w:rPr>
      </w:pPr>
      <w:r w:rsidRPr="00E16C2B">
        <w:rPr>
          <w:sz w:val="22"/>
          <w:szCs w:val="22"/>
        </w:rPr>
        <w:t>Lin Zhang, Manu Kohl</w:t>
      </w:r>
      <w:r w:rsidR="005D3C9F" w:rsidRPr="00E16C2B">
        <w:rPr>
          <w:sz w:val="22"/>
          <w:szCs w:val="22"/>
        </w:rPr>
        <w:t xml:space="preserve">i, </w:t>
      </w:r>
      <w:r w:rsidRPr="00E16C2B">
        <w:rPr>
          <w:b/>
          <w:sz w:val="22"/>
          <w:szCs w:val="22"/>
        </w:rPr>
        <w:t>Jian Yu</w:t>
      </w:r>
      <w:r w:rsidRPr="00E16C2B">
        <w:rPr>
          <w:sz w:val="22"/>
          <w:szCs w:val="22"/>
        </w:rPr>
        <w:t>, Bert Vogelstein, Christoph Lengauer, Kenneth Kinzler</w:t>
      </w:r>
      <w:r w:rsidR="0040502A" w:rsidRPr="00E16C2B">
        <w:rPr>
          <w:sz w:val="22"/>
          <w:szCs w:val="22"/>
        </w:rPr>
        <w:t>.</w:t>
      </w:r>
      <w:r w:rsidR="00127662" w:rsidRPr="00E16C2B">
        <w:rPr>
          <w:sz w:val="22"/>
          <w:szCs w:val="22"/>
        </w:rPr>
        <w:t xml:space="preserve"> SMAC KO Lines for Drug Discovery (JHU Ref#4651)</w:t>
      </w:r>
    </w:p>
    <w:p w:rsidR="00B44FCB" w:rsidRPr="00E16C2B" w:rsidRDefault="00B44FCB" w:rsidP="00215B41">
      <w:pPr>
        <w:ind w:right="180"/>
        <w:rPr>
          <w:b/>
          <w:lang w:val="nl-NL"/>
        </w:rPr>
      </w:pPr>
    </w:p>
    <w:p w:rsidR="0068426C" w:rsidRPr="00E16C2B" w:rsidRDefault="000E0873" w:rsidP="000F5724">
      <w:pPr>
        <w:ind w:right="180"/>
        <w:rPr>
          <w:sz w:val="22"/>
          <w:szCs w:val="22"/>
          <w:lang w:val="nl-NL"/>
        </w:rPr>
      </w:pPr>
      <w:r w:rsidRPr="00E16C2B">
        <w:rPr>
          <w:b/>
          <w:sz w:val="22"/>
          <w:szCs w:val="22"/>
          <w:lang w:val="nl-NL"/>
        </w:rPr>
        <w:t xml:space="preserve">Jian Yu </w:t>
      </w:r>
      <w:r w:rsidRPr="00E16C2B">
        <w:rPr>
          <w:sz w:val="22"/>
          <w:szCs w:val="22"/>
          <w:lang w:val="nl-NL"/>
        </w:rPr>
        <w:t>and</w:t>
      </w:r>
      <w:r w:rsidR="00F357D6" w:rsidRPr="00E16C2B">
        <w:rPr>
          <w:sz w:val="22"/>
          <w:szCs w:val="22"/>
          <w:lang w:val="nl-NL"/>
        </w:rPr>
        <w:t xml:space="preserve"> Lin Zhang.</w:t>
      </w:r>
      <w:r w:rsidRPr="00E16C2B">
        <w:rPr>
          <w:sz w:val="22"/>
          <w:szCs w:val="22"/>
          <w:lang w:val="nl-NL"/>
        </w:rPr>
        <w:t xml:space="preserve"> </w:t>
      </w:r>
      <w:r w:rsidR="00F357D6" w:rsidRPr="00E16C2B">
        <w:rPr>
          <w:sz w:val="22"/>
          <w:szCs w:val="22"/>
          <w:lang w:val="nl-NL"/>
        </w:rPr>
        <w:t xml:space="preserve"> </w:t>
      </w:r>
      <w:r w:rsidR="00271A7E" w:rsidRPr="00E16C2B">
        <w:rPr>
          <w:sz w:val="22"/>
          <w:szCs w:val="22"/>
        </w:rPr>
        <w:t xml:space="preserve">Somatic knockout or knockin </w:t>
      </w:r>
      <w:r w:rsidR="00E52E20" w:rsidRPr="00E16C2B">
        <w:rPr>
          <w:sz w:val="22"/>
          <w:szCs w:val="22"/>
        </w:rPr>
        <w:t xml:space="preserve">colon cancer </w:t>
      </w:r>
      <w:r w:rsidR="00271A7E" w:rsidRPr="00E16C2B">
        <w:rPr>
          <w:sz w:val="22"/>
          <w:szCs w:val="22"/>
        </w:rPr>
        <w:t>cell lines on cell death regulators as research tools</w:t>
      </w:r>
    </w:p>
    <w:p w:rsidR="0068426C" w:rsidRPr="00E16C2B" w:rsidRDefault="00271A7E" w:rsidP="00271A7E">
      <w:pPr>
        <w:ind w:right="187"/>
        <w:rPr>
          <w:sz w:val="22"/>
          <w:szCs w:val="22"/>
          <w:lang w:val="nl-NL"/>
        </w:rPr>
      </w:pPr>
      <w:r w:rsidRPr="00E16C2B">
        <w:rPr>
          <w:sz w:val="22"/>
          <w:szCs w:val="22"/>
          <w:lang w:val="nl-NL"/>
        </w:rPr>
        <w:t xml:space="preserve">miR-21 KO RKO </w:t>
      </w:r>
      <w:r w:rsidR="00D61395" w:rsidRPr="00E16C2B">
        <w:rPr>
          <w:sz w:val="22"/>
          <w:szCs w:val="22"/>
          <w:lang w:val="nl-NL"/>
        </w:rPr>
        <w:t>c</w:t>
      </w:r>
      <w:r w:rsidRPr="00E16C2B">
        <w:rPr>
          <w:sz w:val="22"/>
          <w:szCs w:val="22"/>
          <w:lang w:val="nl-NL"/>
        </w:rPr>
        <w:t xml:space="preserve">ells </w:t>
      </w:r>
      <w:r w:rsidR="000E0873" w:rsidRPr="00E16C2B">
        <w:rPr>
          <w:sz w:val="22"/>
          <w:szCs w:val="22"/>
          <w:lang w:val="nl-NL"/>
        </w:rPr>
        <w:t>(University of Pittsburgh No.02324)</w:t>
      </w:r>
    </w:p>
    <w:p w:rsidR="00271A7E" w:rsidRPr="00E16C2B" w:rsidRDefault="00022A25" w:rsidP="00271A7E">
      <w:pPr>
        <w:ind w:right="187"/>
        <w:rPr>
          <w:sz w:val="22"/>
          <w:szCs w:val="22"/>
          <w:lang w:val="nl-NL"/>
        </w:rPr>
      </w:pPr>
      <w:r w:rsidRPr="00E16C2B">
        <w:rPr>
          <w:sz w:val="22"/>
          <w:szCs w:val="22"/>
          <w:lang w:val="nl-NL"/>
        </w:rPr>
        <w:t>PUMA</w:t>
      </w:r>
      <w:r w:rsidR="004B03CF" w:rsidRPr="00E16C2B">
        <w:rPr>
          <w:sz w:val="22"/>
          <w:szCs w:val="22"/>
          <w:lang w:val="nl-NL"/>
        </w:rPr>
        <w:t xml:space="preserve"> </w:t>
      </w:r>
      <w:r w:rsidR="00271A7E" w:rsidRPr="00E16C2B">
        <w:rPr>
          <w:sz w:val="22"/>
          <w:szCs w:val="22"/>
          <w:lang w:val="nl-NL"/>
        </w:rPr>
        <w:t>KO DLD1 cells</w:t>
      </w:r>
      <w:r w:rsidRPr="00E16C2B">
        <w:rPr>
          <w:sz w:val="22"/>
          <w:szCs w:val="22"/>
          <w:lang w:val="nl-NL"/>
        </w:rPr>
        <w:t xml:space="preserve"> (University of Pittsburgh No. 02383)</w:t>
      </w:r>
    </w:p>
    <w:p w:rsidR="0068426C" w:rsidRPr="00E16C2B" w:rsidRDefault="00271A7E" w:rsidP="00271A7E">
      <w:pPr>
        <w:ind w:right="187"/>
        <w:rPr>
          <w:sz w:val="22"/>
          <w:szCs w:val="22"/>
          <w:lang w:val="nl-NL"/>
        </w:rPr>
      </w:pPr>
      <w:r w:rsidRPr="00E16C2B">
        <w:rPr>
          <w:sz w:val="22"/>
          <w:szCs w:val="22"/>
          <w:lang w:val="nl-NL"/>
        </w:rPr>
        <w:t>PUMA p53-binding site KO lines (University of Pittsburgh No. 02384)</w:t>
      </w:r>
    </w:p>
    <w:p w:rsidR="00AA3489" w:rsidRPr="00E16C2B" w:rsidRDefault="00AA3489" w:rsidP="00AA3489">
      <w:pPr>
        <w:ind w:right="180"/>
        <w:rPr>
          <w:sz w:val="22"/>
          <w:szCs w:val="22"/>
          <w:lang w:val="nl-NL"/>
        </w:rPr>
      </w:pPr>
      <w:r w:rsidRPr="00E16C2B">
        <w:rPr>
          <w:sz w:val="22"/>
          <w:szCs w:val="22"/>
          <w:lang w:val="nl-NL"/>
        </w:rPr>
        <w:lastRenderedPageBreak/>
        <w:t xml:space="preserve">Beclin-1 knockin HCT 116 cells </w:t>
      </w:r>
      <w:r w:rsidR="00C7626F" w:rsidRPr="00E16C2B">
        <w:rPr>
          <w:sz w:val="22"/>
          <w:szCs w:val="22"/>
          <w:lang w:val="nl-NL"/>
        </w:rPr>
        <w:t>(</w:t>
      </w:r>
      <w:r w:rsidRPr="00E16C2B">
        <w:rPr>
          <w:sz w:val="22"/>
          <w:szCs w:val="22"/>
          <w:lang w:val="nl-NL"/>
        </w:rPr>
        <w:t>University of Pittsburgh No. 03685</w:t>
      </w:r>
      <w:r w:rsidR="00C7626F" w:rsidRPr="00E16C2B">
        <w:rPr>
          <w:sz w:val="22"/>
          <w:szCs w:val="22"/>
          <w:lang w:val="nl-NL"/>
        </w:rPr>
        <w:t>)</w:t>
      </w:r>
    </w:p>
    <w:p w:rsidR="00AA3489" w:rsidRPr="00E16C2B" w:rsidRDefault="00AA3489" w:rsidP="00AA3489">
      <w:pPr>
        <w:ind w:right="180"/>
        <w:rPr>
          <w:sz w:val="22"/>
          <w:szCs w:val="22"/>
          <w:lang w:val="nl-NL"/>
        </w:rPr>
      </w:pPr>
      <w:r w:rsidRPr="00E16C2B">
        <w:rPr>
          <w:sz w:val="22"/>
          <w:szCs w:val="22"/>
          <w:lang w:val="nl-NL"/>
        </w:rPr>
        <w:t xml:space="preserve">Bid knockout HCT 116 cells </w:t>
      </w:r>
      <w:r w:rsidR="00C7626F" w:rsidRPr="00E16C2B">
        <w:rPr>
          <w:sz w:val="22"/>
          <w:szCs w:val="22"/>
          <w:lang w:val="nl-NL"/>
        </w:rPr>
        <w:t>(</w:t>
      </w:r>
      <w:r w:rsidRPr="00E16C2B">
        <w:rPr>
          <w:sz w:val="22"/>
          <w:szCs w:val="22"/>
          <w:lang w:val="nl-NL"/>
        </w:rPr>
        <w:t>University of Pittsburgh No. 03686</w:t>
      </w:r>
      <w:r w:rsidR="00C7626F" w:rsidRPr="00E16C2B">
        <w:rPr>
          <w:sz w:val="22"/>
          <w:szCs w:val="22"/>
          <w:lang w:val="nl-NL"/>
        </w:rPr>
        <w:t>)</w:t>
      </w:r>
    </w:p>
    <w:p w:rsidR="00AA3489" w:rsidRPr="00E16C2B" w:rsidRDefault="00AA3489" w:rsidP="00AA3489">
      <w:pPr>
        <w:ind w:right="180"/>
        <w:rPr>
          <w:sz w:val="22"/>
          <w:szCs w:val="22"/>
          <w:lang w:val="nl-NL"/>
        </w:rPr>
      </w:pPr>
      <w:r w:rsidRPr="00E16C2B">
        <w:rPr>
          <w:sz w:val="22"/>
          <w:szCs w:val="22"/>
          <w:lang w:val="nl-NL"/>
        </w:rPr>
        <w:t xml:space="preserve">Caspase-3 knockout HCT 116 cells </w:t>
      </w:r>
      <w:r w:rsidR="00C7626F" w:rsidRPr="00E16C2B">
        <w:rPr>
          <w:sz w:val="22"/>
          <w:szCs w:val="22"/>
          <w:lang w:val="nl-NL"/>
        </w:rPr>
        <w:t>(</w:t>
      </w:r>
      <w:r w:rsidRPr="00E16C2B">
        <w:rPr>
          <w:sz w:val="22"/>
          <w:szCs w:val="22"/>
          <w:lang w:val="nl-NL"/>
        </w:rPr>
        <w:t>University of Pittsburgh No. 03687</w:t>
      </w:r>
      <w:r w:rsidR="00C7626F" w:rsidRPr="00E16C2B">
        <w:rPr>
          <w:sz w:val="22"/>
          <w:szCs w:val="22"/>
          <w:lang w:val="nl-NL"/>
        </w:rPr>
        <w:t>)</w:t>
      </w:r>
    </w:p>
    <w:p w:rsidR="00D61395" w:rsidRPr="00E16C2B" w:rsidRDefault="00D61395" w:rsidP="0068426C">
      <w:pPr>
        <w:ind w:right="180"/>
        <w:rPr>
          <w:sz w:val="22"/>
          <w:szCs w:val="22"/>
          <w:lang w:val="nl-NL"/>
        </w:rPr>
      </w:pPr>
      <w:r w:rsidRPr="00E16C2B">
        <w:rPr>
          <w:sz w:val="22"/>
          <w:szCs w:val="22"/>
          <w:lang w:val="nl-NL"/>
        </w:rPr>
        <w:t>FADD knockout HCT 116 cells (University of Pittsburgh No. 03688)</w:t>
      </w:r>
    </w:p>
    <w:p w:rsidR="0068426C" w:rsidRPr="00E16C2B" w:rsidRDefault="0068426C" w:rsidP="0068426C">
      <w:pPr>
        <w:ind w:right="180"/>
        <w:rPr>
          <w:sz w:val="22"/>
          <w:szCs w:val="22"/>
          <w:lang w:val="nl-NL"/>
        </w:rPr>
      </w:pPr>
      <w:r w:rsidRPr="00E16C2B">
        <w:rPr>
          <w:sz w:val="22"/>
          <w:szCs w:val="22"/>
          <w:lang w:val="nl-NL"/>
        </w:rPr>
        <w:t>Flag-p73 knockin HCT 116 cells (University of Pittsburgh No. 03689)</w:t>
      </w:r>
    </w:p>
    <w:p w:rsidR="00022A25" w:rsidRPr="00E16C2B" w:rsidRDefault="00022A25" w:rsidP="00022A25">
      <w:pPr>
        <w:ind w:right="180"/>
        <w:rPr>
          <w:sz w:val="22"/>
          <w:szCs w:val="22"/>
          <w:lang w:val="nl-NL"/>
        </w:rPr>
      </w:pPr>
    </w:p>
    <w:p w:rsidR="00331EA4" w:rsidRPr="00E16C2B" w:rsidRDefault="00331EA4" w:rsidP="00215B41">
      <w:pPr>
        <w:ind w:right="180"/>
        <w:rPr>
          <w:sz w:val="22"/>
          <w:szCs w:val="22"/>
          <w:lang w:val="nl-NL"/>
        </w:rPr>
      </w:pPr>
      <w:r w:rsidRPr="00E16C2B">
        <w:rPr>
          <w:sz w:val="22"/>
          <w:szCs w:val="22"/>
          <w:lang w:val="nl-NL"/>
        </w:rPr>
        <w:t xml:space="preserve">Robert William Sobol Jr., and </w:t>
      </w:r>
      <w:r w:rsidRPr="00E16C2B">
        <w:rPr>
          <w:b/>
          <w:sz w:val="22"/>
          <w:szCs w:val="22"/>
          <w:lang w:val="nl-NL"/>
        </w:rPr>
        <w:t>Jian Yu</w:t>
      </w:r>
      <w:r w:rsidR="002C5D53" w:rsidRPr="00E16C2B">
        <w:rPr>
          <w:sz w:val="22"/>
          <w:szCs w:val="22"/>
          <w:lang w:val="nl-NL"/>
        </w:rPr>
        <w:t xml:space="preserve">.  </w:t>
      </w:r>
      <w:r w:rsidRPr="00E16C2B">
        <w:rPr>
          <w:sz w:val="22"/>
          <w:szCs w:val="22"/>
          <w:lang w:val="nl-NL"/>
        </w:rPr>
        <w:t>Apoptosis deficient LN428 cells (</w:t>
      </w:r>
      <w:r w:rsidR="004A0FC2" w:rsidRPr="00E16C2B">
        <w:rPr>
          <w:sz w:val="22"/>
          <w:szCs w:val="22"/>
          <w:lang w:val="nl-NL"/>
        </w:rPr>
        <w:t>University of Pittsburgh No.02811</w:t>
      </w:r>
      <w:r w:rsidRPr="00E16C2B">
        <w:rPr>
          <w:sz w:val="22"/>
          <w:szCs w:val="22"/>
          <w:lang w:val="nl-NL"/>
        </w:rPr>
        <w:t>)</w:t>
      </w:r>
    </w:p>
    <w:p w:rsidR="004806BE" w:rsidRPr="00E16C2B" w:rsidRDefault="004806BE" w:rsidP="004806BE"/>
    <w:p w:rsidR="00D970CA" w:rsidRPr="00E16C2B" w:rsidRDefault="00D970CA" w:rsidP="000E5A41">
      <w:pPr>
        <w:pStyle w:val="1"/>
        <w:ind w:right="180"/>
        <w:jc w:val="left"/>
        <w:rPr>
          <w:b/>
        </w:rPr>
      </w:pPr>
      <w:r w:rsidRPr="00E16C2B">
        <w:rPr>
          <w:b/>
        </w:rPr>
        <w:t>ONGOING RESEARCH SUPPORT:</w:t>
      </w:r>
    </w:p>
    <w:p w:rsidR="00B10351" w:rsidRPr="00E16C2B" w:rsidRDefault="00B10351" w:rsidP="00B10351">
      <w:pPr>
        <w:rPr>
          <w:sz w:val="22"/>
          <w:szCs w:val="22"/>
        </w:rPr>
      </w:pPr>
      <w:r w:rsidRPr="00E16C2B">
        <w:rPr>
          <w:sz w:val="22"/>
          <w:szCs w:val="22"/>
        </w:rPr>
        <w:t>R01CA215481</w:t>
      </w:r>
      <w:r w:rsidRPr="00E16C2B">
        <w:rPr>
          <w:sz w:val="22"/>
          <w:szCs w:val="22"/>
        </w:rPr>
        <w:tab/>
      </w:r>
      <w:r w:rsidRPr="00E16C2B">
        <w:rPr>
          <w:sz w:val="22"/>
          <w:szCs w:val="22"/>
        </w:rPr>
        <w:tab/>
      </w:r>
      <w:r w:rsidRPr="00E16C2B">
        <w:rPr>
          <w:sz w:val="22"/>
          <w:szCs w:val="22"/>
        </w:rPr>
        <w:tab/>
      </w:r>
      <w:r w:rsidR="00C54EC1" w:rsidRPr="00E16C2B">
        <w:rPr>
          <w:sz w:val="22"/>
          <w:szCs w:val="22"/>
        </w:rPr>
        <w:tab/>
      </w:r>
      <w:r w:rsidRPr="00E16C2B">
        <w:rPr>
          <w:sz w:val="22"/>
          <w:szCs w:val="22"/>
        </w:rPr>
        <w:t>Yu (PI)</w:t>
      </w:r>
      <w:r w:rsidRPr="00E16C2B">
        <w:rPr>
          <w:sz w:val="22"/>
          <w:szCs w:val="22"/>
        </w:rPr>
        <w:tab/>
      </w:r>
      <w:r w:rsidRPr="00E16C2B">
        <w:rPr>
          <w:sz w:val="22"/>
          <w:szCs w:val="22"/>
        </w:rPr>
        <w:tab/>
      </w:r>
      <w:r w:rsidRPr="00E16C2B">
        <w:rPr>
          <w:sz w:val="22"/>
          <w:szCs w:val="22"/>
        </w:rPr>
        <w:tab/>
        <w:t xml:space="preserve"> </w:t>
      </w:r>
      <w:r w:rsidRPr="00E16C2B">
        <w:rPr>
          <w:sz w:val="22"/>
          <w:szCs w:val="22"/>
        </w:rPr>
        <w:tab/>
        <w:t>01/01/18-12/31/22</w:t>
      </w:r>
      <w:r w:rsidRPr="00E16C2B">
        <w:rPr>
          <w:sz w:val="22"/>
          <w:szCs w:val="22"/>
        </w:rPr>
        <w:tab/>
      </w:r>
    </w:p>
    <w:p w:rsidR="00B10351" w:rsidRPr="00E16C2B" w:rsidRDefault="00B10351" w:rsidP="00B10351">
      <w:pPr>
        <w:rPr>
          <w:sz w:val="22"/>
          <w:szCs w:val="22"/>
        </w:rPr>
      </w:pPr>
      <w:r w:rsidRPr="00E16C2B">
        <w:rPr>
          <w:sz w:val="22"/>
          <w:szCs w:val="22"/>
        </w:rPr>
        <w:t>NCI/NIH</w:t>
      </w:r>
      <w:r w:rsidRPr="00E16C2B">
        <w:rPr>
          <w:sz w:val="22"/>
          <w:szCs w:val="22"/>
        </w:rPr>
        <w:tab/>
      </w:r>
      <w:r w:rsidRPr="00E16C2B">
        <w:rPr>
          <w:sz w:val="22"/>
          <w:szCs w:val="22"/>
        </w:rPr>
        <w:tab/>
      </w:r>
      <w:r w:rsidRPr="00E16C2B">
        <w:rPr>
          <w:sz w:val="22"/>
          <w:szCs w:val="22"/>
        </w:rPr>
        <w:tab/>
      </w:r>
      <w:r w:rsidRPr="00E16C2B">
        <w:rPr>
          <w:sz w:val="22"/>
          <w:szCs w:val="22"/>
        </w:rPr>
        <w:tab/>
      </w:r>
      <w:r w:rsidR="00CE5031" w:rsidRPr="00E16C2B">
        <w:rPr>
          <w:sz w:val="22"/>
          <w:szCs w:val="22"/>
        </w:rPr>
        <w:t>$2,344,430 ($1,505,000 direct)</w:t>
      </w:r>
    </w:p>
    <w:p w:rsidR="00B10351" w:rsidRPr="00E16C2B" w:rsidRDefault="00B10351" w:rsidP="00B10351">
      <w:pPr>
        <w:rPr>
          <w:sz w:val="22"/>
          <w:szCs w:val="22"/>
        </w:rPr>
      </w:pPr>
      <w:r w:rsidRPr="00E16C2B">
        <w:rPr>
          <w:sz w:val="22"/>
          <w:szCs w:val="22"/>
        </w:rPr>
        <w:t>“Translation addiction and targeting in colon cancer”</w:t>
      </w:r>
    </w:p>
    <w:p w:rsidR="00B10351" w:rsidRPr="00E16C2B" w:rsidRDefault="00B10351" w:rsidP="00B10351">
      <w:pPr>
        <w:rPr>
          <w:sz w:val="22"/>
          <w:szCs w:val="22"/>
        </w:rPr>
      </w:pPr>
      <w:r w:rsidRPr="00E16C2B">
        <w:rPr>
          <w:sz w:val="22"/>
          <w:szCs w:val="22"/>
        </w:rPr>
        <w:t xml:space="preserve">The goal of the project is to explore molecular mechanism underlying oncogenic translation in colon cancer and using novel combinations of non-genotoxic agents to overcome therapeutic resistance of RAS/RAF mutant colon cancer. </w:t>
      </w:r>
    </w:p>
    <w:p w:rsidR="00B10351" w:rsidRPr="00E16C2B" w:rsidRDefault="00B10351" w:rsidP="00B10351">
      <w:pPr>
        <w:rPr>
          <w:sz w:val="22"/>
          <w:szCs w:val="22"/>
        </w:rPr>
      </w:pPr>
      <w:r w:rsidRPr="00E16C2B">
        <w:rPr>
          <w:sz w:val="22"/>
          <w:szCs w:val="22"/>
        </w:rPr>
        <w:t>Role: PI (25%)</w:t>
      </w:r>
      <w:r w:rsidR="009F6031" w:rsidRPr="00E16C2B">
        <w:rPr>
          <w:sz w:val="22"/>
          <w:szCs w:val="22"/>
        </w:rPr>
        <w:tab/>
      </w:r>
      <w:r w:rsidR="009F6031" w:rsidRPr="00E16C2B">
        <w:rPr>
          <w:sz w:val="22"/>
          <w:szCs w:val="22"/>
        </w:rPr>
        <w:tab/>
      </w:r>
      <w:r w:rsidR="009F6031" w:rsidRPr="00E16C2B">
        <w:rPr>
          <w:sz w:val="22"/>
          <w:szCs w:val="22"/>
        </w:rPr>
        <w:tab/>
      </w:r>
      <w:r w:rsidR="009F6031" w:rsidRPr="00E16C2B">
        <w:rPr>
          <w:sz w:val="22"/>
          <w:szCs w:val="22"/>
        </w:rPr>
        <w:tab/>
      </w:r>
    </w:p>
    <w:p w:rsidR="00B10351" w:rsidRPr="00E16C2B" w:rsidRDefault="00B10351" w:rsidP="0052041E">
      <w:pPr>
        <w:tabs>
          <w:tab w:val="left" w:pos="307"/>
          <w:tab w:val="left" w:pos="768"/>
          <w:tab w:val="left" w:pos="1440"/>
        </w:tabs>
        <w:jc w:val="both"/>
        <w:rPr>
          <w:sz w:val="22"/>
          <w:szCs w:val="22"/>
        </w:rPr>
      </w:pPr>
    </w:p>
    <w:p w:rsidR="0052041E" w:rsidRPr="00E16C2B" w:rsidRDefault="0052041E" w:rsidP="0052041E">
      <w:pPr>
        <w:tabs>
          <w:tab w:val="left" w:pos="307"/>
          <w:tab w:val="left" w:pos="768"/>
          <w:tab w:val="left" w:pos="1440"/>
        </w:tabs>
        <w:jc w:val="both"/>
        <w:rPr>
          <w:sz w:val="22"/>
          <w:szCs w:val="22"/>
        </w:rPr>
      </w:pPr>
      <w:r w:rsidRPr="00E16C2B">
        <w:rPr>
          <w:sz w:val="22"/>
          <w:szCs w:val="22"/>
        </w:rPr>
        <w:t>U19-A1068021</w:t>
      </w:r>
      <w:r w:rsidRPr="00E16C2B">
        <w:rPr>
          <w:sz w:val="22"/>
          <w:szCs w:val="22"/>
        </w:rPr>
        <w:tab/>
      </w:r>
      <w:r w:rsidRPr="00E16C2B">
        <w:rPr>
          <w:sz w:val="22"/>
          <w:szCs w:val="22"/>
        </w:rPr>
        <w:tab/>
      </w:r>
      <w:r w:rsidRPr="00E16C2B">
        <w:rPr>
          <w:sz w:val="22"/>
          <w:szCs w:val="22"/>
        </w:rPr>
        <w:tab/>
      </w:r>
      <w:r w:rsidR="000E5888" w:rsidRPr="00E16C2B">
        <w:rPr>
          <w:sz w:val="22"/>
          <w:szCs w:val="22"/>
        </w:rPr>
        <w:tab/>
      </w:r>
      <w:r w:rsidRPr="00E16C2B">
        <w:rPr>
          <w:sz w:val="22"/>
          <w:szCs w:val="22"/>
        </w:rPr>
        <w:t>Greenberger (PI)</w:t>
      </w:r>
      <w:r w:rsidRPr="00E16C2B">
        <w:rPr>
          <w:sz w:val="22"/>
          <w:szCs w:val="22"/>
        </w:rPr>
        <w:tab/>
      </w:r>
      <w:r w:rsidR="00F54851" w:rsidRPr="00E16C2B">
        <w:rPr>
          <w:sz w:val="22"/>
          <w:szCs w:val="22"/>
        </w:rPr>
        <w:tab/>
      </w:r>
      <w:r w:rsidRPr="00E16C2B">
        <w:rPr>
          <w:sz w:val="22"/>
          <w:szCs w:val="22"/>
        </w:rPr>
        <w:t>09/01/15-08/31/20</w:t>
      </w:r>
    </w:p>
    <w:p w:rsidR="0052041E" w:rsidRPr="00E16C2B" w:rsidRDefault="0052041E" w:rsidP="0052041E">
      <w:pPr>
        <w:tabs>
          <w:tab w:val="left" w:pos="307"/>
          <w:tab w:val="left" w:pos="768"/>
          <w:tab w:val="left" w:pos="1440"/>
        </w:tabs>
        <w:jc w:val="both"/>
        <w:rPr>
          <w:sz w:val="22"/>
          <w:szCs w:val="22"/>
        </w:rPr>
      </w:pPr>
      <w:r w:rsidRPr="00E16C2B">
        <w:rPr>
          <w:sz w:val="22"/>
          <w:szCs w:val="22"/>
        </w:rPr>
        <w:t>NCI/NIAID</w:t>
      </w:r>
      <w:r w:rsidRPr="00E16C2B">
        <w:rPr>
          <w:sz w:val="22"/>
          <w:szCs w:val="22"/>
        </w:rPr>
        <w:tab/>
      </w:r>
      <w:r w:rsidRPr="00E16C2B">
        <w:rPr>
          <w:sz w:val="22"/>
          <w:szCs w:val="22"/>
        </w:rPr>
        <w:tab/>
      </w:r>
      <w:r w:rsidRPr="00E16C2B">
        <w:rPr>
          <w:sz w:val="22"/>
          <w:szCs w:val="22"/>
        </w:rPr>
        <w:tab/>
      </w:r>
      <w:r w:rsidRPr="00E16C2B">
        <w:rPr>
          <w:sz w:val="22"/>
          <w:szCs w:val="22"/>
        </w:rPr>
        <w:tab/>
        <w:t>$1,617,000 ($1,050,000 direct</w:t>
      </w:r>
      <w:r w:rsidR="00152D72" w:rsidRPr="00E16C2B">
        <w:rPr>
          <w:sz w:val="22"/>
          <w:szCs w:val="22"/>
        </w:rPr>
        <w:t>, Project 4</w:t>
      </w:r>
      <w:r w:rsidRPr="00E16C2B">
        <w:rPr>
          <w:sz w:val="22"/>
          <w:szCs w:val="22"/>
        </w:rPr>
        <w:t>)</w:t>
      </w:r>
      <w:r w:rsidRPr="00E16C2B">
        <w:rPr>
          <w:sz w:val="22"/>
          <w:szCs w:val="22"/>
        </w:rPr>
        <w:tab/>
        <w:t xml:space="preserve"> </w:t>
      </w:r>
    </w:p>
    <w:p w:rsidR="0052041E" w:rsidRPr="00E16C2B" w:rsidRDefault="0052041E" w:rsidP="0052041E">
      <w:pPr>
        <w:tabs>
          <w:tab w:val="left" w:pos="307"/>
          <w:tab w:val="left" w:pos="768"/>
          <w:tab w:val="left" w:pos="1440"/>
        </w:tabs>
        <w:jc w:val="both"/>
        <w:rPr>
          <w:sz w:val="22"/>
          <w:szCs w:val="22"/>
        </w:rPr>
      </w:pPr>
      <w:r w:rsidRPr="00E16C2B">
        <w:rPr>
          <w:sz w:val="22"/>
          <w:szCs w:val="22"/>
        </w:rPr>
        <w:t>Signature-Directed, Sequential Delivery of Radiation Mitigators</w:t>
      </w:r>
    </w:p>
    <w:p w:rsidR="0052041E" w:rsidRPr="00E16C2B" w:rsidRDefault="0052041E" w:rsidP="0052041E">
      <w:pPr>
        <w:tabs>
          <w:tab w:val="left" w:pos="307"/>
          <w:tab w:val="left" w:pos="768"/>
          <w:tab w:val="left" w:pos="1440"/>
        </w:tabs>
        <w:jc w:val="both"/>
        <w:rPr>
          <w:sz w:val="22"/>
          <w:szCs w:val="22"/>
        </w:rPr>
      </w:pPr>
      <w:r w:rsidRPr="00E16C2B">
        <w:rPr>
          <w:sz w:val="22"/>
          <w:szCs w:val="22"/>
        </w:rPr>
        <w:t xml:space="preserve">Project 4-Targeting Intestinal Stem Cell Dysfunctions in Radiation Mitigation </w:t>
      </w:r>
    </w:p>
    <w:p w:rsidR="0052041E" w:rsidRPr="00E16C2B" w:rsidRDefault="0052041E" w:rsidP="0052041E">
      <w:pPr>
        <w:tabs>
          <w:tab w:val="left" w:pos="307"/>
          <w:tab w:val="left" w:pos="768"/>
          <w:tab w:val="left" w:pos="1440"/>
        </w:tabs>
        <w:jc w:val="both"/>
        <w:rPr>
          <w:sz w:val="22"/>
          <w:szCs w:val="22"/>
        </w:rPr>
      </w:pPr>
      <w:r w:rsidRPr="00E16C2B">
        <w:rPr>
          <w:sz w:val="22"/>
          <w:szCs w:val="22"/>
        </w:rPr>
        <w:t>Role: Project 4 leader</w:t>
      </w:r>
      <w:r w:rsidR="00B417DA" w:rsidRPr="00E16C2B">
        <w:rPr>
          <w:sz w:val="22"/>
          <w:szCs w:val="22"/>
        </w:rPr>
        <w:t>/PI</w:t>
      </w:r>
      <w:r w:rsidR="00552F81" w:rsidRPr="00E16C2B">
        <w:rPr>
          <w:sz w:val="22"/>
          <w:szCs w:val="22"/>
        </w:rPr>
        <w:t xml:space="preserve"> (2</w:t>
      </w:r>
      <w:r w:rsidR="008F23F8" w:rsidRPr="00E16C2B">
        <w:rPr>
          <w:sz w:val="22"/>
          <w:szCs w:val="22"/>
        </w:rPr>
        <w:t>2</w:t>
      </w:r>
      <w:r w:rsidR="00552F81" w:rsidRPr="00E16C2B">
        <w:rPr>
          <w:sz w:val="22"/>
          <w:szCs w:val="22"/>
        </w:rPr>
        <w:t>.5%)</w:t>
      </w:r>
    </w:p>
    <w:p w:rsidR="003A5CC5" w:rsidRPr="00E16C2B" w:rsidRDefault="003A5CC5" w:rsidP="001D78C5">
      <w:pPr>
        <w:tabs>
          <w:tab w:val="left" w:pos="307"/>
          <w:tab w:val="left" w:pos="768"/>
          <w:tab w:val="left" w:pos="1440"/>
        </w:tabs>
        <w:jc w:val="both"/>
        <w:rPr>
          <w:sz w:val="22"/>
          <w:szCs w:val="22"/>
        </w:rPr>
      </w:pPr>
    </w:p>
    <w:p w:rsidR="00F371CF" w:rsidRPr="00E16C2B" w:rsidRDefault="00F371CF" w:rsidP="00F371CF">
      <w:pPr>
        <w:tabs>
          <w:tab w:val="left" w:pos="307"/>
          <w:tab w:val="left" w:pos="768"/>
          <w:tab w:val="left" w:pos="1440"/>
        </w:tabs>
        <w:jc w:val="both"/>
        <w:rPr>
          <w:sz w:val="22"/>
          <w:szCs w:val="22"/>
        </w:rPr>
      </w:pPr>
      <w:r w:rsidRPr="00E16C2B">
        <w:rPr>
          <w:sz w:val="22"/>
          <w:szCs w:val="22"/>
        </w:rPr>
        <w:t>U19-A1068021</w:t>
      </w:r>
      <w:r w:rsidRPr="00E16C2B">
        <w:rPr>
          <w:sz w:val="22"/>
          <w:szCs w:val="22"/>
        </w:rPr>
        <w:tab/>
      </w:r>
      <w:r w:rsidRPr="00E16C2B">
        <w:rPr>
          <w:sz w:val="22"/>
          <w:szCs w:val="22"/>
        </w:rPr>
        <w:tab/>
      </w:r>
      <w:r w:rsidRPr="00E16C2B">
        <w:rPr>
          <w:sz w:val="22"/>
          <w:szCs w:val="22"/>
        </w:rPr>
        <w:tab/>
      </w:r>
      <w:r w:rsidR="000E5888" w:rsidRPr="00E16C2B">
        <w:rPr>
          <w:sz w:val="22"/>
          <w:szCs w:val="22"/>
        </w:rPr>
        <w:tab/>
      </w:r>
      <w:r w:rsidRPr="00E16C2B">
        <w:rPr>
          <w:sz w:val="22"/>
          <w:szCs w:val="22"/>
        </w:rPr>
        <w:t>Greenberger (PI)</w:t>
      </w:r>
      <w:r w:rsidRPr="00E16C2B">
        <w:rPr>
          <w:sz w:val="22"/>
          <w:szCs w:val="22"/>
        </w:rPr>
        <w:tab/>
      </w:r>
      <w:r w:rsidR="00F54851" w:rsidRPr="00E16C2B">
        <w:rPr>
          <w:sz w:val="22"/>
          <w:szCs w:val="22"/>
        </w:rPr>
        <w:tab/>
      </w:r>
      <w:r w:rsidRPr="00E16C2B">
        <w:rPr>
          <w:sz w:val="22"/>
          <w:szCs w:val="22"/>
        </w:rPr>
        <w:t>09/01/15-08/31/20</w:t>
      </w:r>
    </w:p>
    <w:p w:rsidR="00D548DD" w:rsidRPr="00E16C2B" w:rsidRDefault="00F371CF" w:rsidP="00F371CF">
      <w:pPr>
        <w:tabs>
          <w:tab w:val="left" w:pos="307"/>
          <w:tab w:val="left" w:pos="768"/>
          <w:tab w:val="left" w:pos="1440"/>
        </w:tabs>
        <w:jc w:val="both"/>
        <w:rPr>
          <w:sz w:val="22"/>
          <w:szCs w:val="22"/>
        </w:rPr>
      </w:pPr>
      <w:r w:rsidRPr="00E16C2B">
        <w:rPr>
          <w:sz w:val="22"/>
          <w:szCs w:val="22"/>
        </w:rPr>
        <w:t>NCI/NIAID</w:t>
      </w:r>
      <w:r w:rsidRPr="00E16C2B">
        <w:rPr>
          <w:sz w:val="22"/>
          <w:szCs w:val="22"/>
        </w:rPr>
        <w:tab/>
      </w:r>
      <w:r w:rsidRPr="00E16C2B">
        <w:rPr>
          <w:sz w:val="22"/>
          <w:szCs w:val="22"/>
        </w:rPr>
        <w:tab/>
      </w:r>
      <w:r w:rsidRPr="00E16C2B">
        <w:rPr>
          <w:sz w:val="22"/>
          <w:szCs w:val="22"/>
        </w:rPr>
        <w:tab/>
      </w:r>
      <w:r w:rsidRPr="00E16C2B">
        <w:rPr>
          <w:sz w:val="22"/>
          <w:szCs w:val="22"/>
        </w:rPr>
        <w:tab/>
      </w:r>
    </w:p>
    <w:p w:rsidR="00F371CF" w:rsidRPr="00E16C2B" w:rsidRDefault="00D94650" w:rsidP="00F371CF">
      <w:pPr>
        <w:tabs>
          <w:tab w:val="left" w:pos="307"/>
          <w:tab w:val="left" w:pos="768"/>
          <w:tab w:val="left" w:pos="1440"/>
        </w:tabs>
        <w:jc w:val="both"/>
        <w:rPr>
          <w:sz w:val="22"/>
          <w:szCs w:val="22"/>
        </w:rPr>
      </w:pPr>
      <w:r w:rsidRPr="00E16C2B">
        <w:rPr>
          <w:sz w:val="22"/>
          <w:szCs w:val="22"/>
        </w:rPr>
        <w:t>CMCR Coordinating Center</w:t>
      </w:r>
      <w:r w:rsidR="00C23C89" w:rsidRPr="00E16C2B">
        <w:rPr>
          <w:sz w:val="22"/>
          <w:szCs w:val="22"/>
        </w:rPr>
        <w:t xml:space="preserve"> CORE</w:t>
      </w:r>
    </w:p>
    <w:p w:rsidR="00F371CF" w:rsidRPr="00E16C2B" w:rsidRDefault="00F371CF" w:rsidP="00D65DF7">
      <w:pPr>
        <w:tabs>
          <w:tab w:val="left" w:pos="307"/>
          <w:tab w:val="left" w:pos="768"/>
          <w:tab w:val="left" w:pos="1440"/>
        </w:tabs>
        <w:jc w:val="both"/>
        <w:rPr>
          <w:sz w:val="22"/>
          <w:szCs w:val="22"/>
        </w:rPr>
      </w:pPr>
      <w:r w:rsidRPr="00E16C2B">
        <w:rPr>
          <w:sz w:val="22"/>
          <w:szCs w:val="22"/>
        </w:rPr>
        <w:t>Role: Co-investigator</w:t>
      </w:r>
      <w:r w:rsidR="00552F81" w:rsidRPr="00E16C2B">
        <w:rPr>
          <w:sz w:val="22"/>
          <w:szCs w:val="22"/>
        </w:rPr>
        <w:t xml:space="preserve"> (5%)</w:t>
      </w:r>
    </w:p>
    <w:p w:rsidR="00D970CA" w:rsidRPr="00E16C2B" w:rsidRDefault="00D970CA" w:rsidP="00200AF4">
      <w:pPr>
        <w:widowControl w:val="0"/>
        <w:tabs>
          <w:tab w:val="left" w:pos="9360"/>
        </w:tabs>
        <w:adjustRightInd w:val="0"/>
        <w:ind w:right="180"/>
        <w:rPr>
          <w:sz w:val="22"/>
          <w:szCs w:val="22"/>
        </w:rPr>
      </w:pPr>
      <w:r w:rsidRPr="00E16C2B">
        <w:rPr>
          <w:sz w:val="22"/>
          <w:szCs w:val="22"/>
        </w:rPr>
        <w:tab/>
      </w:r>
    </w:p>
    <w:p w:rsidR="00FF3298" w:rsidRPr="00E16C2B" w:rsidRDefault="00FF3298" w:rsidP="00215B41">
      <w:pPr>
        <w:autoSpaceDE w:val="0"/>
        <w:autoSpaceDN w:val="0"/>
        <w:adjustRightInd w:val="0"/>
        <w:ind w:right="180"/>
        <w:rPr>
          <w:sz w:val="22"/>
          <w:szCs w:val="22"/>
        </w:rPr>
      </w:pPr>
      <w:r w:rsidRPr="00E16C2B">
        <w:rPr>
          <w:sz w:val="22"/>
          <w:szCs w:val="22"/>
        </w:rPr>
        <w:t>IR01 CA172136-01</w:t>
      </w:r>
      <w:r w:rsidR="00FC3DEE" w:rsidRPr="00E16C2B">
        <w:rPr>
          <w:sz w:val="22"/>
          <w:szCs w:val="22"/>
        </w:rPr>
        <w:t>A1</w:t>
      </w:r>
      <w:r w:rsidRPr="00E16C2B">
        <w:rPr>
          <w:sz w:val="22"/>
          <w:szCs w:val="22"/>
        </w:rPr>
        <w:tab/>
      </w:r>
      <w:r w:rsidRPr="00E16C2B">
        <w:rPr>
          <w:sz w:val="22"/>
          <w:szCs w:val="22"/>
        </w:rPr>
        <w:tab/>
      </w:r>
      <w:r w:rsidRPr="00E16C2B">
        <w:rPr>
          <w:sz w:val="22"/>
          <w:szCs w:val="22"/>
        </w:rPr>
        <w:tab/>
        <w:t>Zhang (PI)</w:t>
      </w:r>
      <w:r w:rsidRPr="00E16C2B">
        <w:rPr>
          <w:sz w:val="22"/>
          <w:szCs w:val="22"/>
        </w:rPr>
        <w:tab/>
      </w:r>
      <w:r w:rsidRPr="00E16C2B">
        <w:rPr>
          <w:sz w:val="22"/>
          <w:szCs w:val="22"/>
        </w:rPr>
        <w:tab/>
      </w:r>
      <w:r w:rsidR="00F54851" w:rsidRPr="00E16C2B">
        <w:rPr>
          <w:sz w:val="22"/>
          <w:szCs w:val="22"/>
        </w:rPr>
        <w:tab/>
      </w:r>
      <w:r w:rsidR="00EE6AB5" w:rsidRPr="00E16C2B">
        <w:rPr>
          <w:sz w:val="22"/>
          <w:szCs w:val="22"/>
        </w:rPr>
        <w:t>0</w:t>
      </w:r>
      <w:r w:rsidR="003C283A" w:rsidRPr="00E16C2B">
        <w:rPr>
          <w:sz w:val="22"/>
          <w:szCs w:val="22"/>
        </w:rPr>
        <w:t>4</w:t>
      </w:r>
      <w:r w:rsidRPr="00E16C2B">
        <w:rPr>
          <w:sz w:val="22"/>
          <w:szCs w:val="22"/>
        </w:rPr>
        <w:t>/0</w:t>
      </w:r>
      <w:r w:rsidR="00EE6AB5" w:rsidRPr="00E16C2B">
        <w:rPr>
          <w:sz w:val="22"/>
          <w:szCs w:val="22"/>
        </w:rPr>
        <w:t>1</w:t>
      </w:r>
      <w:r w:rsidRPr="00E16C2B">
        <w:rPr>
          <w:sz w:val="22"/>
          <w:szCs w:val="22"/>
        </w:rPr>
        <w:t>/</w:t>
      </w:r>
      <w:r w:rsidR="00EE6AB5" w:rsidRPr="00E16C2B">
        <w:rPr>
          <w:sz w:val="22"/>
          <w:szCs w:val="22"/>
        </w:rPr>
        <w:t>13</w:t>
      </w:r>
      <w:r w:rsidRPr="00E16C2B">
        <w:rPr>
          <w:sz w:val="22"/>
          <w:szCs w:val="22"/>
        </w:rPr>
        <w:t>-</w:t>
      </w:r>
      <w:r w:rsidR="00EE6AB5" w:rsidRPr="00E16C2B">
        <w:rPr>
          <w:sz w:val="22"/>
          <w:szCs w:val="22"/>
        </w:rPr>
        <w:t>0</w:t>
      </w:r>
      <w:r w:rsidR="003C283A" w:rsidRPr="00E16C2B">
        <w:rPr>
          <w:sz w:val="22"/>
          <w:szCs w:val="22"/>
        </w:rPr>
        <w:t>3</w:t>
      </w:r>
      <w:r w:rsidR="00EE6AB5" w:rsidRPr="00E16C2B">
        <w:rPr>
          <w:sz w:val="22"/>
          <w:szCs w:val="22"/>
        </w:rPr>
        <w:t>/3</w:t>
      </w:r>
      <w:r w:rsidR="003C283A" w:rsidRPr="00E16C2B">
        <w:rPr>
          <w:sz w:val="22"/>
          <w:szCs w:val="22"/>
        </w:rPr>
        <w:t>1</w:t>
      </w:r>
      <w:r w:rsidR="00EE6AB5" w:rsidRPr="00E16C2B">
        <w:rPr>
          <w:sz w:val="22"/>
          <w:szCs w:val="22"/>
        </w:rPr>
        <w:t>/18</w:t>
      </w:r>
      <w:r w:rsidRPr="00E16C2B">
        <w:rPr>
          <w:sz w:val="22"/>
          <w:szCs w:val="22"/>
        </w:rPr>
        <w:tab/>
      </w:r>
      <w:r w:rsidRPr="00E16C2B">
        <w:rPr>
          <w:sz w:val="22"/>
          <w:szCs w:val="22"/>
        </w:rPr>
        <w:tab/>
      </w:r>
    </w:p>
    <w:p w:rsidR="00FF3298" w:rsidRPr="00E16C2B" w:rsidRDefault="00FF3298" w:rsidP="00215B41">
      <w:pPr>
        <w:pStyle w:val="1"/>
        <w:spacing w:line="240" w:lineRule="auto"/>
        <w:ind w:right="180"/>
        <w:jc w:val="left"/>
        <w:rPr>
          <w:sz w:val="22"/>
          <w:szCs w:val="22"/>
        </w:rPr>
      </w:pPr>
      <w:r w:rsidRPr="00E16C2B">
        <w:rPr>
          <w:sz w:val="22"/>
          <w:szCs w:val="22"/>
        </w:rPr>
        <w:t>NCI/NIH</w:t>
      </w:r>
      <w:r w:rsidRPr="00E16C2B">
        <w:rPr>
          <w:sz w:val="22"/>
          <w:szCs w:val="22"/>
        </w:rPr>
        <w:tab/>
      </w:r>
      <w:r w:rsidRPr="00E16C2B">
        <w:rPr>
          <w:sz w:val="22"/>
          <w:szCs w:val="22"/>
        </w:rPr>
        <w:tab/>
      </w:r>
      <w:r w:rsidRPr="00E16C2B">
        <w:rPr>
          <w:sz w:val="22"/>
          <w:szCs w:val="22"/>
        </w:rPr>
        <w:tab/>
      </w:r>
      <w:r w:rsidRPr="00E16C2B">
        <w:rPr>
          <w:sz w:val="22"/>
          <w:szCs w:val="22"/>
        </w:rPr>
        <w:tab/>
      </w:r>
    </w:p>
    <w:p w:rsidR="00773C16" w:rsidRPr="00E16C2B" w:rsidRDefault="00773C16" w:rsidP="00215B41">
      <w:pPr>
        <w:ind w:right="180"/>
        <w:rPr>
          <w:sz w:val="22"/>
          <w:szCs w:val="22"/>
        </w:rPr>
      </w:pPr>
      <w:r w:rsidRPr="00E16C2B">
        <w:rPr>
          <w:sz w:val="22"/>
          <w:szCs w:val="22"/>
        </w:rPr>
        <w:t xml:space="preserve">Bid-Mediated Killing of </w:t>
      </w:r>
      <w:r w:rsidR="00393F0B" w:rsidRPr="00E16C2B">
        <w:rPr>
          <w:sz w:val="22"/>
          <w:szCs w:val="22"/>
        </w:rPr>
        <w:t>O</w:t>
      </w:r>
      <w:r w:rsidR="00FF3298" w:rsidRPr="00E16C2B">
        <w:rPr>
          <w:sz w:val="22"/>
          <w:szCs w:val="22"/>
        </w:rPr>
        <w:t xml:space="preserve">ncogenic </w:t>
      </w:r>
      <w:r w:rsidR="00393F0B" w:rsidRPr="00E16C2B">
        <w:rPr>
          <w:sz w:val="22"/>
          <w:szCs w:val="22"/>
        </w:rPr>
        <w:t>S</w:t>
      </w:r>
      <w:r w:rsidR="00FF3298" w:rsidRPr="00E16C2B">
        <w:rPr>
          <w:sz w:val="22"/>
          <w:szCs w:val="22"/>
        </w:rPr>
        <w:t xml:space="preserve">tem </w:t>
      </w:r>
      <w:r w:rsidR="00393F0B" w:rsidRPr="00E16C2B">
        <w:rPr>
          <w:sz w:val="22"/>
          <w:szCs w:val="22"/>
        </w:rPr>
        <w:t>C</w:t>
      </w:r>
      <w:r w:rsidR="00FF3298" w:rsidRPr="00E16C2B">
        <w:rPr>
          <w:sz w:val="22"/>
          <w:szCs w:val="22"/>
        </w:rPr>
        <w:t xml:space="preserve">ells in </w:t>
      </w:r>
      <w:r w:rsidR="00393F0B" w:rsidRPr="00E16C2B">
        <w:rPr>
          <w:sz w:val="22"/>
          <w:szCs w:val="22"/>
        </w:rPr>
        <w:t>C</w:t>
      </w:r>
      <w:r w:rsidR="00FF3298" w:rsidRPr="00E16C2B">
        <w:rPr>
          <w:sz w:val="22"/>
          <w:szCs w:val="22"/>
        </w:rPr>
        <w:t>hemoprevention</w:t>
      </w:r>
    </w:p>
    <w:p w:rsidR="00FF3298" w:rsidRPr="00E16C2B" w:rsidRDefault="00FF3298" w:rsidP="00215B41">
      <w:pPr>
        <w:ind w:right="180"/>
        <w:rPr>
          <w:sz w:val="22"/>
          <w:szCs w:val="22"/>
        </w:rPr>
      </w:pPr>
      <w:r w:rsidRPr="00E16C2B">
        <w:rPr>
          <w:sz w:val="22"/>
          <w:szCs w:val="22"/>
        </w:rPr>
        <w:t>Co-investigator</w:t>
      </w:r>
      <w:r w:rsidR="00693F28" w:rsidRPr="00E16C2B">
        <w:rPr>
          <w:sz w:val="22"/>
          <w:szCs w:val="22"/>
        </w:rPr>
        <w:t xml:space="preserve"> (</w:t>
      </w:r>
      <w:r w:rsidR="002D4FB6" w:rsidRPr="00E16C2B">
        <w:rPr>
          <w:sz w:val="22"/>
          <w:szCs w:val="22"/>
        </w:rPr>
        <w:t>8</w:t>
      </w:r>
      <w:r w:rsidR="00185383" w:rsidRPr="00E16C2B">
        <w:rPr>
          <w:sz w:val="22"/>
          <w:szCs w:val="22"/>
        </w:rPr>
        <w:t>%)</w:t>
      </w:r>
    </w:p>
    <w:p w:rsidR="00D77533" w:rsidRPr="00E16C2B" w:rsidRDefault="00D77533" w:rsidP="00215B41">
      <w:pPr>
        <w:ind w:right="180"/>
      </w:pPr>
    </w:p>
    <w:p w:rsidR="00D77533" w:rsidRPr="00E16C2B" w:rsidRDefault="00D77533" w:rsidP="00215B41">
      <w:pPr>
        <w:ind w:right="180"/>
        <w:rPr>
          <w:sz w:val="22"/>
          <w:szCs w:val="22"/>
        </w:rPr>
      </w:pPr>
      <w:r w:rsidRPr="00E16C2B">
        <w:rPr>
          <w:sz w:val="22"/>
          <w:szCs w:val="22"/>
        </w:rPr>
        <w:t>1R01CA203028-01</w:t>
      </w:r>
      <w:r w:rsidRPr="00E16C2B">
        <w:rPr>
          <w:sz w:val="22"/>
          <w:szCs w:val="22"/>
        </w:rPr>
        <w:tab/>
      </w:r>
      <w:r w:rsidRPr="00E16C2B">
        <w:rPr>
          <w:sz w:val="22"/>
          <w:szCs w:val="22"/>
        </w:rPr>
        <w:tab/>
      </w:r>
      <w:r w:rsidRPr="00E16C2B">
        <w:rPr>
          <w:sz w:val="22"/>
          <w:szCs w:val="22"/>
        </w:rPr>
        <w:tab/>
        <w:t>Zhang (PI)</w:t>
      </w:r>
      <w:r w:rsidRPr="00E16C2B">
        <w:rPr>
          <w:sz w:val="22"/>
          <w:szCs w:val="22"/>
        </w:rPr>
        <w:tab/>
      </w:r>
      <w:r w:rsidRPr="00E16C2B">
        <w:rPr>
          <w:sz w:val="22"/>
          <w:szCs w:val="22"/>
        </w:rPr>
        <w:tab/>
      </w:r>
      <w:r w:rsidR="00F54851" w:rsidRPr="00E16C2B">
        <w:rPr>
          <w:sz w:val="22"/>
          <w:szCs w:val="22"/>
        </w:rPr>
        <w:tab/>
      </w:r>
      <w:r w:rsidR="00857D86" w:rsidRPr="00E16C2B">
        <w:rPr>
          <w:sz w:val="22"/>
          <w:szCs w:val="22"/>
        </w:rPr>
        <w:t>12/09/15-11/30/</w:t>
      </w:r>
      <w:r w:rsidRPr="00E16C2B">
        <w:rPr>
          <w:sz w:val="22"/>
          <w:szCs w:val="22"/>
        </w:rPr>
        <w:t>20</w:t>
      </w:r>
    </w:p>
    <w:p w:rsidR="00D77533" w:rsidRPr="00E16C2B" w:rsidRDefault="00D77533" w:rsidP="00215B41">
      <w:pPr>
        <w:ind w:right="180"/>
        <w:rPr>
          <w:sz w:val="22"/>
          <w:szCs w:val="22"/>
        </w:rPr>
      </w:pPr>
      <w:r w:rsidRPr="00E16C2B">
        <w:rPr>
          <w:sz w:val="22"/>
          <w:szCs w:val="22"/>
        </w:rPr>
        <w:t>Role of Mcl-1 degradation in colorec</w:t>
      </w:r>
      <w:r w:rsidR="00BE4DE6" w:rsidRPr="00E16C2B">
        <w:rPr>
          <w:sz w:val="22"/>
          <w:szCs w:val="22"/>
        </w:rPr>
        <w:t>t</w:t>
      </w:r>
      <w:r w:rsidRPr="00E16C2B">
        <w:rPr>
          <w:sz w:val="22"/>
          <w:szCs w:val="22"/>
        </w:rPr>
        <w:t>al cancer therapy</w:t>
      </w:r>
    </w:p>
    <w:p w:rsidR="00D77533" w:rsidRPr="00E16C2B" w:rsidRDefault="00D77533" w:rsidP="00D77533">
      <w:pPr>
        <w:ind w:right="180"/>
        <w:rPr>
          <w:sz w:val="22"/>
          <w:szCs w:val="22"/>
        </w:rPr>
      </w:pPr>
      <w:r w:rsidRPr="00E16C2B">
        <w:rPr>
          <w:sz w:val="22"/>
          <w:szCs w:val="22"/>
        </w:rPr>
        <w:t>Co-investigator (5%)</w:t>
      </w:r>
    </w:p>
    <w:p w:rsidR="00D77533" w:rsidRPr="00E16C2B" w:rsidRDefault="00D77533" w:rsidP="00955B4D">
      <w:pPr>
        <w:ind w:right="180"/>
        <w:rPr>
          <w:b/>
        </w:rPr>
      </w:pPr>
    </w:p>
    <w:p w:rsidR="00FF7C7C" w:rsidRPr="00E16C2B" w:rsidRDefault="00FF7C7C" w:rsidP="00FF7C7C">
      <w:pPr>
        <w:rPr>
          <w:sz w:val="22"/>
          <w:szCs w:val="22"/>
        </w:rPr>
      </w:pPr>
      <w:r w:rsidRPr="00E16C2B">
        <w:rPr>
          <w:sz w:val="22"/>
          <w:szCs w:val="22"/>
        </w:rPr>
        <w:t>CMCR Pilot (U19)</w:t>
      </w:r>
      <w:r w:rsidRPr="00E16C2B">
        <w:rPr>
          <w:sz w:val="22"/>
          <w:szCs w:val="22"/>
        </w:rPr>
        <w:tab/>
      </w:r>
      <w:r w:rsidRPr="00E16C2B">
        <w:rPr>
          <w:sz w:val="22"/>
          <w:szCs w:val="22"/>
        </w:rPr>
        <w:tab/>
      </w:r>
      <w:r w:rsidRPr="00E16C2B">
        <w:rPr>
          <w:sz w:val="22"/>
          <w:szCs w:val="22"/>
        </w:rPr>
        <w:tab/>
        <w:t>Caudell (PI)</w:t>
      </w:r>
      <w:r w:rsidRPr="00E16C2B">
        <w:rPr>
          <w:sz w:val="22"/>
          <w:szCs w:val="22"/>
        </w:rPr>
        <w:tab/>
      </w:r>
      <w:r w:rsidRPr="00E16C2B">
        <w:rPr>
          <w:sz w:val="22"/>
          <w:szCs w:val="22"/>
        </w:rPr>
        <w:tab/>
      </w:r>
      <w:r w:rsidR="00F54851" w:rsidRPr="00E16C2B">
        <w:rPr>
          <w:sz w:val="22"/>
          <w:szCs w:val="22"/>
        </w:rPr>
        <w:tab/>
      </w:r>
      <w:r w:rsidRPr="00E16C2B">
        <w:rPr>
          <w:sz w:val="22"/>
          <w:szCs w:val="22"/>
        </w:rPr>
        <w:t>08/01/17-07/31/18</w:t>
      </w:r>
    </w:p>
    <w:p w:rsidR="00FF7C7C" w:rsidRPr="00E16C2B" w:rsidRDefault="00FF7C7C" w:rsidP="00FF7C7C">
      <w:pPr>
        <w:rPr>
          <w:sz w:val="22"/>
          <w:szCs w:val="22"/>
        </w:rPr>
      </w:pPr>
      <w:r w:rsidRPr="00E16C2B">
        <w:rPr>
          <w:sz w:val="22"/>
          <w:szCs w:val="22"/>
        </w:rPr>
        <w:t xml:space="preserve">NIAID/NIH </w:t>
      </w:r>
    </w:p>
    <w:p w:rsidR="00FF7C7C" w:rsidRPr="00E16C2B" w:rsidRDefault="00FF7C7C" w:rsidP="00FF7C7C">
      <w:pPr>
        <w:rPr>
          <w:sz w:val="22"/>
          <w:szCs w:val="22"/>
        </w:rPr>
      </w:pPr>
      <w:r w:rsidRPr="00E16C2B">
        <w:rPr>
          <w:sz w:val="22"/>
          <w:szCs w:val="22"/>
        </w:rPr>
        <w:t>“Advanced Immunophenotyping of the Gastrointestinal Mucosal Immune System in Irradiated Rhesus”</w:t>
      </w:r>
    </w:p>
    <w:p w:rsidR="00FF7C7C" w:rsidRPr="00E16C2B" w:rsidRDefault="00FF7C7C" w:rsidP="00FF7C7C">
      <w:pPr>
        <w:rPr>
          <w:sz w:val="22"/>
          <w:szCs w:val="22"/>
        </w:rPr>
      </w:pPr>
      <w:r w:rsidRPr="00E16C2B">
        <w:rPr>
          <w:sz w:val="22"/>
          <w:szCs w:val="22"/>
        </w:rPr>
        <w:t>My role is to discovery biomarkers in intestinal stem cell permeability and mucosal immunity in irradiation non-human primates, and how that might be correlated with long-term survival.</w:t>
      </w:r>
    </w:p>
    <w:p w:rsidR="00FF7C7C" w:rsidRPr="00E16C2B" w:rsidRDefault="00FF7C7C" w:rsidP="00FF7C7C">
      <w:pPr>
        <w:rPr>
          <w:sz w:val="22"/>
          <w:szCs w:val="22"/>
        </w:rPr>
      </w:pPr>
      <w:r w:rsidRPr="00E16C2B">
        <w:rPr>
          <w:sz w:val="22"/>
          <w:szCs w:val="22"/>
        </w:rPr>
        <w:t>Role: Co-investigator (3%)</w:t>
      </w:r>
    </w:p>
    <w:p w:rsidR="00FF7C7C" w:rsidRPr="00E16C2B" w:rsidRDefault="00FF7C7C" w:rsidP="00955B4D">
      <w:pPr>
        <w:ind w:right="180"/>
        <w:rPr>
          <w:b/>
        </w:rPr>
      </w:pPr>
    </w:p>
    <w:p w:rsidR="00564E69" w:rsidRPr="00E16C2B" w:rsidRDefault="00BA472F" w:rsidP="004A16B2">
      <w:pPr>
        <w:ind w:right="180"/>
        <w:rPr>
          <w:b/>
        </w:rPr>
      </w:pPr>
      <w:r w:rsidRPr="00E16C2B">
        <w:rPr>
          <w:b/>
        </w:rPr>
        <w:t>PENDING RESEARCH SUPPORT</w:t>
      </w:r>
      <w:r w:rsidR="001C0ADF" w:rsidRPr="00E16C2B">
        <w:rPr>
          <w:b/>
        </w:rPr>
        <w:t>:</w:t>
      </w:r>
    </w:p>
    <w:p w:rsidR="00A5686E" w:rsidRPr="00E16C2B" w:rsidRDefault="008965D4" w:rsidP="00080D3C">
      <w:r w:rsidRPr="00E16C2B">
        <w:tab/>
      </w:r>
    </w:p>
    <w:p w:rsidR="0052041E" w:rsidRPr="00E16C2B" w:rsidRDefault="00D970CA" w:rsidP="0052041E">
      <w:pPr>
        <w:pStyle w:val="1"/>
        <w:spacing w:line="240" w:lineRule="auto"/>
        <w:ind w:right="180"/>
        <w:jc w:val="left"/>
        <w:rPr>
          <w:b/>
          <w:bCs/>
          <w:szCs w:val="24"/>
        </w:rPr>
      </w:pPr>
      <w:r w:rsidRPr="00E16C2B">
        <w:rPr>
          <w:b/>
        </w:rPr>
        <w:t>COMPLETED RESEARCH SUPPORT</w:t>
      </w:r>
      <w:r w:rsidRPr="00E16C2B">
        <w:rPr>
          <w:b/>
          <w:bCs/>
          <w:szCs w:val="24"/>
        </w:rPr>
        <w:t>:</w:t>
      </w:r>
    </w:p>
    <w:p w:rsidR="00760861" w:rsidRPr="00E16C2B" w:rsidRDefault="00760861" w:rsidP="00CC6042">
      <w:pPr>
        <w:adjustRightInd w:val="0"/>
        <w:rPr>
          <w:sz w:val="22"/>
          <w:szCs w:val="22"/>
        </w:rPr>
      </w:pPr>
    </w:p>
    <w:p w:rsidR="00CC6042" w:rsidRPr="00E16C2B" w:rsidRDefault="00CC6042" w:rsidP="00CC6042">
      <w:pPr>
        <w:adjustRightInd w:val="0"/>
        <w:rPr>
          <w:sz w:val="22"/>
          <w:szCs w:val="22"/>
        </w:rPr>
      </w:pPr>
      <w:r w:rsidRPr="00E16C2B">
        <w:rPr>
          <w:sz w:val="22"/>
          <w:szCs w:val="22"/>
        </w:rPr>
        <w:lastRenderedPageBreak/>
        <w:t>TOB-14 XXX601249XXX</w:t>
      </w:r>
      <w:r w:rsidRPr="00E16C2B">
        <w:rPr>
          <w:sz w:val="22"/>
          <w:szCs w:val="22"/>
        </w:rPr>
        <w:tab/>
      </w:r>
      <w:r w:rsidRPr="00E16C2B">
        <w:rPr>
          <w:sz w:val="22"/>
          <w:szCs w:val="22"/>
        </w:rPr>
        <w:tab/>
        <w:t>Levine (PI)</w:t>
      </w:r>
      <w:r w:rsidR="00B47CBB" w:rsidRPr="00E16C2B">
        <w:rPr>
          <w:sz w:val="22"/>
          <w:szCs w:val="22"/>
        </w:rPr>
        <w:tab/>
      </w:r>
      <w:r w:rsidR="00B47CBB" w:rsidRPr="00E16C2B">
        <w:rPr>
          <w:sz w:val="22"/>
          <w:szCs w:val="22"/>
        </w:rPr>
        <w:tab/>
        <w:t xml:space="preserve"> </w:t>
      </w:r>
      <w:r w:rsidR="00F54851" w:rsidRPr="00E16C2B">
        <w:rPr>
          <w:sz w:val="22"/>
          <w:szCs w:val="22"/>
        </w:rPr>
        <w:tab/>
      </w:r>
      <w:r w:rsidR="00B47CBB" w:rsidRPr="00E16C2B">
        <w:rPr>
          <w:sz w:val="22"/>
          <w:szCs w:val="22"/>
        </w:rPr>
        <w:t>01/0</w:t>
      </w:r>
      <w:r w:rsidRPr="00E16C2B">
        <w:rPr>
          <w:sz w:val="22"/>
          <w:szCs w:val="22"/>
        </w:rPr>
        <w:t>1/15-12/31/18</w:t>
      </w:r>
      <w:r w:rsidRPr="00E16C2B">
        <w:rPr>
          <w:sz w:val="22"/>
          <w:szCs w:val="22"/>
        </w:rPr>
        <w:tab/>
      </w:r>
    </w:p>
    <w:p w:rsidR="00CC6042" w:rsidRPr="00E16C2B" w:rsidRDefault="00CC6042" w:rsidP="00CC6042">
      <w:pPr>
        <w:pStyle w:val="1"/>
        <w:spacing w:line="240" w:lineRule="auto"/>
        <w:jc w:val="left"/>
        <w:rPr>
          <w:sz w:val="22"/>
          <w:szCs w:val="22"/>
        </w:rPr>
      </w:pPr>
      <w:r w:rsidRPr="00E16C2B">
        <w:rPr>
          <w:sz w:val="22"/>
          <w:szCs w:val="22"/>
        </w:rPr>
        <w:t>PA Dept of Health</w:t>
      </w:r>
      <w:r w:rsidRPr="00E16C2B">
        <w:rPr>
          <w:sz w:val="22"/>
          <w:szCs w:val="22"/>
        </w:rPr>
        <w:tab/>
      </w:r>
      <w:r w:rsidRPr="00E16C2B">
        <w:rPr>
          <w:sz w:val="22"/>
          <w:szCs w:val="22"/>
        </w:rPr>
        <w:tab/>
      </w:r>
      <w:r w:rsidRPr="00E16C2B">
        <w:rPr>
          <w:sz w:val="22"/>
          <w:szCs w:val="22"/>
        </w:rPr>
        <w:tab/>
        <w:t>$206,000 (direct only) (Project)</w:t>
      </w:r>
    </w:p>
    <w:p w:rsidR="00CC6042" w:rsidRPr="00E16C2B" w:rsidRDefault="00CC6042" w:rsidP="00CC6042">
      <w:pPr>
        <w:rPr>
          <w:sz w:val="22"/>
          <w:szCs w:val="22"/>
        </w:rPr>
      </w:pPr>
      <w:r w:rsidRPr="00E16C2B">
        <w:rPr>
          <w:sz w:val="22"/>
          <w:szCs w:val="22"/>
        </w:rPr>
        <w:t>Tobacco Phase 14 Formula Funds</w:t>
      </w:r>
    </w:p>
    <w:p w:rsidR="00CC6042" w:rsidRPr="00E16C2B" w:rsidRDefault="00CC6042" w:rsidP="00CC6042">
      <w:pPr>
        <w:rPr>
          <w:sz w:val="22"/>
          <w:szCs w:val="22"/>
        </w:rPr>
      </w:pPr>
      <w:r w:rsidRPr="00E16C2B">
        <w:rPr>
          <w:sz w:val="22"/>
          <w:szCs w:val="22"/>
        </w:rPr>
        <w:t>Improving cancer survivorship through normal tissue protection</w:t>
      </w:r>
    </w:p>
    <w:p w:rsidR="00CC6042" w:rsidRPr="00E16C2B" w:rsidRDefault="00CC6042" w:rsidP="00CC6042">
      <w:pPr>
        <w:rPr>
          <w:sz w:val="22"/>
          <w:szCs w:val="22"/>
        </w:rPr>
      </w:pPr>
      <w:r w:rsidRPr="00E16C2B">
        <w:rPr>
          <w:sz w:val="22"/>
          <w:szCs w:val="22"/>
        </w:rPr>
        <w:t>Project PI</w:t>
      </w:r>
      <w:r w:rsidR="00FC4E94" w:rsidRPr="00E16C2B">
        <w:rPr>
          <w:sz w:val="22"/>
          <w:szCs w:val="22"/>
        </w:rPr>
        <w:t xml:space="preserve"> </w:t>
      </w:r>
      <w:r w:rsidRPr="00E16C2B">
        <w:rPr>
          <w:sz w:val="22"/>
          <w:szCs w:val="22"/>
        </w:rPr>
        <w:t>(20%)</w:t>
      </w:r>
    </w:p>
    <w:p w:rsidR="00CC6042" w:rsidRPr="00E16C2B" w:rsidRDefault="00CC6042" w:rsidP="008B1EB1">
      <w:pPr>
        <w:autoSpaceDE w:val="0"/>
        <w:autoSpaceDN w:val="0"/>
        <w:adjustRightInd w:val="0"/>
        <w:ind w:right="180"/>
        <w:rPr>
          <w:sz w:val="22"/>
          <w:szCs w:val="22"/>
        </w:rPr>
      </w:pPr>
    </w:p>
    <w:p w:rsidR="008B1EB1" w:rsidRPr="00E16C2B" w:rsidRDefault="008B1EB1" w:rsidP="008B1EB1">
      <w:pPr>
        <w:autoSpaceDE w:val="0"/>
        <w:autoSpaceDN w:val="0"/>
        <w:adjustRightInd w:val="0"/>
        <w:ind w:right="180"/>
        <w:rPr>
          <w:sz w:val="22"/>
          <w:szCs w:val="22"/>
        </w:rPr>
      </w:pPr>
      <w:r w:rsidRPr="00E16C2B">
        <w:rPr>
          <w:sz w:val="22"/>
          <w:szCs w:val="22"/>
        </w:rPr>
        <w:t>R01CA106348-07</w:t>
      </w:r>
      <w:r w:rsidRPr="00E16C2B">
        <w:rPr>
          <w:sz w:val="22"/>
          <w:szCs w:val="22"/>
        </w:rPr>
        <w:tab/>
      </w:r>
      <w:r w:rsidRPr="00E16C2B">
        <w:rPr>
          <w:sz w:val="22"/>
          <w:szCs w:val="22"/>
        </w:rPr>
        <w:tab/>
      </w:r>
      <w:r w:rsidRPr="00E16C2B">
        <w:rPr>
          <w:sz w:val="22"/>
          <w:szCs w:val="22"/>
        </w:rPr>
        <w:tab/>
        <w:t>Zhang (PI)</w:t>
      </w:r>
      <w:r w:rsidRPr="00E16C2B">
        <w:rPr>
          <w:sz w:val="22"/>
          <w:szCs w:val="22"/>
        </w:rPr>
        <w:tab/>
      </w:r>
      <w:r w:rsidRPr="00E16C2B">
        <w:rPr>
          <w:sz w:val="22"/>
          <w:szCs w:val="22"/>
        </w:rPr>
        <w:tab/>
      </w:r>
      <w:r w:rsidR="00F54851" w:rsidRPr="00E16C2B">
        <w:rPr>
          <w:sz w:val="22"/>
          <w:szCs w:val="22"/>
        </w:rPr>
        <w:tab/>
      </w:r>
      <w:r w:rsidR="00B47CBB" w:rsidRPr="00E16C2B">
        <w:rPr>
          <w:sz w:val="22"/>
          <w:szCs w:val="22"/>
        </w:rPr>
        <w:t>0</w:t>
      </w:r>
      <w:r w:rsidRPr="00E16C2B">
        <w:rPr>
          <w:sz w:val="22"/>
          <w:szCs w:val="22"/>
        </w:rPr>
        <w:t>6/</w:t>
      </w:r>
      <w:r w:rsidR="00B47CBB" w:rsidRPr="00E16C2B">
        <w:rPr>
          <w:sz w:val="22"/>
          <w:szCs w:val="22"/>
        </w:rPr>
        <w:t>0</w:t>
      </w:r>
      <w:r w:rsidRPr="00E16C2B">
        <w:rPr>
          <w:sz w:val="22"/>
          <w:szCs w:val="22"/>
        </w:rPr>
        <w:t>4</w:t>
      </w:r>
      <w:r w:rsidR="00B47CBB" w:rsidRPr="00E16C2B">
        <w:rPr>
          <w:sz w:val="22"/>
          <w:szCs w:val="22"/>
        </w:rPr>
        <w:t>/10-0</w:t>
      </w:r>
      <w:r w:rsidRPr="00E16C2B">
        <w:rPr>
          <w:sz w:val="22"/>
          <w:szCs w:val="22"/>
        </w:rPr>
        <w:t>4/30/16</w:t>
      </w:r>
      <w:r w:rsidRPr="00E16C2B">
        <w:rPr>
          <w:sz w:val="22"/>
          <w:szCs w:val="22"/>
        </w:rPr>
        <w:tab/>
      </w:r>
      <w:r w:rsidRPr="00E16C2B">
        <w:rPr>
          <w:sz w:val="22"/>
          <w:szCs w:val="22"/>
        </w:rPr>
        <w:tab/>
      </w:r>
    </w:p>
    <w:p w:rsidR="008B1EB1" w:rsidRPr="00E16C2B" w:rsidRDefault="008B1EB1" w:rsidP="008B1EB1">
      <w:pPr>
        <w:pStyle w:val="1"/>
        <w:spacing w:line="240" w:lineRule="auto"/>
        <w:ind w:right="180"/>
        <w:jc w:val="left"/>
        <w:rPr>
          <w:sz w:val="22"/>
          <w:szCs w:val="22"/>
        </w:rPr>
      </w:pPr>
      <w:r w:rsidRPr="00E16C2B">
        <w:rPr>
          <w:sz w:val="22"/>
          <w:szCs w:val="22"/>
        </w:rPr>
        <w:t>NCI/NIH</w:t>
      </w:r>
      <w:r w:rsidRPr="00E16C2B">
        <w:rPr>
          <w:sz w:val="22"/>
          <w:szCs w:val="22"/>
        </w:rPr>
        <w:tab/>
      </w:r>
      <w:r w:rsidRPr="00E16C2B">
        <w:rPr>
          <w:sz w:val="22"/>
          <w:szCs w:val="22"/>
        </w:rPr>
        <w:tab/>
      </w:r>
      <w:r w:rsidRPr="00E16C2B">
        <w:rPr>
          <w:sz w:val="22"/>
          <w:szCs w:val="22"/>
        </w:rPr>
        <w:tab/>
      </w:r>
      <w:r w:rsidRPr="00E16C2B">
        <w:rPr>
          <w:sz w:val="22"/>
          <w:szCs w:val="22"/>
        </w:rPr>
        <w:tab/>
      </w:r>
    </w:p>
    <w:p w:rsidR="008B1EB1" w:rsidRPr="00E16C2B" w:rsidRDefault="008B1EB1" w:rsidP="008B1EB1">
      <w:pPr>
        <w:pStyle w:val="1"/>
        <w:spacing w:line="240" w:lineRule="auto"/>
        <w:ind w:right="180"/>
        <w:jc w:val="left"/>
        <w:rPr>
          <w:sz w:val="22"/>
          <w:szCs w:val="22"/>
        </w:rPr>
      </w:pPr>
      <w:r w:rsidRPr="00E16C2B">
        <w:rPr>
          <w:sz w:val="22"/>
          <w:szCs w:val="22"/>
        </w:rPr>
        <w:t>PUMA-mediated apoptosis in human cancer cells</w:t>
      </w:r>
    </w:p>
    <w:p w:rsidR="008B1EB1" w:rsidRPr="00E16C2B" w:rsidRDefault="008B1EB1" w:rsidP="008B1EB1">
      <w:pPr>
        <w:ind w:right="180"/>
        <w:rPr>
          <w:sz w:val="22"/>
          <w:szCs w:val="22"/>
        </w:rPr>
      </w:pPr>
      <w:r w:rsidRPr="00E16C2B">
        <w:rPr>
          <w:sz w:val="22"/>
          <w:szCs w:val="22"/>
        </w:rPr>
        <w:t>Co-investigator (5%)</w:t>
      </w:r>
    </w:p>
    <w:p w:rsidR="008B1EB1" w:rsidRPr="00E16C2B" w:rsidRDefault="008B1EB1" w:rsidP="0052041E">
      <w:pPr>
        <w:pStyle w:val="1"/>
        <w:spacing w:line="240" w:lineRule="auto"/>
        <w:ind w:right="180"/>
        <w:jc w:val="left"/>
        <w:rPr>
          <w:color w:val="000000"/>
          <w:sz w:val="22"/>
          <w:szCs w:val="22"/>
        </w:rPr>
      </w:pPr>
    </w:p>
    <w:p w:rsidR="0052041E" w:rsidRPr="00E16C2B" w:rsidRDefault="0052041E" w:rsidP="0052041E">
      <w:pPr>
        <w:pStyle w:val="1"/>
        <w:spacing w:line="240" w:lineRule="auto"/>
        <w:ind w:right="180"/>
        <w:jc w:val="left"/>
        <w:rPr>
          <w:sz w:val="22"/>
          <w:szCs w:val="22"/>
        </w:rPr>
      </w:pPr>
      <w:r w:rsidRPr="00E16C2B">
        <w:rPr>
          <w:color w:val="000000"/>
          <w:sz w:val="22"/>
          <w:szCs w:val="22"/>
        </w:rPr>
        <w:t>U01DK085570</w:t>
      </w:r>
      <w:r w:rsidRPr="00E16C2B">
        <w:rPr>
          <w:sz w:val="22"/>
          <w:szCs w:val="22"/>
        </w:rPr>
        <w:tab/>
      </w:r>
      <w:r w:rsidRPr="00E16C2B">
        <w:rPr>
          <w:sz w:val="22"/>
          <w:szCs w:val="22"/>
        </w:rPr>
        <w:tab/>
      </w:r>
      <w:r w:rsidRPr="00E16C2B">
        <w:rPr>
          <w:sz w:val="22"/>
          <w:szCs w:val="22"/>
        </w:rPr>
        <w:tab/>
      </w:r>
      <w:r w:rsidRPr="00E16C2B">
        <w:rPr>
          <w:sz w:val="22"/>
          <w:szCs w:val="22"/>
        </w:rPr>
        <w:tab/>
      </w:r>
      <w:r w:rsidR="00B47CBB" w:rsidRPr="00E16C2B">
        <w:rPr>
          <w:sz w:val="22"/>
          <w:szCs w:val="22"/>
        </w:rPr>
        <w:t>Yu (PI)</w:t>
      </w:r>
      <w:r w:rsidR="00B47CBB" w:rsidRPr="00E16C2B">
        <w:rPr>
          <w:sz w:val="22"/>
          <w:szCs w:val="22"/>
        </w:rPr>
        <w:tab/>
      </w:r>
      <w:r w:rsidR="00B47CBB" w:rsidRPr="00E16C2B">
        <w:rPr>
          <w:sz w:val="22"/>
          <w:szCs w:val="22"/>
        </w:rPr>
        <w:tab/>
      </w:r>
      <w:r w:rsidR="00B47CBB" w:rsidRPr="00E16C2B">
        <w:rPr>
          <w:sz w:val="22"/>
          <w:szCs w:val="22"/>
        </w:rPr>
        <w:tab/>
      </w:r>
      <w:r w:rsidR="00F54851" w:rsidRPr="00E16C2B">
        <w:rPr>
          <w:sz w:val="22"/>
          <w:szCs w:val="22"/>
        </w:rPr>
        <w:tab/>
      </w:r>
      <w:r w:rsidR="00E21180" w:rsidRPr="00E16C2B">
        <w:rPr>
          <w:sz w:val="22"/>
          <w:szCs w:val="22"/>
        </w:rPr>
        <w:t>0</w:t>
      </w:r>
      <w:r w:rsidR="00B47CBB" w:rsidRPr="00E16C2B">
        <w:rPr>
          <w:sz w:val="22"/>
          <w:szCs w:val="22"/>
        </w:rPr>
        <w:t>9/</w:t>
      </w:r>
      <w:r w:rsidR="00E21180" w:rsidRPr="00E16C2B">
        <w:rPr>
          <w:sz w:val="22"/>
          <w:szCs w:val="22"/>
        </w:rPr>
        <w:t>0</w:t>
      </w:r>
      <w:r w:rsidRPr="00E16C2B">
        <w:rPr>
          <w:sz w:val="22"/>
          <w:szCs w:val="22"/>
        </w:rPr>
        <w:t>1/09-</w:t>
      </w:r>
      <w:r w:rsidR="00E21180" w:rsidRPr="00E16C2B">
        <w:rPr>
          <w:sz w:val="22"/>
          <w:szCs w:val="22"/>
        </w:rPr>
        <w:t>0</w:t>
      </w:r>
      <w:r w:rsidRPr="00E16C2B">
        <w:rPr>
          <w:sz w:val="22"/>
          <w:szCs w:val="22"/>
        </w:rPr>
        <w:t>8/31/15</w:t>
      </w:r>
    </w:p>
    <w:p w:rsidR="0052041E" w:rsidRPr="00E16C2B" w:rsidRDefault="0052041E" w:rsidP="0052041E">
      <w:pPr>
        <w:pStyle w:val="1"/>
        <w:spacing w:line="240" w:lineRule="auto"/>
        <w:ind w:right="180"/>
        <w:jc w:val="left"/>
        <w:rPr>
          <w:sz w:val="22"/>
          <w:szCs w:val="22"/>
        </w:rPr>
      </w:pPr>
      <w:r w:rsidRPr="00E16C2B">
        <w:rPr>
          <w:sz w:val="22"/>
          <w:szCs w:val="22"/>
        </w:rPr>
        <w:t>NIH/NIDDK</w:t>
      </w:r>
      <w:r w:rsidRPr="00E16C2B">
        <w:rPr>
          <w:sz w:val="22"/>
          <w:szCs w:val="22"/>
        </w:rPr>
        <w:tab/>
      </w:r>
      <w:r w:rsidRPr="00E16C2B">
        <w:rPr>
          <w:sz w:val="22"/>
          <w:szCs w:val="22"/>
        </w:rPr>
        <w:tab/>
      </w:r>
      <w:r w:rsidRPr="00E16C2B">
        <w:rPr>
          <w:sz w:val="22"/>
          <w:szCs w:val="22"/>
        </w:rPr>
        <w:tab/>
      </w:r>
      <w:r w:rsidRPr="00E16C2B">
        <w:rPr>
          <w:sz w:val="22"/>
          <w:szCs w:val="22"/>
        </w:rPr>
        <w:tab/>
        <w:t>$1,893,750 ($1,250,000 direct)</w:t>
      </w:r>
      <w:r w:rsidRPr="00E16C2B">
        <w:rPr>
          <w:sz w:val="22"/>
          <w:szCs w:val="22"/>
        </w:rPr>
        <w:tab/>
      </w:r>
    </w:p>
    <w:p w:rsidR="0052041E" w:rsidRPr="00E16C2B" w:rsidRDefault="0052041E" w:rsidP="0052041E">
      <w:pPr>
        <w:pStyle w:val="1"/>
        <w:spacing w:line="240" w:lineRule="auto"/>
        <w:ind w:right="180"/>
        <w:jc w:val="left"/>
        <w:rPr>
          <w:sz w:val="22"/>
          <w:szCs w:val="22"/>
        </w:rPr>
      </w:pPr>
      <w:r w:rsidRPr="00E16C2B">
        <w:rPr>
          <w:sz w:val="22"/>
          <w:szCs w:val="22"/>
        </w:rPr>
        <w:t>Intestinal Stem Cell Survival and Renewal Coordinately Regulated by PUMA and p21</w:t>
      </w:r>
    </w:p>
    <w:p w:rsidR="0052041E" w:rsidRPr="00E16C2B" w:rsidRDefault="0052041E" w:rsidP="0052041E">
      <w:pPr>
        <w:ind w:right="180"/>
      </w:pPr>
    </w:p>
    <w:p w:rsidR="0052041E" w:rsidRPr="00E16C2B" w:rsidRDefault="0052041E" w:rsidP="0052041E">
      <w:pPr>
        <w:widowControl w:val="0"/>
        <w:tabs>
          <w:tab w:val="left" w:pos="1440"/>
        </w:tabs>
        <w:adjustRightInd w:val="0"/>
        <w:ind w:right="180"/>
        <w:rPr>
          <w:color w:val="000000"/>
          <w:sz w:val="22"/>
          <w:szCs w:val="22"/>
        </w:rPr>
      </w:pPr>
      <w:r w:rsidRPr="00E16C2B">
        <w:rPr>
          <w:color w:val="000000"/>
          <w:sz w:val="22"/>
          <w:szCs w:val="22"/>
        </w:rPr>
        <w:t>3U01DK08557-05S2</w:t>
      </w:r>
      <w:r w:rsidRPr="00E16C2B">
        <w:rPr>
          <w:color w:val="000000"/>
          <w:sz w:val="22"/>
          <w:szCs w:val="22"/>
        </w:rPr>
        <w:tab/>
      </w:r>
      <w:r w:rsidRPr="00E16C2B">
        <w:rPr>
          <w:color w:val="000000"/>
          <w:sz w:val="22"/>
          <w:szCs w:val="22"/>
        </w:rPr>
        <w:tab/>
      </w:r>
      <w:r w:rsidRPr="00E16C2B">
        <w:rPr>
          <w:color w:val="000000"/>
          <w:sz w:val="22"/>
          <w:szCs w:val="22"/>
        </w:rPr>
        <w:tab/>
        <w:t>Yu (PI)</w:t>
      </w:r>
      <w:r w:rsidRPr="00E16C2B">
        <w:rPr>
          <w:color w:val="000000"/>
          <w:sz w:val="22"/>
          <w:szCs w:val="22"/>
        </w:rPr>
        <w:tab/>
      </w:r>
      <w:r w:rsidRPr="00E16C2B">
        <w:rPr>
          <w:color w:val="000000"/>
          <w:sz w:val="22"/>
          <w:szCs w:val="22"/>
        </w:rPr>
        <w:tab/>
      </w:r>
      <w:r w:rsidRPr="00E16C2B">
        <w:rPr>
          <w:color w:val="000000"/>
          <w:sz w:val="22"/>
          <w:szCs w:val="22"/>
        </w:rPr>
        <w:tab/>
      </w:r>
      <w:r w:rsidR="00F54851" w:rsidRPr="00E16C2B">
        <w:rPr>
          <w:color w:val="000000"/>
          <w:sz w:val="22"/>
          <w:szCs w:val="22"/>
        </w:rPr>
        <w:tab/>
      </w:r>
      <w:r w:rsidRPr="00E16C2B">
        <w:rPr>
          <w:color w:val="000000"/>
          <w:sz w:val="22"/>
          <w:szCs w:val="22"/>
        </w:rPr>
        <w:t>09/01/14-</w:t>
      </w:r>
      <w:r w:rsidR="00E21180" w:rsidRPr="00E16C2B">
        <w:rPr>
          <w:color w:val="000000"/>
          <w:sz w:val="22"/>
          <w:szCs w:val="22"/>
        </w:rPr>
        <w:t>0</w:t>
      </w:r>
      <w:r w:rsidRPr="00E16C2B">
        <w:rPr>
          <w:color w:val="000000"/>
          <w:sz w:val="22"/>
          <w:szCs w:val="22"/>
        </w:rPr>
        <w:t>8/31/15</w:t>
      </w:r>
    </w:p>
    <w:p w:rsidR="0052041E" w:rsidRPr="00E16C2B" w:rsidRDefault="0052041E" w:rsidP="0052041E">
      <w:pPr>
        <w:pStyle w:val="1"/>
        <w:spacing w:line="240" w:lineRule="auto"/>
        <w:ind w:right="180"/>
        <w:jc w:val="left"/>
        <w:rPr>
          <w:sz w:val="22"/>
          <w:szCs w:val="22"/>
        </w:rPr>
      </w:pPr>
      <w:r w:rsidRPr="00E16C2B">
        <w:rPr>
          <w:color w:val="000000"/>
          <w:sz w:val="22"/>
          <w:szCs w:val="22"/>
        </w:rPr>
        <w:t>NIH/NIDDK</w:t>
      </w:r>
      <w:r w:rsidRPr="00E16C2B">
        <w:rPr>
          <w:color w:val="000000"/>
          <w:sz w:val="22"/>
          <w:szCs w:val="22"/>
        </w:rPr>
        <w:tab/>
      </w:r>
      <w:r w:rsidRPr="00E16C2B">
        <w:rPr>
          <w:color w:val="000000"/>
          <w:sz w:val="22"/>
          <w:szCs w:val="22"/>
        </w:rPr>
        <w:tab/>
      </w:r>
      <w:r w:rsidRPr="00E16C2B">
        <w:rPr>
          <w:color w:val="000000"/>
          <w:sz w:val="22"/>
          <w:szCs w:val="22"/>
        </w:rPr>
        <w:tab/>
      </w:r>
      <w:r w:rsidRPr="00E16C2B">
        <w:rPr>
          <w:color w:val="000000"/>
          <w:sz w:val="22"/>
          <w:szCs w:val="22"/>
        </w:rPr>
        <w:tab/>
      </w:r>
      <w:r w:rsidRPr="00E16C2B">
        <w:rPr>
          <w:sz w:val="22"/>
          <w:szCs w:val="22"/>
        </w:rPr>
        <w:t>$73,000 ($47,400 direct)</w:t>
      </w:r>
      <w:r w:rsidRPr="00E16C2B">
        <w:rPr>
          <w:sz w:val="22"/>
          <w:szCs w:val="22"/>
        </w:rPr>
        <w:tab/>
      </w:r>
    </w:p>
    <w:p w:rsidR="0052041E" w:rsidRPr="00E16C2B" w:rsidRDefault="0052041E" w:rsidP="0052041E">
      <w:pPr>
        <w:widowControl w:val="0"/>
        <w:tabs>
          <w:tab w:val="left" w:pos="1440"/>
        </w:tabs>
        <w:adjustRightInd w:val="0"/>
        <w:ind w:right="180"/>
        <w:rPr>
          <w:color w:val="000000"/>
          <w:sz w:val="22"/>
          <w:szCs w:val="22"/>
        </w:rPr>
      </w:pPr>
      <w:r w:rsidRPr="00E16C2B">
        <w:rPr>
          <w:color w:val="000000"/>
          <w:sz w:val="22"/>
          <w:szCs w:val="22"/>
        </w:rPr>
        <w:t xml:space="preserve">Radiation responses of ISCs and their niche </w:t>
      </w:r>
    </w:p>
    <w:p w:rsidR="0052041E" w:rsidRPr="00E16C2B" w:rsidRDefault="0052041E" w:rsidP="0052041E">
      <w:pPr>
        <w:widowControl w:val="0"/>
        <w:tabs>
          <w:tab w:val="left" w:pos="1440"/>
        </w:tabs>
        <w:adjustRightInd w:val="0"/>
        <w:ind w:right="180"/>
        <w:rPr>
          <w:sz w:val="22"/>
          <w:szCs w:val="22"/>
        </w:rPr>
      </w:pPr>
    </w:p>
    <w:p w:rsidR="00FC33A5" w:rsidRPr="00E16C2B" w:rsidRDefault="00FC33A5" w:rsidP="00FC33A5">
      <w:pPr>
        <w:widowControl w:val="0"/>
        <w:tabs>
          <w:tab w:val="left" w:pos="1440"/>
        </w:tabs>
        <w:adjustRightInd w:val="0"/>
        <w:ind w:right="180"/>
        <w:rPr>
          <w:sz w:val="22"/>
          <w:szCs w:val="22"/>
        </w:rPr>
      </w:pPr>
      <w:r w:rsidRPr="00E16C2B">
        <w:rPr>
          <w:sz w:val="22"/>
          <w:szCs w:val="22"/>
        </w:rPr>
        <w:t>RGS-10-124-01-CCE</w:t>
      </w:r>
      <w:r w:rsidRPr="00E16C2B">
        <w:rPr>
          <w:sz w:val="22"/>
          <w:szCs w:val="22"/>
        </w:rPr>
        <w:tab/>
      </w:r>
      <w:r w:rsidRPr="00E16C2B">
        <w:rPr>
          <w:sz w:val="22"/>
          <w:szCs w:val="22"/>
        </w:rPr>
        <w:tab/>
      </w:r>
      <w:r w:rsidRPr="00E16C2B">
        <w:rPr>
          <w:sz w:val="22"/>
          <w:szCs w:val="22"/>
        </w:rPr>
        <w:tab/>
        <w:t>Yu (PI)</w:t>
      </w:r>
      <w:r w:rsidRPr="00E16C2B">
        <w:rPr>
          <w:sz w:val="22"/>
          <w:szCs w:val="22"/>
        </w:rPr>
        <w:tab/>
      </w:r>
      <w:r w:rsidRPr="00E16C2B">
        <w:rPr>
          <w:sz w:val="22"/>
          <w:szCs w:val="22"/>
        </w:rPr>
        <w:tab/>
      </w:r>
      <w:r w:rsidRPr="00E16C2B">
        <w:rPr>
          <w:sz w:val="22"/>
          <w:szCs w:val="22"/>
        </w:rPr>
        <w:tab/>
      </w:r>
      <w:r w:rsidR="00F54851" w:rsidRPr="00E16C2B">
        <w:rPr>
          <w:sz w:val="22"/>
          <w:szCs w:val="22"/>
        </w:rPr>
        <w:tab/>
      </w:r>
      <w:r w:rsidRPr="00E16C2B">
        <w:rPr>
          <w:sz w:val="22"/>
          <w:szCs w:val="22"/>
        </w:rPr>
        <w:t>07/01/10-06/30/15</w:t>
      </w:r>
    </w:p>
    <w:p w:rsidR="00FC33A5" w:rsidRPr="00E16C2B" w:rsidRDefault="00FC33A5" w:rsidP="00FC33A5">
      <w:pPr>
        <w:widowControl w:val="0"/>
        <w:tabs>
          <w:tab w:val="left" w:pos="1440"/>
        </w:tabs>
        <w:adjustRightInd w:val="0"/>
        <w:ind w:right="180"/>
        <w:rPr>
          <w:sz w:val="22"/>
          <w:szCs w:val="22"/>
        </w:rPr>
      </w:pPr>
      <w:r w:rsidRPr="00E16C2B">
        <w:rPr>
          <w:sz w:val="22"/>
          <w:szCs w:val="22"/>
        </w:rPr>
        <w:t xml:space="preserve">ACS Research Scholar Award </w:t>
      </w:r>
      <w:r w:rsidRPr="00E16C2B">
        <w:rPr>
          <w:sz w:val="22"/>
          <w:szCs w:val="22"/>
        </w:rPr>
        <w:tab/>
      </w:r>
      <w:r w:rsidRPr="00E16C2B">
        <w:rPr>
          <w:sz w:val="22"/>
          <w:szCs w:val="22"/>
        </w:rPr>
        <w:tab/>
        <w:t>$720,000 ($600,000 direct)</w:t>
      </w:r>
    </w:p>
    <w:p w:rsidR="00FC33A5" w:rsidRPr="00E16C2B" w:rsidRDefault="00FC33A5" w:rsidP="00FC33A5">
      <w:pPr>
        <w:widowControl w:val="0"/>
        <w:tabs>
          <w:tab w:val="left" w:pos="1440"/>
        </w:tabs>
        <w:adjustRightInd w:val="0"/>
        <w:ind w:right="180"/>
        <w:rPr>
          <w:sz w:val="22"/>
          <w:szCs w:val="22"/>
        </w:rPr>
      </w:pPr>
      <w:r w:rsidRPr="00E16C2B">
        <w:rPr>
          <w:sz w:val="22"/>
          <w:szCs w:val="22"/>
        </w:rPr>
        <w:t>Molecular Mechanisms of Radiation-induced Intestinal Injury</w:t>
      </w:r>
    </w:p>
    <w:p w:rsidR="00200AF4" w:rsidRPr="00E16C2B" w:rsidRDefault="00200AF4" w:rsidP="00172692">
      <w:pPr>
        <w:ind w:right="180"/>
        <w:rPr>
          <w:sz w:val="22"/>
          <w:szCs w:val="22"/>
        </w:rPr>
      </w:pPr>
    </w:p>
    <w:p w:rsidR="00172692" w:rsidRPr="00E16C2B" w:rsidRDefault="00172692" w:rsidP="00172692">
      <w:pPr>
        <w:ind w:right="180"/>
        <w:rPr>
          <w:sz w:val="22"/>
          <w:szCs w:val="22"/>
        </w:rPr>
      </w:pPr>
      <w:r w:rsidRPr="00E16C2B">
        <w:rPr>
          <w:sz w:val="22"/>
          <w:szCs w:val="22"/>
        </w:rPr>
        <w:t>IBD-0334R</w:t>
      </w:r>
      <w:r w:rsidRPr="00E16C2B">
        <w:rPr>
          <w:sz w:val="22"/>
          <w:szCs w:val="22"/>
        </w:rPr>
        <w:tab/>
      </w:r>
      <w:r w:rsidRPr="00E16C2B">
        <w:rPr>
          <w:sz w:val="22"/>
          <w:szCs w:val="22"/>
        </w:rPr>
        <w:tab/>
      </w:r>
      <w:r w:rsidRPr="00E16C2B">
        <w:rPr>
          <w:sz w:val="22"/>
          <w:szCs w:val="22"/>
        </w:rPr>
        <w:tab/>
      </w:r>
      <w:r w:rsidRPr="00E16C2B">
        <w:rPr>
          <w:sz w:val="22"/>
          <w:szCs w:val="22"/>
        </w:rPr>
        <w:tab/>
        <w:t>Liu (PI)</w:t>
      </w:r>
      <w:r w:rsidRPr="00E16C2B">
        <w:rPr>
          <w:sz w:val="22"/>
          <w:szCs w:val="22"/>
        </w:rPr>
        <w:tab/>
      </w:r>
      <w:r w:rsidRPr="00E16C2B">
        <w:rPr>
          <w:sz w:val="22"/>
          <w:szCs w:val="22"/>
        </w:rPr>
        <w:tab/>
      </w:r>
      <w:r w:rsidRPr="00E16C2B">
        <w:rPr>
          <w:sz w:val="22"/>
          <w:szCs w:val="22"/>
        </w:rPr>
        <w:tab/>
      </w:r>
      <w:r w:rsidR="00F54851" w:rsidRPr="00E16C2B">
        <w:rPr>
          <w:sz w:val="22"/>
          <w:szCs w:val="22"/>
        </w:rPr>
        <w:tab/>
      </w:r>
      <w:r w:rsidR="00E21180" w:rsidRPr="00E16C2B">
        <w:rPr>
          <w:sz w:val="22"/>
          <w:szCs w:val="22"/>
        </w:rPr>
        <w:t>0</w:t>
      </w:r>
      <w:r w:rsidRPr="00E16C2B">
        <w:rPr>
          <w:sz w:val="22"/>
          <w:szCs w:val="22"/>
        </w:rPr>
        <w:t>1/</w:t>
      </w:r>
      <w:r w:rsidR="00E21180" w:rsidRPr="00E16C2B">
        <w:rPr>
          <w:sz w:val="22"/>
          <w:szCs w:val="22"/>
        </w:rPr>
        <w:t>01/</w:t>
      </w:r>
      <w:r w:rsidRPr="00E16C2B">
        <w:rPr>
          <w:sz w:val="22"/>
          <w:szCs w:val="22"/>
        </w:rPr>
        <w:t xml:space="preserve">14-12/31/14 </w:t>
      </w:r>
    </w:p>
    <w:p w:rsidR="00172692" w:rsidRPr="00E16C2B" w:rsidRDefault="00172692" w:rsidP="00172692">
      <w:pPr>
        <w:ind w:right="180"/>
        <w:rPr>
          <w:sz w:val="22"/>
          <w:szCs w:val="22"/>
        </w:rPr>
      </w:pPr>
      <w:r w:rsidRPr="00E16C2B">
        <w:rPr>
          <w:sz w:val="22"/>
          <w:szCs w:val="22"/>
        </w:rPr>
        <w:t>Broad Foundation</w:t>
      </w:r>
      <w:r w:rsidR="00BC6EC7" w:rsidRPr="00E16C2B">
        <w:rPr>
          <w:sz w:val="22"/>
          <w:szCs w:val="22"/>
        </w:rPr>
        <w:tab/>
      </w:r>
      <w:r w:rsidR="00BC6EC7" w:rsidRPr="00E16C2B">
        <w:rPr>
          <w:sz w:val="22"/>
          <w:szCs w:val="22"/>
        </w:rPr>
        <w:tab/>
      </w:r>
      <w:r w:rsidR="00BC6EC7" w:rsidRPr="00E16C2B">
        <w:rPr>
          <w:sz w:val="22"/>
          <w:szCs w:val="22"/>
        </w:rPr>
        <w:tab/>
        <w:t>$20,000</w:t>
      </w:r>
      <w:r w:rsidR="00C2171B" w:rsidRPr="00E16C2B">
        <w:rPr>
          <w:sz w:val="22"/>
          <w:szCs w:val="22"/>
        </w:rPr>
        <w:t xml:space="preserve"> </w:t>
      </w:r>
      <w:r w:rsidR="00BC6EC7" w:rsidRPr="00E16C2B">
        <w:rPr>
          <w:sz w:val="22"/>
          <w:szCs w:val="22"/>
        </w:rPr>
        <w:t>(</w:t>
      </w:r>
      <w:r w:rsidR="00D36484" w:rsidRPr="00E16C2B">
        <w:rPr>
          <w:sz w:val="22"/>
          <w:szCs w:val="22"/>
        </w:rPr>
        <w:t xml:space="preserve">$18,000 </w:t>
      </w:r>
      <w:r w:rsidR="00BC6EC7" w:rsidRPr="00E16C2B">
        <w:rPr>
          <w:sz w:val="22"/>
          <w:szCs w:val="22"/>
        </w:rPr>
        <w:t>direct)</w:t>
      </w:r>
    </w:p>
    <w:p w:rsidR="00172692" w:rsidRPr="00E16C2B" w:rsidRDefault="00172692" w:rsidP="00172692">
      <w:pPr>
        <w:ind w:right="180"/>
        <w:rPr>
          <w:sz w:val="22"/>
          <w:szCs w:val="22"/>
        </w:rPr>
      </w:pPr>
      <w:r w:rsidRPr="00E16C2B">
        <w:rPr>
          <w:sz w:val="22"/>
          <w:szCs w:val="22"/>
        </w:rPr>
        <w:t>Rectal Spectral markers for the Surveillance of Colorectal Cancer in Patients with Ulcerative Colitis</w:t>
      </w:r>
    </w:p>
    <w:p w:rsidR="00172692" w:rsidRPr="00E16C2B" w:rsidRDefault="00172692" w:rsidP="00172692">
      <w:pPr>
        <w:ind w:right="180"/>
        <w:rPr>
          <w:sz w:val="22"/>
          <w:szCs w:val="22"/>
        </w:rPr>
      </w:pPr>
      <w:r w:rsidRPr="00E16C2B">
        <w:rPr>
          <w:sz w:val="22"/>
          <w:szCs w:val="22"/>
        </w:rPr>
        <w:t>Co-investigator (4%)</w:t>
      </w:r>
    </w:p>
    <w:p w:rsidR="00172692" w:rsidRPr="00E16C2B" w:rsidRDefault="00172692" w:rsidP="00564E69">
      <w:pPr>
        <w:widowControl w:val="0"/>
        <w:tabs>
          <w:tab w:val="left" w:pos="1440"/>
        </w:tabs>
        <w:adjustRightInd w:val="0"/>
        <w:ind w:right="180"/>
        <w:rPr>
          <w:sz w:val="22"/>
          <w:szCs w:val="22"/>
        </w:rPr>
      </w:pPr>
    </w:p>
    <w:p w:rsidR="00564E69" w:rsidRPr="00E16C2B" w:rsidRDefault="00564E69" w:rsidP="00564E69">
      <w:pPr>
        <w:widowControl w:val="0"/>
        <w:tabs>
          <w:tab w:val="left" w:pos="1440"/>
        </w:tabs>
        <w:adjustRightInd w:val="0"/>
        <w:ind w:right="180"/>
        <w:rPr>
          <w:sz w:val="22"/>
          <w:szCs w:val="22"/>
        </w:rPr>
      </w:pPr>
      <w:r w:rsidRPr="00E16C2B">
        <w:rPr>
          <w:sz w:val="22"/>
          <w:szCs w:val="22"/>
        </w:rPr>
        <w:t>3U01DK08557-05S</w:t>
      </w:r>
      <w:r w:rsidRPr="00E16C2B">
        <w:rPr>
          <w:sz w:val="22"/>
          <w:szCs w:val="22"/>
        </w:rPr>
        <w:tab/>
      </w:r>
      <w:r w:rsidRPr="00E16C2B">
        <w:rPr>
          <w:sz w:val="22"/>
          <w:szCs w:val="22"/>
        </w:rPr>
        <w:tab/>
      </w:r>
      <w:r w:rsidRPr="00E16C2B">
        <w:rPr>
          <w:sz w:val="22"/>
          <w:szCs w:val="22"/>
        </w:rPr>
        <w:tab/>
        <w:t>Yu (PI)</w:t>
      </w:r>
      <w:r w:rsidRPr="00E16C2B">
        <w:rPr>
          <w:sz w:val="22"/>
          <w:szCs w:val="22"/>
        </w:rPr>
        <w:tab/>
      </w:r>
      <w:r w:rsidRPr="00E16C2B">
        <w:rPr>
          <w:sz w:val="22"/>
          <w:szCs w:val="22"/>
        </w:rPr>
        <w:tab/>
      </w:r>
      <w:r w:rsidRPr="00E16C2B">
        <w:rPr>
          <w:sz w:val="22"/>
          <w:szCs w:val="22"/>
        </w:rPr>
        <w:tab/>
      </w:r>
      <w:r w:rsidR="00F54851" w:rsidRPr="00E16C2B">
        <w:rPr>
          <w:sz w:val="22"/>
          <w:szCs w:val="22"/>
        </w:rPr>
        <w:tab/>
      </w:r>
      <w:r w:rsidRPr="00E16C2B">
        <w:rPr>
          <w:sz w:val="22"/>
          <w:szCs w:val="22"/>
        </w:rPr>
        <w:t>09/01/13-</w:t>
      </w:r>
      <w:r w:rsidR="00917035" w:rsidRPr="00E16C2B">
        <w:rPr>
          <w:sz w:val="22"/>
          <w:szCs w:val="22"/>
        </w:rPr>
        <w:t>0</w:t>
      </w:r>
      <w:r w:rsidRPr="00E16C2B">
        <w:rPr>
          <w:sz w:val="22"/>
          <w:szCs w:val="22"/>
        </w:rPr>
        <w:t>8/31/14</w:t>
      </w:r>
    </w:p>
    <w:p w:rsidR="00564E69" w:rsidRPr="00E16C2B" w:rsidRDefault="00564E69" w:rsidP="00564E69">
      <w:pPr>
        <w:pStyle w:val="1"/>
        <w:spacing w:line="240" w:lineRule="auto"/>
        <w:ind w:right="180"/>
        <w:jc w:val="left"/>
        <w:rPr>
          <w:sz w:val="22"/>
          <w:szCs w:val="22"/>
        </w:rPr>
      </w:pPr>
      <w:r w:rsidRPr="00E16C2B">
        <w:rPr>
          <w:sz w:val="22"/>
          <w:szCs w:val="22"/>
        </w:rPr>
        <w:t>NIH/NIDDK</w:t>
      </w:r>
      <w:r w:rsidRPr="00E16C2B">
        <w:rPr>
          <w:sz w:val="22"/>
          <w:szCs w:val="22"/>
        </w:rPr>
        <w:tab/>
      </w:r>
      <w:r w:rsidRPr="00E16C2B">
        <w:rPr>
          <w:sz w:val="22"/>
          <w:szCs w:val="22"/>
        </w:rPr>
        <w:tab/>
      </w:r>
      <w:r w:rsidRPr="00E16C2B">
        <w:rPr>
          <w:sz w:val="22"/>
          <w:szCs w:val="22"/>
        </w:rPr>
        <w:tab/>
      </w:r>
      <w:r w:rsidRPr="00E16C2B">
        <w:rPr>
          <w:sz w:val="22"/>
          <w:szCs w:val="22"/>
        </w:rPr>
        <w:tab/>
        <w:t>$79,430 ($52,000 direct)</w:t>
      </w:r>
      <w:r w:rsidRPr="00E16C2B">
        <w:rPr>
          <w:sz w:val="22"/>
          <w:szCs w:val="22"/>
        </w:rPr>
        <w:tab/>
      </w:r>
    </w:p>
    <w:p w:rsidR="00564E69" w:rsidRPr="00E16C2B" w:rsidRDefault="00564E69" w:rsidP="00564E69">
      <w:pPr>
        <w:widowControl w:val="0"/>
        <w:tabs>
          <w:tab w:val="left" w:pos="1440"/>
        </w:tabs>
        <w:adjustRightInd w:val="0"/>
        <w:ind w:right="180"/>
        <w:rPr>
          <w:sz w:val="22"/>
          <w:szCs w:val="22"/>
        </w:rPr>
      </w:pPr>
      <w:r w:rsidRPr="00E16C2B">
        <w:rPr>
          <w:sz w:val="22"/>
          <w:szCs w:val="22"/>
        </w:rPr>
        <w:t xml:space="preserve">Radiation responses of ISCs and their niche </w:t>
      </w:r>
    </w:p>
    <w:p w:rsidR="00564E69" w:rsidRPr="00E16C2B" w:rsidRDefault="00564E69" w:rsidP="00564E69">
      <w:pPr>
        <w:widowControl w:val="0"/>
        <w:tabs>
          <w:tab w:val="left" w:pos="1440"/>
        </w:tabs>
        <w:adjustRightInd w:val="0"/>
        <w:ind w:right="180"/>
        <w:rPr>
          <w:sz w:val="22"/>
          <w:szCs w:val="22"/>
        </w:rPr>
      </w:pPr>
      <w:r w:rsidRPr="00E16C2B">
        <w:rPr>
          <w:sz w:val="22"/>
          <w:szCs w:val="22"/>
        </w:rPr>
        <w:t>(Effort concurrent with parental UO1)</w:t>
      </w:r>
    </w:p>
    <w:p w:rsidR="00C43ABE" w:rsidRPr="00E16C2B" w:rsidRDefault="00C43ABE" w:rsidP="00215B41">
      <w:pPr>
        <w:ind w:right="180"/>
      </w:pPr>
    </w:p>
    <w:p w:rsidR="00CB43B5" w:rsidRPr="00E16C2B" w:rsidRDefault="00CB43B5" w:rsidP="00CB43B5">
      <w:pPr>
        <w:ind w:right="180"/>
        <w:rPr>
          <w:sz w:val="22"/>
          <w:szCs w:val="22"/>
        </w:rPr>
      </w:pPr>
      <w:r w:rsidRPr="00E16C2B">
        <w:rPr>
          <w:sz w:val="22"/>
          <w:szCs w:val="22"/>
        </w:rPr>
        <w:t>1R01CA129829-05</w:t>
      </w:r>
      <w:r w:rsidRPr="00E16C2B">
        <w:rPr>
          <w:sz w:val="22"/>
          <w:szCs w:val="22"/>
        </w:rPr>
        <w:tab/>
      </w:r>
      <w:r w:rsidRPr="00E16C2B">
        <w:rPr>
          <w:sz w:val="22"/>
          <w:szCs w:val="22"/>
        </w:rPr>
        <w:tab/>
      </w:r>
      <w:r w:rsidRPr="00E16C2B">
        <w:rPr>
          <w:sz w:val="22"/>
          <w:szCs w:val="22"/>
        </w:rPr>
        <w:tab/>
        <w:t>Yu (PI)</w:t>
      </w:r>
      <w:r w:rsidRPr="00E16C2B">
        <w:rPr>
          <w:sz w:val="22"/>
          <w:szCs w:val="22"/>
        </w:rPr>
        <w:tab/>
      </w:r>
      <w:r w:rsidRPr="00E16C2B">
        <w:rPr>
          <w:sz w:val="22"/>
          <w:szCs w:val="22"/>
        </w:rPr>
        <w:tab/>
      </w:r>
      <w:r w:rsidRPr="00E16C2B">
        <w:rPr>
          <w:sz w:val="22"/>
          <w:szCs w:val="22"/>
        </w:rPr>
        <w:tab/>
      </w:r>
      <w:r w:rsidR="00F54851" w:rsidRPr="00E16C2B">
        <w:rPr>
          <w:sz w:val="22"/>
          <w:szCs w:val="22"/>
        </w:rPr>
        <w:tab/>
      </w:r>
      <w:r w:rsidRPr="00E16C2B">
        <w:rPr>
          <w:sz w:val="22"/>
          <w:szCs w:val="22"/>
        </w:rPr>
        <w:t>08/01/08-05/31/1</w:t>
      </w:r>
      <w:r w:rsidR="00AA6406" w:rsidRPr="00E16C2B">
        <w:rPr>
          <w:sz w:val="22"/>
          <w:szCs w:val="22"/>
        </w:rPr>
        <w:t>4 (NCE)</w:t>
      </w:r>
    </w:p>
    <w:p w:rsidR="00CB43B5" w:rsidRPr="00E16C2B" w:rsidRDefault="00CB43B5" w:rsidP="00CB43B5">
      <w:pPr>
        <w:ind w:right="180"/>
        <w:rPr>
          <w:sz w:val="22"/>
          <w:szCs w:val="22"/>
        </w:rPr>
      </w:pPr>
      <w:r w:rsidRPr="00E16C2B">
        <w:rPr>
          <w:sz w:val="22"/>
          <w:szCs w:val="22"/>
        </w:rPr>
        <w:t xml:space="preserve">NIH/NCI </w:t>
      </w:r>
      <w:r w:rsidRPr="00E16C2B">
        <w:rPr>
          <w:sz w:val="22"/>
          <w:szCs w:val="22"/>
        </w:rPr>
        <w:tab/>
      </w:r>
      <w:r w:rsidRPr="00E16C2B">
        <w:rPr>
          <w:sz w:val="22"/>
          <w:szCs w:val="22"/>
        </w:rPr>
        <w:tab/>
      </w:r>
      <w:r w:rsidRPr="00E16C2B">
        <w:rPr>
          <w:sz w:val="22"/>
          <w:szCs w:val="22"/>
        </w:rPr>
        <w:tab/>
      </w:r>
      <w:r w:rsidRPr="00E16C2B">
        <w:rPr>
          <w:sz w:val="22"/>
          <w:szCs w:val="22"/>
        </w:rPr>
        <w:tab/>
        <w:t>$1,571,800 ($1,037,500 direct)</w:t>
      </w:r>
    </w:p>
    <w:p w:rsidR="00CB43B5" w:rsidRPr="00E16C2B" w:rsidRDefault="00CB43B5" w:rsidP="00CB43B5">
      <w:pPr>
        <w:ind w:right="180"/>
        <w:rPr>
          <w:sz w:val="22"/>
          <w:szCs w:val="22"/>
        </w:rPr>
      </w:pPr>
      <w:r w:rsidRPr="00E16C2B">
        <w:rPr>
          <w:sz w:val="22"/>
          <w:szCs w:val="22"/>
        </w:rPr>
        <w:t>Role of PUMA in EGFR Targeted Therapy in HNSCC</w:t>
      </w:r>
    </w:p>
    <w:p w:rsidR="00CB43B5" w:rsidRPr="00E16C2B" w:rsidRDefault="00CB43B5" w:rsidP="00A46175">
      <w:pPr>
        <w:ind w:right="180"/>
        <w:rPr>
          <w:sz w:val="22"/>
          <w:szCs w:val="22"/>
        </w:rPr>
      </w:pPr>
    </w:p>
    <w:p w:rsidR="00025092" w:rsidRPr="00E16C2B" w:rsidRDefault="00025092" w:rsidP="00A46175">
      <w:pPr>
        <w:ind w:right="180"/>
        <w:rPr>
          <w:sz w:val="22"/>
          <w:szCs w:val="22"/>
        </w:rPr>
      </w:pPr>
      <w:r w:rsidRPr="00E16C2B">
        <w:rPr>
          <w:sz w:val="22"/>
          <w:szCs w:val="22"/>
        </w:rPr>
        <w:t>3U01DK08557-04S1</w:t>
      </w:r>
      <w:r w:rsidRPr="00E16C2B">
        <w:rPr>
          <w:sz w:val="22"/>
          <w:szCs w:val="22"/>
        </w:rPr>
        <w:tab/>
      </w:r>
      <w:r w:rsidRPr="00E16C2B">
        <w:rPr>
          <w:sz w:val="22"/>
          <w:szCs w:val="22"/>
        </w:rPr>
        <w:tab/>
      </w:r>
      <w:r w:rsidRPr="00E16C2B">
        <w:rPr>
          <w:sz w:val="22"/>
          <w:szCs w:val="22"/>
        </w:rPr>
        <w:tab/>
        <w:t>Yu (PI)</w:t>
      </w:r>
      <w:r w:rsidRPr="00E16C2B">
        <w:rPr>
          <w:sz w:val="22"/>
          <w:szCs w:val="22"/>
        </w:rPr>
        <w:tab/>
      </w:r>
      <w:r w:rsidRPr="00E16C2B">
        <w:rPr>
          <w:sz w:val="22"/>
          <w:szCs w:val="22"/>
        </w:rPr>
        <w:tab/>
      </w:r>
      <w:r w:rsidRPr="00E16C2B">
        <w:rPr>
          <w:sz w:val="22"/>
          <w:szCs w:val="22"/>
        </w:rPr>
        <w:tab/>
      </w:r>
      <w:r w:rsidR="00F54851" w:rsidRPr="00E16C2B">
        <w:rPr>
          <w:sz w:val="22"/>
          <w:szCs w:val="22"/>
        </w:rPr>
        <w:tab/>
      </w:r>
      <w:r w:rsidRPr="00E16C2B">
        <w:rPr>
          <w:sz w:val="22"/>
          <w:szCs w:val="22"/>
        </w:rPr>
        <w:t>09/01/12-</w:t>
      </w:r>
      <w:r w:rsidR="00917035" w:rsidRPr="00E16C2B">
        <w:rPr>
          <w:sz w:val="22"/>
          <w:szCs w:val="22"/>
        </w:rPr>
        <w:t>0</w:t>
      </w:r>
      <w:r w:rsidRPr="00E16C2B">
        <w:rPr>
          <w:sz w:val="22"/>
          <w:szCs w:val="22"/>
        </w:rPr>
        <w:t>8/31/13</w:t>
      </w:r>
    </w:p>
    <w:p w:rsidR="00025092" w:rsidRPr="00E16C2B" w:rsidRDefault="00025092" w:rsidP="00A46175">
      <w:pPr>
        <w:ind w:right="180"/>
        <w:rPr>
          <w:sz w:val="22"/>
          <w:szCs w:val="22"/>
        </w:rPr>
      </w:pPr>
      <w:r w:rsidRPr="00E16C2B">
        <w:rPr>
          <w:sz w:val="22"/>
          <w:szCs w:val="22"/>
        </w:rPr>
        <w:t>NIH/NIDDK</w:t>
      </w:r>
      <w:r w:rsidRPr="00E16C2B">
        <w:rPr>
          <w:sz w:val="22"/>
          <w:szCs w:val="22"/>
        </w:rPr>
        <w:tab/>
      </w:r>
      <w:r w:rsidRPr="00E16C2B">
        <w:rPr>
          <w:sz w:val="22"/>
          <w:szCs w:val="22"/>
        </w:rPr>
        <w:tab/>
      </w:r>
      <w:r w:rsidRPr="00E16C2B">
        <w:rPr>
          <w:sz w:val="22"/>
          <w:szCs w:val="22"/>
        </w:rPr>
        <w:tab/>
      </w:r>
      <w:r w:rsidRPr="00E16C2B">
        <w:rPr>
          <w:sz w:val="22"/>
          <w:szCs w:val="22"/>
        </w:rPr>
        <w:tab/>
        <w:t>$65,575 ($43,000 direct)</w:t>
      </w:r>
      <w:r w:rsidRPr="00E16C2B">
        <w:rPr>
          <w:sz w:val="22"/>
          <w:szCs w:val="22"/>
        </w:rPr>
        <w:tab/>
      </w:r>
    </w:p>
    <w:p w:rsidR="00025092" w:rsidRPr="00E16C2B" w:rsidRDefault="00025092" w:rsidP="00A46175">
      <w:pPr>
        <w:ind w:right="180"/>
        <w:rPr>
          <w:sz w:val="22"/>
          <w:szCs w:val="22"/>
        </w:rPr>
      </w:pPr>
      <w:r w:rsidRPr="00E16C2B">
        <w:rPr>
          <w:sz w:val="22"/>
          <w:szCs w:val="22"/>
        </w:rPr>
        <w:t xml:space="preserve">ISCC Niche and Translational Pilot projects </w:t>
      </w:r>
    </w:p>
    <w:p w:rsidR="00025092" w:rsidRPr="00E16C2B" w:rsidRDefault="00025092" w:rsidP="00A46175">
      <w:pPr>
        <w:ind w:right="180"/>
        <w:rPr>
          <w:sz w:val="22"/>
          <w:szCs w:val="22"/>
        </w:rPr>
      </w:pPr>
      <w:r w:rsidRPr="00E16C2B">
        <w:rPr>
          <w:sz w:val="22"/>
          <w:szCs w:val="22"/>
        </w:rPr>
        <w:t>(Effort concurrent with parental UO1)</w:t>
      </w:r>
    </w:p>
    <w:p w:rsidR="00025092" w:rsidRPr="00E16C2B" w:rsidRDefault="00025092" w:rsidP="00215B41">
      <w:pPr>
        <w:ind w:right="180"/>
        <w:rPr>
          <w:sz w:val="22"/>
          <w:szCs w:val="22"/>
        </w:rPr>
      </w:pPr>
    </w:p>
    <w:p w:rsidR="002A7CB9" w:rsidRPr="00E16C2B" w:rsidRDefault="002A7CB9" w:rsidP="00215B41">
      <w:pPr>
        <w:ind w:right="180"/>
        <w:rPr>
          <w:sz w:val="22"/>
          <w:szCs w:val="22"/>
        </w:rPr>
      </w:pPr>
      <w:r w:rsidRPr="00E16C2B">
        <w:rPr>
          <w:sz w:val="22"/>
          <w:szCs w:val="22"/>
        </w:rPr>
        <w:t>1R43GM099213-01A1</w:t>
      </w:r>
      <w:r w:rsidRPr="00E16C2B">
        <w:rPr>
          <w:sz w:val="22"/>
          <w:szCs w:val="22"/>
        </w:rPr>
        <w:tab/>
      </w:r>
      <w:r w:rsidRPr="00E16C2B">
        <w:rPr>
          <w:sz w:val="22"/>
          <w:szCs w:val="22"/>
        </w:rPr>
        <w:tab/>
      </w:r>
      <w:r w:rsidRPr="00E16C2B">
        <w:rPr>
          <w:sz w:val="22"/>
          <w:szCs w:val="22"/>
        </w:rPr>
        <w:tab/>
        <w:t>Jay and Sobol (PI)</w:t>
      </w:r>
      <w:r w:rsidRPr="00E16C2B">
        <w:rPr>
          <w:sz w:val="22"/>
          <w:szCs w:val="22"/>
        </w:rPr>
        <w:tab/>
      </w:r>
      <w:r w:rsidR="00F54851" w:rsidRPr="00E16C2B">
        <w:rPr>
          <w:sz w:val="22"/>
          <w:szCs w:val="22"/>
        </w:rPr>
        <w:tab/>
      </w:r>
      <w:r w:rsidRPr="00E16C2B">
        <w:rPr>
          <w:sz w:val="22"/>
          <w:szCs w:val="22"/>
        </w:rPr>
        <w:t>03/15/12-03/14/13</w:t>
      </w:r>
    </w:p>
    <w:p w:rsidR="002A7CB9" w:rsidRPr="00E16C2B" w:rsidRDefault="002A7CB9" w:rsidP="00215B41">
      <w:pPr>
        <w:ind w:right="180"/>
        <w:rPr>
          <w:sz w:val="22"/>
          <w:szCs w:val="22"/>
        </w:rPr>
      </w:pPr>
      <w:r w:rsidRPr="00E16C2B">
        <w:rPr>
          <w:sz w:val="22"/>
          <w:szCs w:val="22"/>
        </w:rPr>
        <w:t>NIH</w:t>
      </w:r>
      <w:r w:rsidRPr="00E16C2B">
        <w:rPr>
          <w:sz w:val="22"/>
          <w:szCs w:val="22"/>
        </w:rPr>
        <w:tab/>
      </w:r>
      <w:r w:rsidRPr="00E16C2B">
        <w:rPr>
          <w:sz w:val="22"/>
          <w:szCs w:val="22"/>
        </w:rPr>
        <w:tab/>
      </w:r>
      <w:r w:rsidRPr="00E16C2B">
        <w:rPr>
          <w:sz w:val="22"/>
          <w:szCs w:val="22"/>
        </w:rPr>
        <w:tab/>
      </w:r>
      <w:r w:rsidRPr="00E16C2B">
        <w:rPr>
          <w:sz w:val="22"/>
          <w:szCs w:val="22"/>
        </w:rPr>
        <w:tab/>
      </w:r>
      <w:r w:rsidRPr="00E16C2B">
        <w:rPr>
          <w:sz w:val="22"/>
          <w:szCs w:val="22"/>
        </w:rPr>
        <w:tab/>
        <w:t>$37,104 ($24,491 direct)</w:t>
      </w:r>
    </w:p>
    <w:p w:rsidR="002A7CB9" w:rsidRPr="00E16C2B" w:rsidRDefault="002A7CB9" w:rsidP="00215B41">
      <w:pPr>
        <w:ind w:right="180"/>
        <w:rPr>
          <w:sz w:val="22"/>
          <w:szCs w:val="22"/>
        </w:rPr>
      </w:pPr>
      <w:r w:rsidRPr="00E16C2B">
        <w:rPr>
          <w:sz w:val="22"/>
          <w:szCs w:val="22"/>
        </w:rPr>
        <w:t>Discovery Tools for Chemotherapy Resistance to Cell Death</w:t>
      </w:r>
    </w:p>
    <w:p w:rsidR="002A7CB9" w:rsidRPr="00E16C2B" w:rsidRDefault="002A7CB9" w:rsidP="00215B41">
      <w:pPr>
        <w:ind w:right="180"/>
        <w:rPr>
          <w:sz w:val="22"/>
          <w:szCs w:val="22"/>
        </w:rPr>
      </w:pPr>
      <w:r w:rsidRPr="00E16C2B">
        <w:rPr>
          <w:sz w:val="22"/>
          <w:szCs w:val="22"/>
        </w:rPr>
        <w:t xml:space="preserve">Co-investigator </w:t>
      </w:r>
    </w:p>
    <w:p w:rsidR="002A7CB9" w:rsidRPr="00E16C2B" w:rsidRDefault="002A7CB9" w:rsidP="00A46175">
      <w:pPr>
        <w:ind w:right="180"/>
        <w:rPr>
          <w:sz w:val="22"/>
          <w:szCs w:val="22"/>
        </w:rPr>
      </w:pPr>
    </w:p>
    <w:p w:rsidR="009F7C08" w:rsidRPr="00E16C2B" w:rsidRDefault="009F7C08" w:rsidP="00A46175">
      <w:pPr>
        <w:ind w:right="180"/>
        <w:rPr>
          <w:sz w:val="22"/>
          <w:szCs w:val="22"/>
        </w:rPr>
      </w:pPr>
      <w:r w:rsidRPr="00E16C2B">
        <w:rPr>
          <w:sz w:val="22"/>
          <w:szCs w:val="22"/>
        </w:rPr>
        <w:t>U19-A1068021-</w:t>
      </w:r>
      <w:r w:rsidR="005F4BA6" w:rsidRPr="00E16C2B">
        <w:rPr>
          <w:sz w:val="22"/>
          <w:szCs w:val="22"/>
        </w:rPr>
        <w:t xml:space="preserve">06 and </w:t>
      </w:r>
      <w:r w:rsidRPr="00E16C2B">
        <w:rPr>
          <w:sz w:val="22"/>
          <w:szCs w:val="22"/>
        </w:rPr>
        <w:t>07</w:t>
      </w:r>
      <w:r w:rsidR="005F4BA6" w:rsidRPr="00E16C2B">
        <w:rPr>
          <w:sz w:val="22"/>
          <w:szCs w:val="22"/>
        </w:rPr>
        <w:tab/>
      </w:r>
      <w:r w:rsidR="005F4BA6" w:rsidRPr="00E16C2B">
        <w:rPr>
          <w:sz w:val="22"/>
          <w:szCs w:val="22"/>
        </w:rPr>
        <w:tab/>
      </w:r>
      <w:r w:rsidRPr="00E16C2B">
        <w:rPr>
          <w:sz w:val="22"/>
          <w:szCs w:val="22"/>
        </w:rPr>
        <w:t>Greenberger (PI)</w:t>
      </w:r>
      <w:r w:rsidRPr="00E16C2B">
        <w:rPr>
          <w:sz w:val="22"/>
          <w:szCs w:val="22"/>
        </w:rPr>
        <w:tab/>
      </w:r>
      <w:r w:rsidR="00F54851" w:rsidRPr="00E16C2B">
        <w:rPr>
          <w:sz w:val="22"/>
          <w:szCs w:val="22"/>
        </w:rPr>
        <w:tab/>
      </w:r>
      <w:r w:rsidRPr="00E16C2B">
        <w:rPr>
          <w:sz w:val="22"/>
          <w:szCs w:val="22"/>
        </w:rPr>
        <w:t>09/01/10-08/31/12</w:t>
      </w:r>
    </w:p>
    <w:p w:rsidR="009F7C08" w:rsidRPr="00E16C2B" w:rsidRDefault="009F7C08" w:rsidP="00A46175">
      <w:pPr>
        <w:ind w:right="180"/>
        <w:rPr>
          <w:sz w:val="22"/>
          <w:szCs w:val="22"/>
        </w:rPr>
      </w:pPr>
      <w:r w:rsidRPr="00E16C2B">
        <w:rPr>
          <w:sz w:val="22"/>
          <w:szCs w:val="22"/>
        </w:rPr>
        <w:t>NIH/NIAID</w:t>
      </w:r>
      <w:r w:rsidR="00A46175" w:rsidRPr="00E16C2B">
        <w:rPr>
          <w:sz w:val="22"/>
          <w:szCs w:val="22"/>
        </w:rPr>
        <w:tab/>
      </w:r>
      <w:r w:rsidR="00A46175" w:rsidRPr="00E16C2B">
        <w:rPr>
          <w:sz w:val="22"/>
          <w:szCs w:val="22"/>
        </w:rPr>
        <w:tab/>
      </w:r>
      <w:r w:rsidR="00A46175" w:rsidRPr="00E16C2B">
        <w:rPr>
          <w:sz w:val="22"/>
          <w:szCs w:val="22"/>
        </w:rPr>
        <w:tab/>
      </w:r>
      <w:r w:rsidR="00A46175" w:rsidRPr="00E16C2B">
        <w:rPr>
          <w:sz w:val="22"/>
          <w:szCs w:val="22"/>
        </w:rPr>
        <w:tab/>
      </w:r>
      <w:r w:rsidRPr="00E16C2B">
        <w:rPr>
          <w:sz w:val="22"/>
          <w:szCs w:val="22"/>
        </w:rPr>
        <w:t>$125,000 ($82,505 direct)</w:t>
      </w:r>
    </w:p>
    <w:p w:rsidR="009F7C08" w:rsidRPr="00E16C2B" w:rsidRDefault="009F7C08" w:rsidP="00A46175">
      <w:pPr>
        <w:ind w:right="180"/>
        <w:rPr>
          <w:sz w:val="22"/>
          <w:szCs w:val="22"/>
        </w:rPr>
      </w:pPr>
      <w:r w:rsidRPr="00E16C2B">
        <w:rPr>
          <w:sz w:val="22"/>
          <w:szCs w:val="22"/>
        </w:rPr>
        <w:t xml:space="preserve">University of Pittsburgh Center for Medical Countermeasures Against Radiation </w:t>
      </w:r>
    </w:p>
    <w:p w:rsidR="009F7C08" w:rsidRPr="00E16C2B" w:rsidRDefault="009F7C08" w:rsidP="00A46175">
      <w:pPr>
        <w:ind w:right="180"/>
        <w:rPr>
          <w:sz w:val="22"/>
          <w:szCs w:val="22"/>
        </w:rPr>
      </w:pPr>
      <w:r w:rsidRPr="00E16C2B">
        <w:rPr>
          <w:sz w:val="22"/>
          <w:szCs w:val="22"/>
        </w:rPr>
        <w:t>Developmental Research Program</w:t>
      </w:r>
    </w:p>
    <w:p w:rsidR="009F7C08" w:rsidRPr="00E16C2B" w:rsidRDefault="009F7C08" w:rsidP="00A46175">
      <w:pPr>
        <w:ind w:right="180"/>
        <w:rPr>
          <w:sz w:val="22"/>
          <w:szCs w:val="22"/>
        </w:rPr>
      </w:pPr>
      <w:r w:rsidRPr="00E16C2B">
        <w:rPr>
          <w:sz w:val="22"/>
          <w:szCs w:val="22"/>
        </w:rPr>
        <w:lastRenderedPageBreak/>
        <w:t xml:space="preserve">Small molecule PUMA and CDK inhibitors for Radiation Mitigation </w:t>
      </w:r>
    </w:p>
    <w:p w:rsidR="009F7C08" w:rsidRPr="00E16C2B" w:rsidRDefault="009F7C08" w:rsidP="00215B41">
      <w:pPr>
        <w:ind w:right="180"/>
        <w:rPr>
          <w:sz w:val="22"/>
          <w:szCs w:val="22"/>
        </w:rPr>
      </w:pPr>
      <w:r w:rsidRPr="00E16C2B">
        <w:rPr>
          <w:sz w:val="22"/>
          <w:szCs w:val="22"/>
        </w:rPr>
        <w:t xml:space="preserve">Co-investigator </w:t>
      </w:r>
    </w:p>
    <w:p w:rsidR="009F7C08" w:rsidRPr="00E16C2B" w:rsidRDefault="009F7C08" w:rsidP="00A46175">
      <w:pPr>
        <w:ind w:right="180"/>
        <w:rPr>
          <w:sz w:val="22"/>
          <w:szCs w:val="22"/>
        </w:rPr>
      </w:pPr>
    </w:p>
    <w:p w:rsidR="005E17BA" w:rsidRPr="00E16C2B" w:rsidRDefault="005E17BA" w:rsidP="00A46175">
      <w:pPr>
        <w:ind w:right="180"/>
        <w:rPr>
          <w:sz w:val="22"/>
          <w:szCs w:val="22"/>
        </w:rPr>
      </w:pPr>
      <w:r w:rsidRPr="00E16C2B">
        <w:rPr>
          <w:sz w:val="22"/>
          <w:szCs w:val="22"/>
        </w:rPr>
        <w:t>3U01DK08557-03S</w:t>
      </w:r>
      <w:r w:rsidRPr="00E16C2B">
        <w:rPr>
          <w:sz w:val="22"/>
          <w:szCs w:val="22"/>
        </w:rPr>
        <w:tab/>
      </w:r>
      <w:r w:rsidRPr="00E16C2B">
        <w:rPr>
          <w:sz w:val="22"/>
          <w:szCs w:val="22"/>
        </w:rPr>
        <w:tab/>
      </w:r>
      <w:r w:rsidRPr="00E16C2B">
        <w:rPr>
          <w:sz w:val="22"/>
          <w:szCs w:val="22"/>
        </w:rPr>
        <w:tab/>
        <w:t>Yu (PI)</w:t>
      </w:r>
      <w:r w:rsidRPr="00E16C2B">
        <w:rPr>
          <w:sz w:val="22"/>
          <w:szCs w:val="22"/>
        </w:rPr>
        <w:tab/>
      </w:r>
      <w:r w:rsidRPr="00E16C2B">
        <w:rPr>
          <w:sz w:val="22"/>
          <w:szCs w:val="22"/>
        </w:rPr>
        <w:tab/>
      </w:r>
      <w:r w:rsidRPr="00E16C2B">
        <w:rPr>
          <w:sz w:val="22"/>
          <w:szCs w:val="22"/>
        </w:rPr>
        <w:tab/>
      </w:r>
      <w:r w:rsidR="00F54851" w:rsidRPr="00E16C2B">
        <w:rPr>
          <w:sz w:val="22"/>
          <w:szCs w:val="22"/>
        </w:rPr>
        <w:tab/>
      </w:r>
      <w:r w:rsidRPr="00E16C2B">
        <w:rPr>
          <w:sz w:val="22"/>
          <w:szCs w:val="22"/>
        </w:rPr>
        <w:t>09/01/11-</w:t>
      </w:r>
      <w:r w:rsidR="00917035" w:rsidRPr="00E16C2B">
        <w:rPr>
          <w:sz w:val="22"/>
          <w:szCs w:val="22"/>
        </w:rPr>
        <w:t>0</w:t>
      </w:r>
      <w:r w:rsidRPr="00E16C2B">
        <w:rPr>
          <w:sz w:val="22"/>
          <w:szCs w:val="22"/>
        </w:rPr>
        <w:t>8/31/12</w:t>
      </w:r>
    </w:p>
    <w:p w:rsidR="005E17BA" w:rsidRPr="00E16C2B" w:rsidRDefault="005E17BA" w:rsidP="00A46175">
      <w:pPr>
        <w:ind w:right="180"/>
        <w:rPr>
          <w:sz w:val="22"/>
          <w:szCs w:val="22"/>
        </w:rPr>
      </w:pPr>
      <w:r w:rsidRPr="00E16C2B">
        <w:rPr>
          <w:sz w:val="22"/>
          <w:szCs w:val="22"/>
        </w:rPr>
        <w:t>NIH/NIDDK</w:t>
      </w:r>
      <w:r w:rsidRPr="00E16C2B">
        <w:rPr>
          <w:sz w:val="22"/>
          <w:szCs w:val="22"/>
        </w:rPr>
        <w:tab/>
      </w:r>
      <w:r w:rsidRPr="00E16C2B">
        <w:rPr>
          <w:sz w:val="22"/>
          <w:szCs w:val="22"/>
        </w:rPr>
        <w:tab/>
      </w:r>
      <w:r w:rsidRPr="00E16C2B">
        <w:rPr>
          <w:sz w:val="22"/>
          <w:szCs w:val="22"/>
        </w:rPr>
        <w:tab/>
      </w:r>
      <w:r w:rsidRPr="00E16C2B">
        <w:rPr>
          <w:sz w:val="22"/>
          <w:szCs w:val="22"/>
        </w:rPr>
        <w:tab/>
        <w:t>$50,000 ($33,000 direct)</w:t>
      </w:r>
      <w:r w:rsidRPr="00E16C2B">
        <w:rPr>
          <w:sz w:val="22"/>
          <w:szCs w:val="22"/>
        </w:rPr>
        <w:tab/>
      </w:r>
    </w:p>
    <w:p w:rsidR="005E17BA" w:rsidRPr="00E16C2B" w:rsidRDefault="005E17BA" w:rsidP="00A46175">
      <w:pPr>
        <w:ind w:right="180"/>
        <w:rPr>
          <w:sz w:val="22"/>
          <w:szCs w:val="22"/>
        </w:rPr>
      </w:pPr>
      <w:r w:rsidRPr="00E16C2B">
        <w:rPr>
          <w:sz w:val="22"/>
          <w:szCs w:val="22"/>
        </w:rPr>
        <w:t>ISC Apoptosis and Protection in Experimental Colitis</w:t>
      </w:r>
    </w:p>
    <w:p w:rsidR="005E17BA" w:rsidRPr="00E16C2B" w:rsidRDefault="005E17BA" w:rsidP="00A46175">
      <w:pPr>
        <w:ind w:right="180"/>
        <w:rPr>
          <w:sz w:val="22"/>
          <w:szCs w:val="22"/>
        </w:rPr>
      </w:pPr>
      <w:r w:rsidRPr="00E16C2B">
        <w:rPr>
          <w:sz w:val="22"/>
          <w:szCs w:val="22"/>
        </w:rPr>
        <w:t>(Effort concurrent with parental U</w:t>
      </w:r>
      <w:r w:rsidR="00863E1F" w:rsidRPr="00E16C2B">
        <w:rPr>
          <w:sz w:val="22"/>
          <w:szCs w:val="22"/>
        </w:rPr>
        <w:t>0</w:t>
      </w:r>
      <w:r w:rsidRPr="00E16C2B">
        <w:rPr>
          <w:sz w:val="22"/>
          <w:szCs w:val="22"/>
        </w:rPr>
        <w:t>1)</w:t>
      </w:r>
    </w:p>
    <w:p w:rsidR="005E17BA" w:rsidRPr="00E16C2B" w:rsidRDefault="005E17BA" w:rsidP="00A46175">
      <w:pPr>
        <w:ind w:right="180"/>
        <w:rPr>
          <w:sz w:val="22"/>
          <w:szCs w:val="22"/>
        </w:rPr>
      </w:pPr>
    </w:p>
    <w:p w:rsidR="00CE3B67" w:rsidRPr="00E16C2B" w:rsidRDefault="00CE3B67" w:rsidP="00A46175">
      <w:pPr>
        <w:ind w:right="180"/>
        <w:rPr>
          <w:sz w:val="22"/>
          <w:szCs w:val="22"/>
        </w:rPr>
      </w:pPr>
      <w:r w:rsidRPr="00E16C2B">
        <w:rPr>
          <w:sz w:val="22"/>
          <w:szCs w:val="22"/>
        </w:rPr>
        <w:t>YCSA Award 32029</w:t>
      </w:r>
      <w:r w:rsidRPr="00E16C2B">
        <w:rPr>
          <w:sz w:val="22"/>
          <w:szCs w:val="22"/>
        </w:rPr>
        <w:tab/>
      </w:r>
      <w:r w:rsidRPr="00E16C2B">
        <w:rPr>
          <w:sz w:val="22"/>
          <w:szCs w:val="22"/>
        </w:rPr>
        <w:tab/>
      </w:r>
      <w:r w:rsidR="003F7C5B" w:rsidRPr="00E16C2B">
        <w:rPr>
          <w:sz w:val="22"/>
          <w:szCs w:val="22"/>
        </w:rPr>
        <w:tab/>
      </w:r>
      <w:r w:rsidRPr="00E16C2B">
        <w:rPr>
          <w:sz w:val="22"/>
          <w:szCs w:val="22"/>
        </w:rPr>
        <w:t>Yu (PI)</w:t>
      </w:r>
      <w:r w:rsidRPr="00E16C2B">
        <w:rPr>
          <w:sz w:val="22"/>
          <w:szCs w:val="22"/>
        </w:rPr>
        <w:tab/>
      </w:r>
      <w:r w:rsidR="00F54851" w:rsidRPr="00E16C2B">
        <w:rPr>
          <w:sz w:val="22"/>
          <w:szCs w:val="22"/>
        </w:rPr>
        <w:tab/>
      </w:r>
      <w:r w:rsidR="00F54851" w:rsidRPr="00E16C2B">
        <w:rPr>
          <w:sz w:val="22"/>
          <w:szCs w:val="22"/>
        </w:rPr>
        <w:tab/>
      </w:r>
      <w:r w:rsidR="00F54851" w:rsidRPr="00E16C2B">
        <w:rPr>
          <w:sz w:val="22"/>
          <w:szCs w:val="22"/>
        </w:rPr>
        <w:tab/>
      </w:r>
      <w:r w:rsidRPr="00E16C2B">
        <w:rPr>
          <w:sz w:val="22"/>
          <w:szCs w:val="22"/>
        </w:rPr>
        <w:t>07/01/04-06/30/1</w:t>
      </w:r>
      <w:r w:rsidR="005A4B28" w:rsidRPr="00E16C2B">
        <w:rPr>
          <w:sz w:val="22"/>
          <w:szCs w:val="22"/>
        </w:rPr>
        <w:t>2</w:t>
      </w:r>
    </w:p>
    <w:p w:rsidR="00CE3B67" w:rsidRPr="00E16C2B" w:rsidRDefault="00CE3B67" w:rsidP="00A46175">
      <w:pPr>
        <w:ind w:right="180"/>
        <w:rPr>
          <w:sz w:val="22"/>
          <w:szCs w:val="22"/>
        </w:rPr>
      </w:pPr>
      <w:r w:rsidRPr="00E16C2B">
        <w:rPr>
          <w:sz w:val="22"/>
          <w:szCs w:val="22"/>
        </w:rPr>
        <w:t>FAMRI                                                     $545,500 ($500,000 direct)</w:t>
      </w:r>
      <w:r w:rsidRPr="00E16C2B">
        <w:rPr>
          <w:sz w:val="22"/>
          <w:szCs w:val="22"/>
        </w:rPr>
        <w:tab/>
      </w:r>
      <w:r w:rsidRPr="00E16C2B">
        <w:rPr>
          <w:sz w:val="22"/>
          <w:szCs w:val="22"/>
        </w:rPr>
        <w:tab/>
      </w:r>
      <w:r w:rsidRPr="00E16C2B">
        <w:rPr>
          <w:sz w:val="22"/>
          <w:szCs w:val="22"/>
        </w:rPr>
        <w:tab/>
      </w:r>
      <w:r w:rsidRPr="00E16C2B">
        <w:rPr>
          <w:sz w:val="22"/>
          <w:szCs w:val="22"/>
        </w:rPr>
        <w:tab/>
      </w:r>
    </w:p>
    <w:p w:rsidR="00CE3B67" w:rsidRPr="00E16C2B" w:rsidRDefault="00CE3B67" w:rsidP="00A46175">
      <w:pPr>
        <w:ind w:right="180"/>
        <w:rPr>
          <w:sz w:val="22"/>
          <w:szCs w:val="22"/>
        </w:rPr>
      </w:pPr>
      <w:r w:rsidRPr="00E16C2B">
        <w:rPr>
          <w:sz w:val="22"/>
          <w:szCs w:val="22"/>
        </w:rPr>
        <w:t>Transcriptional regulation of PUMA in Lung Cancer</w:t>
      </w:r>
    </w:p>
    <w:p w:rsidR="00CE3B67" w:rsidRPr="00E16C2B" w:rsidRDefault="00CE3B67" w:rsidP="00A46175">
      <w:pPr>
        <w:ind w:right="180"/>
        <w:rPr>
          <w:sz w:val="22"/>
          <w:szCs w:val="22"/>
        </w:rPr>
      </w:pPr>
    </w:p>
    <w:p w:rsidR="00C43ABE" w:rsidRPr="00E16C2B" w:rsidRDefault="00C43ABE" w:rsidP="00A46175">
      <w:pPr>
        <w:ind w:right="180"/>
        <w:rPr>
          <w:sz w:val="22"/>
          <w:szCs w:val="22"/>
        </w:rPr>
      </w:pPr>
      <w:r w:rsidRPr="00E16C2B">
        <w:rPr>
          <w:sz w:val="22"/>
          <w:szCs w:val="22"/>
        </w:rPr>
        <w:t>3U01DK08557-02S1</w:t>
      </w:r>
      <w:r w:rsidRPr="00E16C2B">
        <w:rPr>
          <w:sz w:val="22"/>
          <w:szCs w:val="22"/>
        </w:rPr>
        <w:tab/>
      </w:r>
      <w:r w:rsidRPr="00E16C2B">
        <w:rPr>
          <w:sz w:val="22"/>
          <w:szCs w:val="22"/>
        </w:rPr>
        <w:tab/>
      </w:r>
      <w:r w:rsidRPr="00E16C2B">
        <w:rPr>
          <w:sz w:val="22"/>
          <w:szCs w:val="22"/>
        </w:rPr>
        <w:tab/>
        <w:t>Yu (PI)</w:t>
      </w:r>
      <w:r w:rsidRPr="00E16C2B">
        <w:rPr>
          <w:sz w:val="22"/>
          <w:szCs w:val="22"/>
        </w:rPr>
        <w:tab/>
      </w:r>
      <w:r w:rsidRPr="00E16C2B">
        <w:rPr>
          <w:sz w:val="22"/>
          <w:szCs w:val="22"/>
        </w:rPr>
        <w:tab/>
      </w:r>
      <w:r w:rsidRPr="00E16C2B">
        <w:rPr>
          <w:sz w:val="22"/>
          <w:szCs w:val="22"/>
        </w:rPr>
        <w:tab/>
      </w:r>
      <w:r w:rsidR="00F54851" w:rsidRPr="00E16C2B">
        <w:rPr>
          <w:sz w:val="22"/>
          <w:szCs w:val="22"/>
        </w:rPr>
        <w:tab/>
      </w:r>
      <w:r w:rsidRPr="00E16C2B">
        <w:rPr>
          <w:sz w:val="22"/>
          <w:szCs w:val="22"/>
        </w:rPr>
        <w:t>09/01/10-</w:t>
      </w:r>
      <w:r w:rsidR="00917035" w:rsidRPr="00E16C2B">
        <w:rPr>
          <w:sz w:val="22"/>
          <w:szCs w:val="22"/>
        </w:rPr>
        <w:t>0</w:t>
      </w:r>
      <w:r w:rsidRPr="00E16C2B">
        <w:rPr>
          <w:sz w:val="22"/>
          <w:szCs w:val="22"/>
        </w:rPr>
        <w:t>8/31/11</w:t>
      </w:r>
    </w:p>
    <w:p w:rsidR="00C43ABE" w:rsidRPr="00E16C2B" w:rsidRDefault="00C43ABE" w:rsidP="00A46175">
      <w:pPr>
        <w:ind w:right="180"/>
        <w:rPr>
          <w:sz w:val="22"/>
          <w:szCs w:val="22"/>
        </w:rPr>
      </w:pPr>
      <w:r w:rsidRPr="00E16C2B">
        <w:rPr>
          <w:sz w:val="22"/>
          <w:szCs w:val="22"/>
        </w:rPr>
        <w:t>NIH/NIDDK</w:t>
      </w:r>
      <w:r w:rsidRPr="00E16C2B">
        <w:rPr>
          <w:sz w:val="22"/>
          <w:szCs w:val="22"/>
        </w:rPr>
        <w:tab/>
      </w:r>
      <w:r w:rsidRPr="00E16C2B">
        <w:rPr>
          <w:sz w:val="22"/>
          <w:szCs w:val="22"/>
        </w:rPr>
        <w:tab/>
      </w:r>
      <w:r w:rsidRPr="00E16C2B">
        <w:rPr>
          <w:sz w:val="22"/>
          <w:szCs w:val="22"/>
        </w:rPr>
        <w:tab/>
      </w:r>
      <w:r w:rsidRPr="00E16C2B">
        <w:rPr>
          <w:sz w:val="22"/>
          <w:szCs w:val="22"/>
        </w:rPr>
        <w:tab/>
        <w:t>$75,000 ($49,505 direct)</w:t>
      </w:r>
    </w:p>
    <w:p w:rsidR="00C43ABE" w:rsidRPr="00E16C2B" w:rsidRDefault="00C43ABE" w:rsidP="00A46175">
      <w:pPr>
        <w:ind w:right="180"/>
        <w:rPr>
          <w:sz w:val="22"/>
          <w:szCs w:val="22"/>
        </w:rPr>
      </w:pPr>
      <w:r w:rsidRPr="00E16C2B">
        <w:rPr>
          <w:sz w:val="22"/>
          <w:szCs w:val="22"/>
        </w:rPr>
        <w:t>Transcriptional Responses of the CBCs to Gamma-irradiation</w:t>
      </w:r>
    </w:p>
    <w:p w:rsidR="00C43ABE" w:rsidRPr="00E16C2B" w:rsidRDefault="00C43ABE" w:rsidP="00A46175">
      <w:pPr>
        <w:ind w:right="180"/>
        <w:rPr>
          <w:sz w:val="22"/>
          <w:szCs w:val="22"/>
        </w:rPr>
      </w:pPr>
      <w:r w:rsidRPr="00E16C2B">
        <w:rPr>
          <w:sz w:val="22"/>
          <w:szCs w:val="22"/>
        </w:rPr>
        <w:t>(Ef</w:t>
      </w:r>
      <w:r w:rsidR="004B348E" w:rsidRPr="00E16C2B">
        <w:rPr>
          <w:sz w:val="22"/>
          <w:szCs w:val="22"/>
        </w:rPr>
        <w:t>fort concurrent with parental U0</w:t>
      </w:r>
      <w:r w:rsidRPr="00E16C2B">
        <w:rPr>
          <w:sz w:val="22"/>
          <w:szCs w:val="22"/>
        </w:rPr>
        <w:t>1)</w:t>
      </w:r>
    </w:p>
    <w:p w:rsidR="005B2CC2" w:rsidRPr="00E16C2B" w:rsidRDefault="005B2CC2" w:rsidP="00A46175">
      <w:pPr>
        <w:ind w:right="180"/>
        <w:rPr>
          <w:sz w:val="22"/>
          <w:szCs w:val="22"/>
        </w:rPr>
      </w:pPr>
    </w:p>
    <w:p w:rsidR="00D970CA" w:rsidRPr="00E16C2B" w:rsidRDefault="00D970CA" w:rsidP="00A46175">
      <w:pPr>
        <w:ind w:right="180"/>
        <w:rPr>
          <w:sz w:val="22"/>
          <w:szCs w:val="22"/>
        </w:rPr>
      </w:pPr>
      <w:r w:rsidRPr="00E16C2B">
        <w:rPr>
          <w:sz w:val="22"/>
          <w:szCs w:val="22"/>
        </w:rPr>
        <w:t xml:space="preserve">The Hillman Fellow </w:t>
      </w:r>
      <w:r w:rsidRPr="00E16C2B">
        <w:rPr>
          <w:sz w:val="22"/>
          <w:szCs w:val="22"/>
        </w:rPr>
        <w:tab/>
      </w:r>
      <w:r w:rsidRPr="00E16C2B">
        <w:rPr>
          <w:sz w:val="22"/>
          <w:szCs w:val="22"/>
        </w:rPr>
        <w:tab/>
      </w:r>
      <w:r w:rsidRPr="00E16C2B">
        <w:rPr>
          <w:sz w:val="22"/>
          <w:szCs w:val="22"/>
        </w:rPr>
        <w:tab/>
        <w:t xml:space="preserve">Yu (PI) </w:t>
      </w:r>
      <w:r w:rsidRPr="00E16C2B">
        <w:rPr>
          <w:sz w:val="22"/>
          <w:szCs w:val="22"/>
        </w:rPr>
        <w:tab/>
      </w:r>
      <w:r w:rsidRPr="00E16C2B">
        <w:rPr>
          <w:sz w:val="22"/>
          <w:szCs w:val="22"/>
        </w:rPr>
        <w:tab/>
      </w:r>
      <w:r w:rsidR="00F54851" w:rsidRPr="00E16C2B">
        <w:rPr>
          <w:sz w:val="22"/>
          <w:szCs w:val="22"/>
        </w:rPr>
        <w:tab/>
      </w:r>
      <w:r w:rsidRPr="00E16C2B">
        <w:rPr>
          <w:sz w:val="22"/>
          <w:szCs w:val="22"/>
        </w:rPr>
        <w:t>01/01/08-12/31/10</w:t>
      </w:r>
    </w:p>
    <w:p w:rsidR="00D970CA" w:rsidRPr="00E16C2B" w:rsidRDefault="00D970CA" w:rsidP="00A46175">
      <w:pPr>
        <w:ind w:right="180"/>
        <w:rPr>
          <w:sz w:val="22"/>
          <w:szCs w:val="22"/>
        </w:rPr>
      </w:pPr>
      <w:r w:rsidRPr="00E16C2B">
        <w:rPr>
          <w:sz w:val="22"/>
          <w:szCs w:val="22"/>
        </w:rPr>
        <w:t>The Hillman Foundation</w:t>
      </w:r>
      <w:r w:rsidRPr="00E16C2B">
        <w:rPr>
          <w:sz w:val="22"/>
          <w:szCs w:val="22"/>
        </w:rPr>
        <w:tab/>
      </w:r>
      <w:r w:rsidRPr="00E16C2B">
        <w:rPr>
          <w:sz w:val="22"/>
          <w:szCs w:val="22"/>
        </w:rPr>
        <w:tab/>
        <w:t>$55,000 (direct)</w:t>
      </w:r>
    </w:p>
    <w:p w:rsidR="00D970CA" w:rsidRPr="00E16C2B" w:rsidRDefault="00D970CA" w:rsidP="00A46175">
      <w:pPr>
        <w:ind w:right="180"/>
        <w:rPr>
          <w:sz w:val="22"/>
          <w:szCs w:val="22"/>
        </w:rPr>
      </w:pPr>
      <w:r w:rsidRPr="00E16C2B">
        <w:rPr>
          <w:sz w:val="22"/>
          <w:szCs w:val="22"/>
        </w:rPr>
        <w:t xml:space="preserve">Modulating Apoptosis for Cancer Therapy </w:t>
      </w:r>
    </w:p>
    <w:p w:rsidR="00D970CA" w:rsidRPr="00E16C2B" w:rsidRDefault="00D970CA" w:rsidP="00A46175">
      <w:pPr>
        <w:ind w:right="180"/>
        <w:rPr>
          <w:sz w:val="22"/>
          <w:szCs w:val="22"/>
        </w:rPr>
      </w:pPr>
    </w:p>
    <w:p w:rsidR="00D970CA" w:rsidRPr="00E16C2B" w:rsidRDefault="00D970CA" w:rsidP="00A46175">
      <w:pPr>
        <w:ind w:right="180"/>
        <w:rPr>
          <w:sz w:val="22"/>
          <w:szCs w:val="22"/>
        </w:rPr>
      </w:pPr>
      <w:r w:rsidRPr="00E16C2B">
        <w:rPr>
          <w:sz w:val="22"/>
          <w:szCs w:val="22"/>
        </w:rPr>
        <w:t>U19-A1068021</w:t>
      </w:r>
      <w:r w:rsidRPr="00E16C2B">
        <w:rPr>
          <w:sz w:val="22"/>
          <w:szCs w:val="22"/>
        </w:rPr>
        <w:tab/>
      </w:r>
      <w:r w:rsidRPr="00E16C2B">
        <w:rPr>
          <w:sz w:val="22"/>
          <w:szCs w:val="22"/>
        </w:rPr>
        <w:tab/>
      </w:r>
      <w:r w:rsidRPr="00E16C2B">
        <w:rPr>
          <w:sz w:val="22"/>
          <w:szCs w:val="22"/>
        </w:rPr>
        <w:tab/>
      </w:r>
      <w:r w:rsidRPr="00E16C2B">
        <w:rPr>
          <w:sz w:val="22"/>
          <w:szCs w:val="22"/>
        </w:rPr>
        <w:tab/>
        <w:t>Greenberger (PI)</w:t>
      </w:r>
      <w:r w:rsidRPr="00E16C2B">
        <w:rPr>
          <w:sz w:val="22"/>
          <w:szCs w:val="22"/>
        </w:rPr>
        <w:tab/>
      </w:r>
      <w:r w:rsidR="00F54851" w:rsidRPr="00E16C2B">
        <w:rPr>
          <w:sz w:val="22"/>
          <w:szCs w:val="22"/>
        </w:rPr>
        <w:tab/>
      </w:r>
      <w:r w:rsidRPr="00E16C2B">
        <w:rPr>
          <w:sz w:val="22"/>
          <w:szCs w:val="22"/>
        </w:rPr>
        <w:t>09/01/08-08/31/10</w:t>
      </w:r>
    </w:p>
    <w:p w:rsidR="00D970CA" w:rsidRPr="00E16C2B" w:rsidRDefault="00D970CA" w:rsidP="00A46175">
      <w:pPr>
        <w:ind w:right="180"/>
        <w:rPr>
          <w:sz w:val="22"/>
          <w:szCs w:val="22"/>
        </w:rPr>
      </w:pPr>
      <w:r w:rsidRPr="00E16C2B">
        <w:rPr>
          <w:sz w:val="22"/>
          <w:szCs w:val="22"/>
        </w:rPr>
        <w:t>NIH/NIAID</w:t>
      </w:r>
      <w:r w:rsidRPr="00E16C2B">
        <w:rPr>
          <w:sz w:val="22"/>
          <w:szCs w:val="22"/>
        </w:rPr>
        <w:tab/>
        <w:t>$173,388 ($116,760 direct)</w:t>
      </w:r>
    </w:p>
    <w:p w:rsidR="00D970CA" w:rsidRPr="00E16C2B" w:rsidRDefault="00D970CA" w:rsidP="00A46175">
      <w:pPr>
        <w:ind w:right="180"/>
        <w:rPr>
          <w:sz w:val="22"/>
          <w:szCs w:val="22"/>
        </w:rPr>
      </w:pPr>
      <w:r w:rsidRPr="00E16C2B">
        <w:rPr>
          <w:sz w:val="22"/>
          <w:szCs w:val="22"/>
        </w:rPr>
        <w:t xml:space="preserve">University of Pittsburgh Center for Medical Countermeasures Against Radiation </w:t>
      </w:r>
    </w:p>
    <w:p w:rsidR="00D970CA" w:rsidRPr="00E16C2B" w:rsidRDefault="00D970CA" w:rsidP="00A46175">
      <w:pPr>
        <w:ind w:right="180"/>
        <w:rPr>
          <w:sz w:val="22"/>
          <w:szCs w:val="22"/>
        </w:rPr>
      </w:pPr>
      <w:r w:rsidRPr="00E16C2B">
        <w:rPr>
          <w:sz w:val="22"/>
          <w:szCs w:val="22"/>
        </w:rPr>
        <w:t>Developmental Research Program</w:t>
      </w:r>
    </w:p>
    <w:p w:rsidR="00D970CA" w:rsidRPr="00E16C2B" w:rsidRDefault="00D970CA" w:rsidP="00A46175">
      <w:pPr>
        <w:ind w:right="180"/>
        <w:rPr>
          <w:sz w:val="22"/>
          <w:szCs w:val="22"/>
        </w:rPr>
      </w:pPr>
      <w:r w:rsidRPr="00E16C2B">
        <w:rPr>
          <w:sz w:val="22"/>
          <w:szCs w:val="22"/>
        </w:rPr>
        <w:t>Development of small molecules for Intestinal Radioprotection</w:t>
      </w:r>
    </w:p>
    <w:p w:rsidR="00D970CA" w:rsidRPr="00E16C2B" w:rsidRDefault="00D970CA" w:rsidP="00215B41">
      <w:pPr>
        <w:ind w:right="180"/>
        <w:rPr>
          <w:sz w:val="22"/>
          <w:szCs w:val="22"/>
        </w:rPr>
      </w:pPr>
      <w:r w:rsidRPr="00E16C2B">
        <w:rPr>
          <w:sz w:val="22"/>
          <w:szCs w:val="22"/>
        </w:rPr>
        <w:t>Co-investigator</w:t>
      </w:r>
    </w:p>
    <w:p w:rsidR="00D970CA" w:rsidRPr="00E16C2B" w:rsidRDefault="00D970CA" w:rsidP="00215B41">
      <w:pPr>
        <w:ind w:right="180"/>
        <w:rPr>
          <w:sz w:val="22"/>
          <w:szCs w:val="22"/>
        </w:rPr>
      </w:pPr>
    </w:p>
    <w:p w:rsidR="00D970CA" w:rsidRPr="00E16C2B" w:rsidRDefault="00D970CA" w:rsidP="00215B41">
      <w:pPr>
        <w:ind w:right="180"/>
        <w:rPr>
          <w:sz w:val="22"/>
          <w:szCs w:val="22"/>
        </w:rPr>
      </w:pPr>
      <w:r w:rsidRPr="00E16C2B">
        <w:rPr>
          <w:sz w:val="22"/>
          <w:szCs w:val="22"/>
        </w:rPr>
        <w:t>R01CA106348</w:t>
      </w:r>
      <w:r w:rsidRPr="00E16C2B">
        <w:rPr>
          <w:sz w:val="22"/>
          <w:szCs w:val="22"/>
        </w:rPr>
        <w:tab/>
      </w:r>
      <w:r w:rsidRPr="00E16C2B">
        <w:rPr>
          <w:sz w:val="22"/>
          <w:szCs w:val="22"/>
        </w:rPr>
        <w:tab/>
      </w:r>
      <w:r w:rsidRPr="00E16C2B">
        <w:rPr>
          <w:sz w:val="22"/>
          <w:szCs w:val="22"/>
        </w:rPr>
        <w:tab/>
      </w:r>
      <w:r w:rsidRPr="00E16C2B">
        <w:rPr>
          <w:sz w:val="22"/>
          <w:szCs w:val="22"/>
        </w:rPr>
        <w:tab/>
        <w:t>Zhang (PI)</w:t>
      </w:r>
      <w:r w:rsidRPr="00E16C2B">
        <w:rPr>
          <w:sz w:val="22"/>
          <w:szCs w:val="22"/>
        </w:rPr>
        <w:tab/>
      </w:r>
      <w:r w:rsidRPr="00E16C2B">
        <w:rPr>
          <w:sz w:val="22"/>
          <w:szCs w:val="22"/>
        </w:rPr>
        <w:tab/>
      </w:r>
      <w:r w:rsidR="00F54851" w:rsidRPr="00E16C2B">
        <w:rPr>
          <w:sz w:val="22"/>
          <w:szCs w:val="22"/>
        </w:rPr>
        <w:tab/>
      </w:r>
      <w:r w:rsidRPr="00E16C2B">
        <w:rPr>
          <w:sz w:val="22"/>
          <w:szCs w:val="22"/>
        </w:rPr>
        <w:t>04/01/04-03/31/10</w:t>
      </w:r>
    </w:p>
    <w:p w:rsidR="00D970CA" w:rsidRPr="00E16C2B" w:rsidRDefault="00D970CA" w:rsidP="00215B41">
      <w:pPr>
        <w:ind w:right="180"/>
        <w:rPr>
          <w:sz w:val="22"/>
          <w:szCs w:val="22"/>
        </w:rPr>
      </w:pPr>
      <w:r w:rsidRPr="00E16C2B">
        <w:rPr>
          <w:sz w:val="22"/>
          <w:szCs w:val="22"/>
        </w:rPr>
        <w:t>NIH/NCI</w:t>
      </w:r>
      <w:r w:rsidRPr="00E16C2B">
        <w:rPr>
          <w:sz w:val="22"/>
          <w:szCs w:val="22"/>
        </w:rPr>
        <w:tab/>
      </w:r>
      <w:r w:rsidRPr="00E16C2B">
        <w:rPr>
          <w:sz w:val="22"/>
          <w:szCs w:val="22"/>
        </w:rPr>
        <w:tab/>
      </w:r>
      <w:r w:rsidRPr="00E16C2B">
        <w:rPr>
          <w:sz w:val="22"/>
          <w:szCs w:val="22"/>
        </w:rPr>
        <w:tab/>
      </w:r>
      <w:r w:rsidRPr="00E16C2B">
        <w:rPr>
          <w:sz w:val="22"/>
          <w:szCs w:val="22"/>
        </w:rPr>
        <w:tab/>
        <w:t>$132,581 ($89,280 direct)</w:t>
      </w:r>
      <w:r w:rsidRPr="00E16C2B">
        <w:rPr>
          <w:sz w:val="22"/>
          <w:szCs w:val="22"/>
        </w:rPr>
        <w:tab/>
      </w:r>
      <w:r w:rsidRPr="00E16C2B">
        <w:rPr>
          <w:sz w:val="22"/>
          <w:szCs w:val="22"/>
        </w:rPr>
        <w:tab/>
      </w:r>
      <w:r w:rsidRPr="00E16C2B">
        <w:rPr>
          <w:sz w:val="22"/>
          <w:szCs w:val="22"/>
        </w:rPr>
        <w:tab/>
      </w:r>
      <w:r w:rsidRPr="00E16C2B">
        <w:rPr>
          <w:sz w:val="22"/>
          <w:szCs w:val="22"/>
        </w:rPr>
        <w:tab/>
      </w:r>
    </w:p>
    <w:p w:rsidR="00D970CA" w:rsidRPr="00E16C2B" w:rsidRDefault="00D970CA" w:rsidP="00215B41">
      <w:pPr>
        <w:ind w:right="180"/>
        <w:rPr>
          <w:sz w:val="22"/>
          <w:szCs w:val="22"/>
        </w:rPr>
      </w:pPr>
      <w:r w:rsidRPr="00E16C2B">
        <w:rPr>
          <w:sz w:val="22"/>
          <w:szCs w:val="22"/>
        </w:rPr>
        <w:t xml:space="preserve">Apoptotic response to DNA damage initiated by PUMA </w:t>
      </w:r>
    </w:p>
    <w:p w:rsidR="00D970CA" w:rsidRPr="00E16C2B" w:rsidRDefault="00D970CA" w:rsidP="00215B41">
      <w:pPr>
        <w:ind w:right="180"/>
        <w:rPr>
          <w:sz w:val="22"/>
          <w:szCs w:val="22"/>
        </w:rPr>
      </w:pPr>
      <w:r w:rsidRPr="00E16C2B">
        <w:rPr>
          <w:sz w:val="22"/>
          <w:szCs w:val="22"/>
        </w:rPr>
        <w:t>Co-investigator</w:t>
      </w:r>
    </w:p>
    <w:p w:rsidR="00D970CA" w:rsidRPr="00E16C2B" w:rsidRDefault="00D970CA" w:rsidP="00215B41">
      <w:pPr>
        <w:ind w:right="180"/>
        <w:rPr>
          <w:sz w:val="22"/>
          <w:szCs w:val="22"/>
        </w:rPr>
      </w:pPr>
    </w:p>
    <w:p w:rsidR="00D970CA" w:rsidRPr="00E16C2B" w:rsidRDefault="00D970CA" w:rsidP="00215B41">
      <w:pPr>
        <w:ind w:right="180"/>
        <w:rPr>
          <w:sz w:val="22"/>
          <w:szCs w:val="22"/>
        </w:rPr>
      </w:pPr>
      <w:r w:rsidRPr="00E16C2B">
        <w:rPr>
          <w:sz w:val="22"/>
          <w:szCs w:val="22"/>
        </w:rPr>
        <w:t xml:space="preserve">ACGT Young Investigator Award  </w:t>
      </w:r>
      <w:r w:rsidRPr="00E16C2B">
        <w:rPr>
          <w:sz w:val="22"/>
          <w:szCs w:val="22"/>
        </w:rPr>
        <w:tab/>
        <w:t>Yu (PI)</w:t>
      </w:r>
      <w:r w:rsidRPr="00E16C2B">
        <w:rPr>
          <w:sz w:val="22"/>
          <w:szCs w:val="22"/>
        </w:rPr>
        <w:tab/>
      </w:r>
      <w:r w:rsidRPr="00E16C2B">
        <w:rPr>
          <w:sz w:val="22"/>
          <w:szCs w:val="22"/>
        </w:rPr>
        <w:tab/>
      </w:r>
      <w:r w:rsidRPr="00E16C2B">
        <w:rPr>
          <w:sz w:val="22"/>
          <w:szCs w:val="22"/>
        </w:rPr>
        <w:tab/>
      </w:r>
      <w:r w:rsidR="00F54851" w:rsidRPr="00E16C2B">
        <w:rPr>
          <w:sz w:val="22"/>
          <w:szCs w:val="22"/>
        </w:rPr>
        <w:tab/>
      </w:r>
      <w:r w:rsidRPr="00E16C2B">
        <w:rPr>
          <w:sz w:val="22"/>
          <w:szCs w:val="22"/>
        </w:rPr>
        <w:t>07/01/05-06/30/09</w:t>
      </w:r>
      <w:r w:rsidRPr="00E16C2B">
        <w:rPr>
          <w:sz w:val="22"/>
          <w:szCs w:val="22"/>
        </w:rPr>
        <w:tab/>
      </w:r>
    </w:p>
    <w:p w:rsidR="00D970CA" w:rsidRPr="00E16C2B" w:rsidRDefault="00D970CA" w:rsidP="000A0BAA">
      <w:pPr>
        <w:tabs>
          <w:tab w:val="left" w:pos="720"/>
          <w:tab w:val="left" w:pos="1440"/>
          <w:tab w:val="left" w:pos="2160"/>
          <w:tab w:val="left" w:pos="2880"/>
          <w:tab w:val="left" w:pos="3600"/>
          <w:tab w:val="left" w:pos="4320"/>
          <w:tab w:val="left" w:pos="5040"/>
          <w:tab w:val="left" w:pos="5760"/>
          <w:tab w:val="left" w:pos="6480"/>
          <w:tab w:val="left" w:pos="8310"/>
        </w:tabs>
        <w:ind w:right="180"/>
        <w:rPr>
          <w:sz w:val="22"/>
          <w:szCs w:val="22"/>
        </w:rPr>
      </w:pPr>
      <w:r w:rsidRPr="00E16C2B">
        <w:rPr>
          <w:sz w:val="22"/>
          <w:szCs w:val="22"/>
        </w:rPr>
        <w:t>Alliance for Cancer Gene Therapy</w:t>
      </w:r>
      <w:r w:rsidRPr="00E16C2B">
        <w:rPr>
          <w:sz w:val="22"/>
          <w:szCs w:val="22"/>
        </w:rPr>
        <w:tab/>
        <w:t>$545,000 ($500,000 direct)</w:t>
      </w:r>
      <w:r w:rsidRPr="00E16C2B">
        <w:rPr>
          <w:sz w:val="22"/>
          <w:szCs w:val="22"/>
        </w:rPr>
        <w:tab/>
      </w:r>
      <w:r w:rsidR="000A0BAA" w:rsidRPr="00E16C2B">
        <w:rPr>
          <w:sz w:val="22"/>
          <w:szCs w:val="22"/>
        </w:rPr>
        <w:tab/>
      </w:r>
    </w:p>
    <w:p w:rsidR="00D970CA" w:rsidRPr="00E16C2B" w:rsidRDefault="00D970CA" w:rsidP="00A46175">
      <w:pPr>
        <w:ind w:right="180"/>
        <w:rPr>
          <w:sz w:val="22"/>
          <w:szCs w:val="22"/>
        </w:rPr>
      </w:pPr>
      <w:r w:rsidRPr="00E16C2B">
        <w:rPr>
          <w:sz w:val="22"/>
          <w:szCs w:val="22"/>
        </w:rPr>
        <w:t>PUMA-based gene therapy in Lung Cancer</w:t>
      </w:r>
    </w:p>
    <w:p w:rsidR="00D970CA" w:rsidRPr="00E16C2B" w:rsidRDefault="00D970CA" w:rsidP="00215B41">
      <w:pPr>
        <w:ind w:right="180"/>
      </w:pPr>
    </w:p>
    <w:p w:rsidR="00D970CA" w:rsidRPr="00E16C2B" w:rsidRDefault="00D970CA" w:rsidP="00215B41">
      <w:pPr>
        <w:ind w:right="180"/>
        <w:rPr>
          <w:sz w:val="22"/>
          <w:szCs w:val="22"/>
        </w:rPr>
      </w:pPr>
      <w:r w:rsidRPr="00E16C2B">
        <w:rPr>
          <w:sz w:val="22"/>
          <w:szCs w:val="22"/>
        </w:rPr>
        <w:t>1P50 CA097190-01A1</w:t>
      </w:r>
      <w:r w:rsidRPr="00E16C2B">
        <w:rPr>
          <w:sz w:val="22"/>
          <w:szCs w:val="22"/>
        </w:rPr>
        <w:tab/>
      </w:r>
      <w:r w:rsidRPr="00E16C2B">
        <w:rPr>
          <w:sz w:val="22"/>
          <w:szCs w:val="22"/>
        </w:rPr>
        <w:tab/>
      </w:r>
      <w:r w:rsidRPr="00E16C2B">
        <w:rPr>
          <w:sz w:val="22"/>
          <w:szCs w:val="22"/>
        </w:rPr>
        <w:tab/>
        <w:t>Grandis (PI)</w:t>
      </w:r>
      <w:r w:rsidRPr="00E16C2B">
        <w:rPr>
          <w:sz w:val="22"/>
          <w:szCs w:val="22"/>
        </w:rPr>
        <w:tab/>
      </w:r>
      <w:r w:rsidRPr="00E16C2B">
        <w:rPr>
          <w:sz w:val="22"/>
          <w:szCs w:val="22"/>
        </w:rPr>
        <w:tab/>
      </w:r>
      <w:r w:rsidR="00F54851" w:rsidRPr="00E16C2B">
        <w:rPr>
          <w:sz w:val="22"/>
          <w:szCs w:val="22"/>
        </w:rPr>
        <w:tab/>
      </w:r>
      <w:r w:rsidRPr="00E16C2B">
        <w:rPr>
          <w:sz w:val="22"/>
          <w:szCs w:val="22"/>
        </w:rPr>
        <w:t>09/01/04-06/31/08</w:t>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40"/>
        </w:tabs>
        <w:ind w:right="180"/>
        <w:rPr>
          <w:sz w:val="22"/>
          <w:szCs w:val="22"/>
        </w:rPr>
      </w:pPr>
      <w:r w:rsidRPr="00E16C2B">
        <w:rPr>
          <w:sz w:val="22"/>
          <w:szCs w:val="22"/>
        </w:rPr>
        <w:t>NIH/NCI</w:t>
      </w:r>
      <w:r w:rsidRPr="00E16C2B">
        <w:rPr>
          <w:sz w:val="22"/>
          <w:szCs w:val="22"/>
        </w:rPr>
        <w:tab/>
      </w:r>
      <w:r w:rsidRPr="00E16C2B">
        <w:rPr>
          <w:sz w:val="22"/>
          <w:szCs w:val="22"/>
        </w:rPr>
        <w:tab/>
      </w:r>
      <w:r w:rsidRPr="00E16C2B">
        <w:rPr>
          <w:sz w:val="22"/>
          <w:szCs w:val="22"/>
        </w:rPr>
        <w:tab/>
      </w:r>
      <w:r w:rsidRPr="00E16C2B">
        <w:rPr>
          <w:sz w:val="22"/>
          <w:szCs w:val="22"/>
        </w:rPr>
        <w:tab/>
        <w:t>$206,644 ($138,224 direct)</w:t>
      </w:r>
      <w:r w:rsidRPr="00E16C2B">
        <w:rPr>
          <w:sz w:val="22"/>
          <w:szCs w:val="22"/>
        </w:rPr>
        <w:tab/>
      </w:r>
      <w:r w:rsidRPr="00E16C2B">
        <w:rPr>
          <w:sz w:val="22"/>
          <w:szCs w:val="22"/>
        </w:rPr>
        <w:tab/>
      </w:r>
      <w:r w:rsidRPr="00E16C2B">
        <w:rPr>
          <w:sz w:val="22"/>
          <w:szCs w:val="22"/>
        </w:rPr>
        <w:tab/>
      </w:r>
      <w:r w:rsidRPr="00E16C2B">
        <w:rPr>
          <w:sz w:val="22"/>
          <w:szCs w:val="22"/>
        </w:rPr>
        <w:tab/>
      </w:r>
      <w:r w:rsidR="00647F7B" w:rsidRPr="00E16C2B">
        <w:rPr>
          <w:sz w:val="22"/>
          <w:szCs w:val="22"/>
        </w:rPr>
        <w:tab/>
      </w:r>
    </w:p>
    <w:p w:rsidR="00D970CA" w:rsidRPr="00E16C2B" w:rsidRDefault="00D970CA" w:rsidP="00215B41">
      <w:pPr>
        <w:ind w:right="180"/>
        <w:rPr>
          <w:sz w:val="22"/>
          <w:szCs w:val="22"/>
        </w:rPr>
      </w:pPr>
      <w:r w:rsidRPr="00E16C2B">
        <w:rPr>
          <w:sz w:val="22"/>
          <w:szCs w:val="22"/>
        </w:rPr>
        <w:t>Head and Neck SPORE, Career Development Award</w:t>
      </w:r>
      <w:r w:rsidRPr="00E16C2B">
        <w:rPr>
          <w:sz w:val="22"/>
          <w:szCs w:val="22"/>
        </w:rPr>
        <w:tab/>
      </w:r>
      <w:r w:rsidRPr="00E16C2B">
        <w:rPr>
          <w:sz w:val="22"/>
          <w:szCs w:val="22"/>
        </w:rPr>
        <w:tab/>
      </w:r>
      <w:r w:rsidRPr="00E16C2B">
        <w:rPr>
          <w:sz w:val="22"/>
          <w:szCs w:val="22"/>
        </w:rPr>
        <w:tab/>
      </w:r>
    </w:p>
    <w:p w:rsidR="00D970CA" w:rsidRPr="00E16C2B" w:rsidRDefault="00D970CA" w:rsidP="00215B41">
      <w:pPr>
        <w:ind w:right="180"/>
        <w:rPr>
          <w:sz w:val="22"/>
          <w:szCs w:val="22"/>
        </w:rPr>
      </w:pPr>
      <w:bookmarkStart w:id="10" w:name="OLE_LINK12"/>
      <w:bookmarkStart w:id="11" w:name="OLE_LINK13"/>
      <w:r w:rsidRPr="00E16C2B">
        <w:rPr>
          <w:sz w:val="22"/>
          <w:szCs w:val="22"/>
        </w:rPr>
        <w:t>PUMA in Head and Neck Cancer</w:t>
      </w:r>
    </w:p>
    <w:bookmarkEnd w:id="10"/>
    <w:bookmarkEnd w:id="11"/>
    <w:p w:rsidR="00D970CA" w:rsidRPr="00E16C2B" w:rsidRDefault="00D970CA" w:rsidP="00215B41">
      <w:pPr>
        <w:ind w:right="180"/>
        <w:rPr>
          <w:sz w:val="22"/>
          <w:szCs w:val="22"/>
        </w:rPr>
      </w:pPr>
      <w:r w:rsidRPr="00E16C2B">
        <w:rPr>
          <w:sz w:val="22"/>
          <w:szCs w:val="22"/>
        </w:rPr>
        <w:t>Co-investigator</w:t>
      </w:r>
      <w:r w:rsidRPr="00E16C2B">
        <w:rPr>
          <w:sz w:val="22"/>
          <w:szCs w:val="22"/>
        </w:rPr>
        <w:tab/>
      </w:r>
    </w:p>
    <w:p w:rsidR="00D970CA" w:rsidRPr="00E16C2B" w:rsidRDefault="00D970CA" w:rsidP="00215B41">
      <w:pPr>
        <w:ind w:right="180"/>
        <w:rPr>
          <w:sz w:val="22"/>
          <w:szCs w:val="22"/>
        </w:rPr>
      </w:pP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Innovative Cancer Research Award</w:t>
      </w:r>
      <w:r w:rsidRPr="00E16C2B">
        <w:rPr>
          <w:sz w:val="22"/>
          <w:szCs w:val="22"/>
        </w:rPr>
        <w:tab/>
        <w:t xml:space="preserve">Yu (PI) </w:t>
      </w:r>
      <w:r w:rsidRPr="00E16C2B">
        <w:rPr>
          <w:sz w:val="22"/>
          <w:szCs w:val="22"/>
        </w:rPr>
        <w:tab/>
      </w:r>
      <w:r w:rsidRPr="00E16C2B">
        <w:rPr>
          <w:sz w:val="22"/>
          <w:szCs w:val="22"/>
        </w:rPr>
        <w:tab/>
      </w:r>
      <w:r w:rsidR="00F54851" w:rsidRPr="00E16C2B">
        <w:rPr>
          <w:sz w:val="22"/>
          <w:szCs w:val="22"/>
        </w:rPr>
        <w:tab/>
      </w:r>
      <w:r w:rsidRPr="00E16C2B">
        <w:rPr>
          <w:sz w:val="22"/>
          <w:szCs w:val="22"/>
        </w:rPr>
        <w:t>07/01/04-06/30/06</w:t>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The Hillman Foundation</w:t>
      </w:r>
      <w:r w:rsidRPr="00E16C2B">
        <w:rPr>
          <w:sz w:val="22"/>
          <w:szCs w:val="22"/>
        </w:rPr>
        <w:tab/>
      </w:r>
      <w:r w:rsidRPr="00E16C2B">
        <w:rPr>
          <w:sz w:val="22"/>
          <w:szCs w:val="22"/>
        </w:rPr>
        <w:tab/>
        <w:t>$25,000 Direct</w:t>
      </w:r>
      <w:r w:rsidRPr="00E16C2B">
        <w:rPr>
          <w:sz w:val="22"/>
          <w:szCs w:val="22"/>
        </w:rPr>
        <w:tab/>
      </w:r>
      <w:r w:rsidRPr="00E16C2B">
        <w:rPr>
          <w:sz w:val="22"/>
          <w:szCs w:val="22"/>
        </w:rPr>
        <w:tab/>
      </w:r>
      <w:r w:rsidRPr="00E16C2B">
        <w:rPr>
          <w:sz w:val="22"/>
          <w:szCs w:val="22"/>
        </w:rPr>
        <w:tab/>
      </w:r>
      <w:r w:rsidRPr="00E16C2B">
        <w:rPr>
          <w:sz w:val="22"/>
          <w:szCs w:val="22"/>
        </w:rPr>
        <w:tab/>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The role of PUMA in Modulating Therapeutic Responses of Lung Cancer</w:t>
      </w:r>
    </w:p>
    <w:p w:rsidR="00D970CA" w:rsidRPr="00E16C2B" w:rsidRDefault="00D970CA" w:rsidP="00215B41">
      <w:pPr>
        <w:ind w:right="180"/>
        <w:rPr>
          <w:sz w:val="22"/>
          <w:szCs w:val="22"/>
        </w:rPr>
      </w:pPr>
    </w:p>
    <w:p w:rsidR="00D970CA" w:rsidRPr="00E16C2B" w:rsidRDefault="00D970CA" w:rsidP="00215B41">
      <w:pPr>
        <w:ind w:right="180"/>
        <w:rPr>
          <w:sz w:val="22"/>
          <w:szCs w:val="22"/>
        </w:rPr>
      </w:pPr>
      <w:r w:rsidRPr="00E16C2B">
        <w:rPr>
          <w:sz w:val="22"/>
          <w:szCs w:val="22"/>
        </w:rPr>
        <w:t>Research Contract</w:t>
      </w:r>
      <w:r w:rsidRPr="00E16C2B">
        <w:rPr>
          <w:sz w:val="22"/>
          <w:szCs w:val="22"/>
        </w:rPr>
        <w:tab/>
      </w:r>
      <w:r w:rsidRPr="00E16C2B">
        <w:rPr>
          <w:sz w:val="22"/>
          <w:szCs w:val="22"/>
        </w:rPr>
        <w:tab/>
      </w:r>
      <w:r w:rsidRPr="00E16C2B">
        <w:rPr>
          <w:sz w:val="22"/>
          <w:szCs w:val="22"/>
        </w:rPr>
        <w:tab/>
        <w:t>Yu (PI)</w:t>
      </w:r>
      <w:r w:rsidRPr="00E16C2B">
        <w:rPr>
          <w:sz w:val="22"/>
          <w:szCs w:val="22"/>
        </w:rPr>
        <w:tab/>
      </w:r>
      <w:r w:rsidRPr="00E16C2B">
        <w:rPr>
          <w:sz w:val="22"/>
          <w:szCs w:val="22"/>
        </w:rPr>
        <w:tab/>
      </w:r>
      <w:r w:rsidRPr="00E16C2B">
        <w:rPr>
          <w:sz w:val="22"/>
          <w:szCs w:val="22"/>
        </w:rPr>
        <w:tab/>
      </w:r>
      <w:r w:rsidR="00F54851" w:rsidRPr="00E16C2B">
        <w:rPr>
          <w:sz w:val="22"/>
          <w:szCs w:val="22"/>
        </w:rPr>
        <w:tab/>
      </w:r>
      <w:r w:rsidRPr="00E16C2B">
        <w:rPr>
          <w:sz w:val="22"/>
          <w:szCs w:val="22"/>
        </w:rPr>
        <w:t>09/01/03-08/31/04</w:t>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ArQule Inc.</w:t>
      </w:r>
      <w:r w:rsidRPr="00E16C2B">
        <w:rPr>
          <w:sz w:val="22"/>
          <w:szCs w:val="22"/>
        </w:rPr>
        <w:tab/>
      </w:r>
      <w:r w:rsidRPr="00E16C2B">
        <w:rPr>
          <w:sz w:val="22"/>
          <w:szCs w:val="22"/>
        </w:rPr>
        <w:tab/>
      </w:r>
      <w:r w:rsidRPr="00E16C2B">
        <w:rPr>
          <w:sz w:val="22"/>
          <w:szCs w:val="22"/>
        </w:rPr>
        <w:tab/>
      </w:r>
      <w:r w:rsidRPr="00E16C2B">
        <w:rPr>
          <w:sz w:val="22"/>
          <w:szCs w:val="22"/>
        </w:rPr>
        <w:tab/>
        <w:t>$141,537, ($108,867 direct)</w:t>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 xml:space="preserve">p53-independent regulation of PUMA for drug development </w:t>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lastRenderedPageBreak/>
        <w:t>GM Scholar Award</w:t>
      </w:r>
      <w:r w:rsidRPr="00E16C2B">
        <w:rPr>
          <w:sz w:val="22"/>
          <w:szCs w:val="22"/>
        </w:rPr>
        <w:tab/>
      </w:r>
      <w:r w:rsidRPr="00E16C2B">
        <w:rPr>
          <w:sz w:val="22"/>
          <w:szCs w:val="22"/>
        </w:rPr>
        <w:tab/>
      </w:r>
      <w:r w:rsidRPr="00E16C2B">
        <w:rPr>
          <w:sz w:val="22"/>
          <w:szCs w:val="22"/>
        </w:rPr>
        <w:tab/>
        <w:t>Zhang (PI)</w:t>
      </w:r>
      <w:r w:rsidRPr="00E16C2B">
        <w:rPr>
          <w:sz w:val="22"/>
          <w:szCs w:val="22"/>
        </w:rPr>
        <w:tab/>
      </w:r>
      <w:r w:rsidRPr="00E16C2B">
        <w:rPr>
          <w:sz w:val="22"/>
          <w:szCs w:val="22"/>
        </w:rPr>
        <w:tab/>
      </w:r>
      <w:r w:rsidR="00F54851" w:rsidRPr="00E16C2B">
        <w:rPr>
          <w:sz w:val="22"/>
          <w:szCs w:val="22"/>
        </w:rPr>
        <w:tab/>
      </w:r>
      <w:r w:rsidRPr="00E16C2B">
        <w:rPr>
          <w:sz w:val="22"/>
          <w:szCs w:val="22"/>
        </w:rPr>
        <w:t>07/01/03-06/31/05</w:t>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General Motors Cancer Research Foundation $17,280 ($16,000 direct)</w:t>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Apoptosis control and response to anticancer agents in human cancer cells</w:t>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Co-investigator</w:t>
      </w:r>
      <w:r w:rsidRPr="00E16C2B">
        <w:rPr>
          <w:sz w:val="22"/>
          <w:szCs w:val="22"/>
        </w:rPr>
        <w:tab/>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Competitive Medical Research Fund</w:t>
      </w:r>
      <w:r w:rsidRPr="00E16C2B">
        <w:rPr>
          <w:sz w:val="22"/>
          <w:szCs w:val="22"/>
        </w:rPr>
        <w:tab/>
        <w:t>Yu (PI)</w:t>
      </w:r>
      <w:r w:rsidRPr="00E16C2B">
        <w:rPr>
          <w:sz w:val="22"/>
          <w:szCs w:val="22"/>
        </w:rPr>
        <w:tab/>
      </w:r>
      <w:r w:rsidRPr="00E16C2B">
        <w:rPr>
          <w:sz w:val="22"/>
          <w:szCs w:val="22"/>
        </w:rPr>
        <w:tab/>
      </w:r>
      <w:r w:rsidRPr="00E16C2B">
        <w:rPr>
          <w:sz w:val="22"/>
          <w:szCs w:val="22"/>
        </w:rPr>
        <w:tab/>
      </w:r>
      <w:r w:rsidR="00F54851" w:rsidRPr="00E16C2B">
        <w:rPr>
          <w:sz w:val="22"/>
          <w:szCs w:val="22"/>
        </w:rPr>
        <w:tab/>
      </w:r>
      <w:r w:rsidRPr="00E16C2B">
        <w:rPr>
          <w:sz w:val="22"/>
          <w:szCs w:val="22"/>
        </w:rPr>
        <w:t>07/01/03-06/31/04</w:t>
      </w:r>
    </w:p>
    <w:p w:rsidR="00D970CA" w:rsidRPr="00E16C2B"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 xml:space="preserve">University of </w:t>
      </w:r>
      <w:r w:rsidR="00B54835" w:rsidRPr="00E16C2B">
        <w:rPr>
          <w:sz w:val="22"/>
          <w:szCs w:val="22"/>
        </w:rPr>
        <w:t>Pittsburgh School of Medicine</w:t>
      </w:r>
      <w:r w:rsidRPr="00E16C2B">
        <w:rPr>
          <w:sz w:val="22"/>
          <w:szCs w:val="22"/>
        </w:rPr>
        <w:t>$25,000 (direct only)</w:t>
      </w:r>
    </w:p>
    <w:p w:rsidR="004F542E" w:rsidRPr="00DC34E2" w:rsidRDefault="00D970CA" w:rsidP="00215B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0"/>
        <w:rPr>
          <w:sz w:val="22"/>
          <w:szCs w:val="22"/>
        </w:rPr>
      </w:pPr>
      <w:r w:rsidRPr="00E16C2B">
        <w:rPr>
          <w:sz w:val="22"/>
          <w:szCs w:val="22"/>
        </w:rPr>
        <w:t>PUMA in apoptosis induced by DNA-damaging anticancer agents</w:t>
      </w:r>
      <w:r w:rsidRPr="00DC34E2">
        <w:rPr>
          <w:sz w:val="22"/>
          <w:szCs w:val="22"/>
        </w:rPr>
        <w:t xml:space="preserve"> </w:t>
      </w:r>
    </w:p>
    <w:sectPr w:rsidR="004F542E" w:rsidRPr="00DC34E2" w:rsidSect="002B437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02" w:rsidRDefault="00FD0202">
      <w:r>
        <w:separator/>
      </w:r>
    </w:p>
  </w:endnote>
  <w:endnote w:type="continuationSeparator" w:id="0">
    <w:p w:rsidR="00FD0202" w:rsidRDefault="00FD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ED" w:rsidRDefault="006E79ED" w:rsidP="00111CC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E79ED" w:rsidRDefault="006E79ED">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ED" w:rsidRPr="00010693" w:rsidRDefault="006E79ED" w:rsidP="00F23C2D">
    <w:pPr>
      <w:pStyle w:val="a5"/>
      <w:tabs>
        <w:tab w:val="left" w:pos="2370"/>
        <w:tab w:val="center" w:pos="4770"/>
      </w:tabs>
      <w:rPr>
        <w:sz w:val="22"/>
        <w:szCs w:val="22"/>
      </w:rPr>
    </w:pPr>
    <w:r>
      <w:rPr>
        <w:sz w:val="22"/>
        <w:szCs w:val="22"/>
      </w:rPr>
      <w:tab/>
    </w:r>
    <w:r>
      <w:rPr>
        <w:sz w:val="22"/>
        <w:szCs w:val="22"/>
      </w:rPr>
      <w:tab/>
    </w:r>
    <w:r>
      <w:rPr>
        <w:sz w:val="22"/>
        <w:szCs w:val="22"/>
      </w:rPr>
      <w:tab/>
    </w:r>
    <w:r w:rsidRPr="00010693">
      <w:rPr>
        <w:sz w:val="22"/>
        <w:szCs w:val="22"/>
      </w:rPr>
      <w:t xml:space="preserve">Page </w:t>
    </w:r>
    <w:r w:rsidRPr="00010693">
      <w:rPr>
        <w:sz w:val="22"/>
        <w:szCs w:val="22"/>
      </w:rPr>
      <w:fldChar w:fldCharType="begin"/>
    </w:r>
    <w:r w:rsidRPr="00010693">
      <w:rPr>
        <w:sz w:val="22"/>
        <w:szCs w:val="22"/>
      </w:rPr>
      <w:instrText xml:space="preserve"> PAGE   \* MERGEFORMAT </w:instrText>
    </w:r>
    <w:r w:rsidRPr="00010693">
      <w:rPr>
        <w:sz w:val="22"/>
        <w:szCs w:val="22"/>
      </w:rPr>
      <w:fldChar w:fldCharType="separate"/>
    </w:r>
    <w:r w:rsidR="00FB647F">
      <w:rPr>
        <w:noProof/>
        <w:sz w:val="22"/>
        <w:szCs w:val="22"/>
      </w:rPr>
      <w:t>16</w:t>
    </w:r>
    <w:r w:rsidRPr="00010693">
      <w:rPr>
        <w:sz w:val="22"/>
        <w:szCs w:val="22"/>
      </w:rPr>
      <w:fldChar w:fldCharType="end"/>
    </w:r>
  </w:p>
  <w:p w:rsidR="006E79ED" w:rsidRDefault="006E79ED">
    <w:pPr>
      <w:pStyle w:val="a5"/>
      <w:jc w:val="center"/>
      <w:rPr>
        <w:rFonts w:ascii="Arial" w:hAnsi="Arial"/>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19" w:rsidRDefault="0009061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02" w:rsidRDefault="00FD0202">
      <w:r>
        <w:separator/>
      </w:r>
    </w:p>
  </w:footnote>
  <w:footnote w:type="continuationSeparator" w:id="0">
    <w:p w:rsidR="00FD0202" w:rsidRDefault="00FD02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19" w:rsidRDefault="00090619">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ED" w:rsidRPr="00B42F65" w:rsidRDefault="006E79ED">
    <w:pPr>
      <w:pStyle w:val="a4"/>
      <w:jc w:val="both"/>
      <w:rPr>
        <w:sz w:val="22"/>
        <w:szCs w:val="22"/>
      </w:rPr>
    </w:pPr>
    <w:r w:rsidRPr="00F67C31">
      <w:rPr>
        <w:i/>
        <w:iCs/>
        <w:sz w:val="22"/>
        <w:szCs w:val="22"/>
      </w:rPr>
      <w:t xml:space="preserve">Curriculum Vitae                                          </w:t>
    </w:r>
    <w:r w:rsidRPr="00AB6543">
      <w:rPr>
        <w:sz w:val="22"/>
        <w:szCs w:val="22"/>
      </w:rPr>
      <w:t xml:space="preserve">                                       </w:t>
    </w:r>
    <w:r>
      <w:rPr>
        <w:sz w:val="22"/>
        <w:szCs w:val="22"/>
      </w:rPr>
      <w:t xml:space="preserve">          </w:t>
    </w:r>
    <w:r w:rsidRPr="00090619">
      <w:rPr>
        <w:i/>
        <w:iCs/>
        <w:sz w:val="22"/>
        <w:szCs w:val="22"/>
      </w:rPr>
      <w:t xml:space="preserve">Jian Yu, Ph.D. </w:t>
    </w:r>
    <w:r w:rsidR="00A84366" w:rsidRPr="00090619">
      <w:rPr>
        <w:i/>
        <w:iCs/>
        <w:sz w:val="22"/>
        <w:szCs w:val="22"/>
      </w:rPr>
      <w:t xml:space="preserve">Oct </w:t>
    </w:r>
    <w:r w:rsidR="00090619">
      <w:rPr>
        <w:i/>
        <w:iCs/>
        <w:sz w:val="22"/>
        <w:szCs w:val="22"/>
      </w:rPr>
      <w:t>15</w:t>
    </w:r>
    <w:r w:rsidRPr="00090619">
      <w:rPr>
        <w:i/>
        <w:iCs/>
        <w:sz w:val="22"/>
        <w:szCs w:val="22"/>
      </w:rPr>
      <w:t>, 2018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19" w:rsidRDefault="00090619">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1FA"/>
    <w:multiLevelType w:val="hybridMultilevel"/>
    <w:tmpl w:val="C5EE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5F7252"/>
    <w:multiLevelType w:val="hybridMultilevel"/>
    <w:tmpl w:val="1F600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FE7B2C"/>
    <w:multiLevelType w:val="hybridMultilevel"/>
    <w:tmpl w:val="8848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103C0"/>
    <w:multiLevelType w:val="multilevel"/>
    <w:tmpl w:val="1A1ACEA8"/>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F21650"/>
    <w:multiLevelType w:val="hybridMultilevel"/>
    <w:tmpl w:val="8848C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446C1"/>
    <w:multiLevelType w:val="hybridMultilevel"/>
    <w:tmpl w:val="0A50EE66"/>
    <w:lvl w:ilvl="0" w:tplc="6CE64FA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5A5CF9"/>
    <w:multiLevelType w:val="hybridMultilevel"/>
    <w:tmpl w:val="EB6C39C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343A5242"/>
    <w:multiLevelType w:val="hybridMultilevel"/>
    <w:tmpl w:val="9D9AAC54"/>
    <w:lvl w:ilvl="0" w:tplc="F8626B3E">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A06DB2"/>
    <w:multiLevelType w:val="hybridMultilevel"/>
    <w:tmpl w:val="582ACCAC"/>
    <w:lvl w:ilvl="0" w:tplc="606ED31C">
      <w:start w:val="2011"/>
      <w:numFmt w:val="decimal"/>
      <w:lvlText w:val="%1"/>
      <w:lvlJc w:val="left"/>
      <w:pPr>
        <w:ind w:left="5160" w:hanging="48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36907B27"/>
    <w:multiLevelType w:val="hybridMultilevel"/>
    <w:tmpl w:val="3EC8F3CC"/>
    <w:lvl w:ilvl="0" w:tplc="6B561D7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5F42CF54">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235939"/>
    <w:multiLevelType w:val="hybridMultilevel"/>
    <w:tmpl w:val="44DE747A"/>
    <w:lvl w:ilvl="0" w:tplc="14AEAF28">
      <w:start w:val="2011"/>
      <w:numFmt w:val="decimal"/>
      <w:lvlText w:val="%1"/>
      <w:lvlJc w:val="left"/>
      <w:pPr>
        <w:ind w:left="825" w:hanging="48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3E2257B0"/>
    <w:multiLevelType w:val="hybridMultilevel"/>
    <w:tmpl w:val="3EC8F3CC"/>
    <w:lvl w:ilvl="0" w:tplc="6B561D7E">
      <w:start w:val="1"/>
      <w:numFmt w:val="decimal"/>
      <w:lvlText w:val="%1."/>
      <w:lvlJc w:val="left"/>
      <w:pPr>
        <w:tabs>
          <w:tab w:val="num" w:pos="540"/>
        </w:tabs>
        <w:ind w:left="54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5F42CF54">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A81215"/>
    <w:multiLevelType w:val="hybridMultilevel"/>
    <w:tmpl w:val="02F4895E"/>
    <w:lvl w:ilvl="0" w:tplc="8660958A">
      <w:start w:val="1"/>
      <w:numFmt w:val="decimal"/>
      <w:lvlText w:val="%1."/>
      <w:lvlJc w:val="left"/>
      <w:pPr>
        <w:tabs>
          <w:tab w:val="num" w:pos="720"/>
        </w:tabs>
        <w:ind w:left="720" w:hanging="360"/>
      </w:pPr>
      <w:rPr>
        <w:rFonts w:ascii="Times New Roman" w:eastAsiaTheme="minorEastAsia"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98770C"/>
    <w:multiLevelType w:val="hybridMultilevel"/>
    <w:tmpl w:val="3EC8F3CC"/>
    <w:lvl w:ilvl="0" w:tplc="6B561D7E">
      <w:start w:val="1"/>
      <w:numFmt w:val="decimal"/>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5F42CF54">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774A39"/>
    <w:multiLevelType w:val="hybridMultilevel"/>
    <w:tmpl w:val="3E18B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8754A4A"/>
    <w:multiLevelType w:val="hybridMultilevel"/>
    <w:tmpl w:val="5DC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A4A73"/>
    <w:multiLevelType w:val="hybridMultilevel"/>
    <w:tmpl w:val="C79C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C3BDB"/>
    <w:multiLevelType w:val="multilevel"/>
    <w:tmpl w:val="E9D41F08"/>
    <w:lvl w:ilvl="0">
      <w:start w:val="2011"/>
      <w:numFmt w:val="decimal"/>
      <w:lvlText w:val="%1"/>
      <w:lvlJc w:val="left"/>
      <w:pPr>
        <w:ind w:left="795" w:hanging="795"/>
      </w:pPr>
      <w:rPr>
        <w:rFonts w:hint="default"/>
      </w:rPr>
    </w:lvl>
    <w:lvl w:ilvl="1">
      <w:start w:val="12"/>
      <w:numFmt w:val="decimal"/>
      <w:lvlText w:val="%1-%2"/>
      <w:lvlJc w:val="left"/>
      <w:pPr>
        <w:ind w:left="1155" w:hanging="795"/>
      </w:pPr>
      <w:rPr>
        <w:rFonts w:hint="default"/>
      </w:rPr>
    </w:lvl>
    <w:lvl w:ilvl="2">
      <w:start w:val="1"/>
      <w:numFmt w:val="decimal"/>
      <w:lvlText w:val="%1-%2.%3"/>
      <w:lvlJc w:val="left"/>
      <w:pPr>
        <w:ind w:left="1515" w:hanging="795"/>
      </w:pPr>
      <w:rPr>
        <w:rFonts w:hint="default"/>
      </w:rPr>
    </w:lvl>
    <w:lvl w:ilvl="3">
      <w:start w:val="1"/>
      <w:numFmt w:val="decimal"/>
      <w:lvlText w:val="%1-%2.%3.%4"/>
      <w:lvlJc w:val="left"/>
      <w:pPr>
        <w:ind w:left="1875" w:hanging="79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7B72D2A"/>
    <w:multiLevelType w:val="hybridMultilevel"/>
    <w:tmpl w:val="BC02261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68304A"/>
    <w:multiLevelType w:val="hybridMultilevel"/>
    <w:tmpl w:val="3EC8F3CC"/>
    <w:lvl w:ilvl="0" w:tplc="6B561D7E">
      <w:start w:val="1"/>
      <w:numFmt w:val="decimal"/>
      <w:lvlText w:val="%1."/>
      <w:lvlJc w:val="left"/>
      <w:pPr>
        <w:tabs>
          <w:tab w:val="num" w:pos="540"/>
        </w:tabs>
        <w:ind w:left="54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5F42CF54">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907BF3"/>
    <w:multiLevelType w:val="hybridMultilevel"/>
    <w:tmpl w:val="3EC8F3CC"/>
    <w:lvl w:ilvl="0" w:tplc="6B561D7E">
      <w:start w:val="1"/>
      <w:numFmt w:val="decimal"/>
      <w:lvlText w:val="%1."/>
      <w:lvlJc w:val="left"/>
      <w:pPr>
        <w:tabs>
          <w:tab w:val="num" w:pos="990"/>
        </w:tabs>
        <w:ind w:left="99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5F42CF54">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F77D6C"/>
    <w:multiLevelType w:val="hybridMultilevel"/>
    <w:tmpl w:val="1586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D38ED"/>
    <w:multiLevelType w:val="hybridMultilevel"/>
    <w:tmpl w:val="B6FEBCA4"/>
    <w:lvl w:ilvl="0" w:tplc="7D6AAF9E">
      <w:start w:val="2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0"/>
  </w:num>
  <w:num w:numId="4">
    <w:abstractNumId w:val="9"/>
  </w:num>
  <w:num w:numId="5">
    <w:abstractNumId w:val="18"/>
  </w:num>
  <w:num w:numId="6">
    <w:abstractNumId w:val="14"/>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5"/>
  </w:num>
  <w:num w:numId="12">
    <w:abstractNumId w:val="4"/>
  </w:num>
  <w:num w:numId="13">
    <w:abstractNumId w:val="17"/>
  </w:num>
  <w:num w:numId="14">
    <w:abstractNumId w:val="10"/>
  </w:num>
  <w:num w:numId="15">
    <w:abstractNumId w:val="8"/>
  </w:num>
  <w:num w:numId="16">
    <w:abstractNumId w:val="2"/>
  </w:num>
  <w:num w:numId="17">
    <w:abstractNumId w:val="21"/>
  </w:num>
  <w:num w:numId="18">
    <w:abstractNumId w:val="15"/>
  </w:num>
  <w:num w:numId="19">
    <w:abstractNumId w:val="16"/>
  </w:num>
  <w:num w:numId="20">
    <w:abstractNumId w:val="13"/>
  </w:num>
  <w:num w:numId="21">
    <w:abstractNumId w:val="20"/>
  </w:num>
  <w:num w:numId="22">
    <w:abstractNumId w:val="19"/>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4B"/>
    <w:rsid w:val="00000097"/>
    <w:rsid w:val="000004BD"/>
    <w:rsid w:val="000004EB"/>
    <w:rsid w:val="00000751"/>
    <w:rsid w:val="00000818"/>
    <w:rsid w:val="00000BFC"/>
    <w:rsid w:val="00000C43"/>
    <w:rsid w:val="00001ACF"/>
    <w:rsid w:val="00002028"/>
    <w:rsid w:val="000024A0"/>
    <w:rsid w:val="00002996"/>
    <w:rsid w:val="00002B1F"/>
    <w:rsid w:val="00002C00"/>
    <w:rsid w:val="00002D26"/>
    <w:rsid w:val="0000335F"/>
    <w:rsid w:val="00004158"/>
    <w:rsid w:val="00004330"/>
    <w:rsid w:val="00004718"/>
    <w:rsid w:val="000049E6"/>
    <w:rsid w:val="00004BDB"/>
    <w:rsid w:val="00005568"/>
    <w:rsid w:val="00005A7E"/>
    <w:rsid w:val="00005B5E"/>
    <w:rsid w:val="00006C02"/>
    <w:rsid w:val="00007711"/>
    <w:rsid w:val="00007E82"/>
    <w:rsid w:val="00007F23"/>
    <w:rsid w:val="00010693"/>
    <w:rsid w:val="00011076"/>
    <w:rsid w:val="000111D7"/>
    <w:rsid w:val="0001242A"/>
    <w:rsid w:val="00012979"/>
    <w:rsid w:val="00012EF4"/>
    <w:rsid w:val="00013147"/>
    <w:rsid w:val="00013B67"/>
    <w:rsid w:val="00013CC7"/>
    <w:rsid w:val="0001416C"/>
    <w:rsid w:val="0001429D"/>
    <w:rsid w:val="000142CD"/>
    <w:rsid w:val="00014974"/>
    <w:rsid w:val="00014D4B"/>
    <w:rsid w:val="000152A1"/>
    <w:rsid w:val="000153E8"/>
    <w:rsid w:val="000154C3"/>
    <w:rsid w:val="00015CA2"/>
    <w:rsid w:val="000163E7"/>
    <w:rsid w:val="00016F6D"/>
    <w:rsid w:val="00020651"/>
    <w:rsid w:val="00021073"/>
    <w:rsid w:val="00021BB1"/>
    <w:rsid w:val="00021E4F"/>
    <w:rsid w:val="0002208A"/>
    <w:rsid w:val="00022A25"/>
    <w:rsid w:val="00023292"/>
    <w:rsid w:val="00023439"/>
    <w:rsid w:val="000235B9"/>
    <w:rsid w:val="00024142"/>
    <w:rsid w:val="00025092"/>
    <w:rsid w:val="0002516D"/>
    <w:rsid w:val="000259B9"/>
    <w:rsid w:val="00025AD3"/>
    <w:rsid w:val="00026089"/>
    <w:rsid w:val="000263E2"/>
    <w:rsid w:val="00026BEE"/>
    <w:rsid w:val="00026BF3"/>
    <w:rsid w:val="00027085"/>
    <w:rsid w:val="00027170"/>
    <w:rsid w:val="00027396"/>
    <w:rsid w:val="000276FE"/>
    <w:rsid w:val="000277F4"/>
    <w:rsid w:val="000278A2"/>
    <w:rsid w:val="00027E50"/>
    <w:rsid w:val="000304A4"/>
    <w:rsid w:val="000304D2"/>
    <w:rsid w:val="00031CC3"/>
    <w:rsid w:val="00031D88"/>
    <w:rsid w:val="00032227"/>
    <w:rsid w:val="000325E6"/>
    <w:rsid w:val="00032710"/>
    <w:rsid w:val="000328B2"/>
    <w:rsid w:val="00032952"/>
    <w:rsid w:val="000335D6"/>
    <w:rsid w:val="00033E80"/>
    <w:rsid w:val="000340F3"/>
    <w:rsid w:val="000354F1"/>
    <w:rsid w:val="00035C83"/>
    <w:rsid w:val="00036615"/>
    <w:rsid w:val="0003709C"/>
    <w:rsid w:val="00037425"/>
    <w:rsid w:val="00037441"/>
    <w:rsid w:val="000375BD"/>
    <w:rsid w:val="000379A6"/>
    <w:rsid w:val="00037A53"/>
    <w:rsid w:val="00037FA9"/>
    <w:rsid w:val="000403F4"/>
    <w:rsid w:val="000407B6"/>
    <w:rsid w:val="00040AE1"/>
    <w:rsid w:val="00040F14"/>
    <w:rsid w:val="0004196D"/>
    <w:rsid w:val="00041CA4"/>
    <w:rsid w:val="0004274D"/>
    <w:rsid w:val="00042AA4"/>
    <w:rsid w:val="00042AB6"/>
    <w:rsid w:val="0004322D"/>
    <w:rsid w:val="00043D4C"/>
    <w:rsid w:val="00044588"/>
    <w:rsid w:val="00044B22"/>
    <w:rsid w:val="00044DAB"/>
    <w:rsid w:val="0004518C"/>
    <w:rsid w:val="00045288"/>
    <w:rsid w:val="000454EA"/>
    <w:rsid w:val="000456D5"/>
    <w:rsid w:val="00045BD3"/>
    <w:rsid w:val="00045EB0"/>
    <w:rsid w:val="00047882"/>
    <w:rsid w:val="00047F39"/>
    <w:rsid w:val="00050C70"/>
    <w:rsid w:val="0005111E"/>
    <w:rsid w:val="00051952"/>
    <w:rsid w:val="00051AFE"/>
    <w:rsid w:val="00051D64"/>
    <w:rsid w:val="00051E53"/>
    <w:rsid w:val="00051EF3"/>
    <w:rsid w:val="0005202B"/>
    <w:rsid w:val="0005331A"/>
    <w:rsid w:val="00053542"/>
    <w:rsid w:val="00053559"/>
    <w:rsid w:val="0005362D"/>
    <w:rsid w:val="000536AF"/>
    <w:rsid w:val="00054773"/>
    <w:rsid w:val="000547DB"/>
    <w:rsid w:val="0005482B"/>
    <w:rsid w:val="00054858"/>
    <w:rsid w:val="000549AE"/>
    <w:rsid w:val="00055028"/>
    <w:rsid w:val="00055100"/>
    <w:rsid w:val="00056391"/>
    <w:rsid w:val="00056478"/>
    <w:rsid w:val="00056883"/>
    <w:rsid w:val="000569B0"/>
    <w:rsid w:val="00057C80"/>
    <w:rsid w:val="00057CA5"/>
    <w:rsid w:val="000601A6"/>
    <w:rsid w:val="00060212"/>
    <w:rsid w:val="0006117B"/>
    <w:rsid w:val="000620D0"/>
    <w:rsid w:val="00062439"/>
    <w:rsid w:val="00062915"/>
    <w:rsid w:val="00062A18"/>
    <w:rsid w:val="00062D60"/>
    <w:rsid w:val="0006366E"/>
    <w:rsid w:val="00063E20"/>
    <w:rsid w:val="0006411E"/>
    <w:rsid w:val="00064183"/>
    <w:rsid w:val="000649AC"/>
    <w:rsid w:val="00064E9A"/>
    <w:rsid w:val="00065AB7"/>
    <w:rsid w:val="000664BF"/>
    <w:rsid w:val="0006720B"/>
    <w:rsid w:val="00067711"/>
    <w:rsid w:val="00067CE9"/>
    <w:rsid w:val="00067D88"/>
    <w:rsid w:val="000702D0"/>
    <w:rsid w:val="000709B0"/>
    <w:rsid w:val="00070D12"/>
    <w:rsid w:val="0007169B"/>
    <w:rsid w:val="00072AE9"/>
    <w:rsid w:val="00072B2C"/>
    <w:rsid w:val="00072DDE"/>
    <w:rsid w:val="00072DF7"/>
    <w:rsid w:val="00073287"/>
    <w:rsid w:val="0007361B"/>
    <w:rsid w:val="0007448A"/>
    <w:rsid w:val="00074C34"/>
    <w:rsid w:val="000755F5"/>
    <w:rsid w:val="00075D9B"/>
    <w:rsid w:val="00076167"/>
    <w:rsid w:val="00076F16"/>
    <w:rsid w:val="00077457"/>
    <w:rsid w:val="0007757F"/>
    <w:rsid w:val="000776FE"/>
    <w:rsid w:val="00080023"/>
    <w:rsid w:val="0008027C"/>
    <w:rsid w:val="000803BA"/>
    <w:rsid w:val="00080D3C"/>
    <w:rsid w:val="00080E27"/>
    <w:rsid w:val="00081C29"/>
    <w:rsid w:val="00081E55"/>
    <w:rsid w:val="00082720"/>
    <w:rsid w:val="000832E7"/>
    <w:rsid w:val="0008343D"/>
    <w:rsid w:val="00083C15"/>
    <w:rsid w:val="00083FC7"/>
    <w:rsid w:val="0008424E"/>
    <w:rsid w:val="0008435C"/>
    <w:rsid w:val="000846D3"/>
    <w:rsid w:val="000848D1"/>
    <w:rsid w:val="00084BE2"/>
    <w:rsid w:val="00084E79"/>
    <w:rsid w:val="00085116"/>
    <w:rsid w:val="000860CC"/>
    <w:rsid w:val="000868AD"/>
    <w:rsid w:val="00086A88"/>
    <w:rsid w:val="00086A9C"/>
    <w:rsid w:val="00087229"/>
    <w:rsid w:val="00087481"/>
    <w:rsid w:val="000876B8"/>
    <w:rsid w:val="00087A83"/>
    <w:rsid w:val="00090393"/>
    <w:rsid w:val="00090619"/>
    <w:rsid w:val="00091EFD"/>
    <w:rsid w:val="00091FC1"/>
    <w:rsid w:val="00093287"/>
    <w:rsid w:val="00093300"/>
    <w:rsid w:val="000936D7"/>
    <w:rsid w:val="0009379E"/>
    <w:rsid w:val="00093AFF"/>
    <w:rsid w:val="000940C0"/>
    <w:rsid w:val="00094851"/>
    <w:rsid w:val="00094DDA"/>
    <w:rsid w:val="000951A8"/>
    <w:rsid w:val="00095935"/>
    <w:rsid w:val="00095A03"/>
    <w:rsid w:val="00095C71"/>
    <w:rsid w:val="00096AB7"/>
    <w:rsid w:val="00096F32"/>
    <w:rsid w:val="00097D61"/>
    <w:rsid w:val="00097EDE"/>
    <w:rsid w:val="00097EF4"/>
    <w:rsid w:val="000A0295"/>
    <w:rsid w:val="000A064D"/>
    <w:rsid w:val="000A08FC"/>
    <w:rsid w:val="000A09D8"/>
    <w:rsid w:val="000A0A70"/>
    <w:rsid w:val="000A0BAA"/>
    <w:rsid w:val="000A159D"/>
    <w:rsid w:val="000A19D6"/>
    <w:rsid w:val="000A1A22"/>
    <w:rsid w:val="000A1E10"/>
    <w:rsid w:val="000A1F2F"/>
    <w:rsid w:val="000A2082"/>
    <w:rsid w:val="000A25F8"/>
    <w:rsid w:val="000A2A33"/>
    <w:rsid w:val="000A2D28"/>
    <w:rsid w:val="000A2EEB"/>
    <w:rsid w:val="000A3BCF"/>
    <w:rsid w:val="000A3D36"/>
    <w:rsid w:val="000A4AF0"/>
    <w:rsid w:val="000A4B36"/>
    <w:rsid w:val="000A4C35"/>
    <w:rsid w:val="000A4F6E"/>
    <w:rsid w:val="000A5354"/>
    <w:rsid w:val="000A58B9"/>
    <w:rsid w:val="000A591A"/>
    <w:rsid w:val="000A5D40"/>
    <w:rsid w:val="000A5ED4"/>
    <w:rsid w:val="000A6210"/>
    <w:rsid w:val="000A65DD"/>
    <w:rsid w:val="000A66DF"/>
    <w:rsid w:val="000B0CEF"/>
    <w:rsid w:val="000B10D5"/>
    <w:rsid w:val="000B113B"/>
    <w:rsid w:val="000B13A5"/>
    <w:rsid w:val="000B2356"/>
    <w:rsid w:val="000B2C78"/>
    <w:rsid w:val="000B2F2D"/>
    <w:rsid w:val="000B4355"/>
    <w:rsid w:val="000B47C6"/>
    <w:rsid w:val="000B4FD3"/>
    <w:rsid w:val="000B52B2"/>
    <w:rsid w:val="000B5D66"/>
    <w:rsid w:val="000B66EB"/>
    <w:rsid w:val="000B7218"/>
    <w:rsid w:val="000B74F8"/>
    <w:rsid w:val="000B75B5"/>
    <w:rsid w:val="000B79C7"/>
    <w:rsid w:val="000B7A93"/>
    <w:rsid w:val="000C08FC"/>
    <w:rsid w:val="000C0F25"/>
    <w:rsid w:val="000C14E0"/>
    <w:rsid w:val="000C2110"/>
    <w:rsid w:val="000C2175"/>
    <w:rsid w:val="000C250E"/>
    <w:rsid w:val="000C28D0"/>
    <w:rsid w:val="000C2AC3"/>
    <w:rsid w:val="000C3958"/>
    <w:rsid w:val="000C397B"/>
    <w:rsid w:val="000C39A7"/>
    <w:rsid w:val="000C419F"/>
    <w:rsid w:val="000C41E3"/>
    <w:rsid w:val="000C44F1"/>
    <w:rsid w:val="000C4A45"/>
    <w:rsid w:val="000C4BA7"/>
    <w:rsid w:val="000C4DBA"/>
    <w:rsid w:val="000C4E74"/>
    <w:rsid w:val="000C5029"/>
    <w:rsid w:val="000C5819"/>
    <w:rsid w:val="000C616A"/>
    <w:rsid w:val="000C6382"/>
    <w:rsid w:val="000C63FD"/>
    <w:rsid w:val="000C64C0"/>
    <w:rsid w:val="000C669D"/>
    <w:rsid w:val="000C6D94"/>
    <w:rsid w:val="000C6FFE"/>
    <w:rsid w:val="000C7127"/>
    <w:rsid w:val="000C7D16"/>
    <w:rsid w:val="000C7D82"/>
    <w:rsid w:val="000D023C"/>
    <w:rsid w:val="000D0970"/>
    <w:rsid w:val="000D1733"/>
    <w:rsid w:val="000D1D59"/>
    <w:rsid w:val="000D2004"/>
    <w:rsid w:val="000D223E"/>
    <w:rsid w:val="000D23D0"/>
    <w:rsid w:val="000D2424"/>
    <w:rsid w:val="000D2A4A"/>
    <w:rsid w:val="000D2E25"/>
    <w:rsid w:val="000D3824"/>
    <w:rsid w:val="000D4F51"/>
    <w:rsid w:val="000D611C"/>
    <w:rsid w:val="000D6296"/>
    <w:rsid w:val="000D68F8"/>
    <w:rsid w:val="000D6C2B"/>
    <w:rsid w:val="000D6F51"/>
    <w:rsid w:val="000E0873"/>
    <w:rsid w:val="000E2CEB"/>
    <w:rsid w:val="000E30F0"/>
    <w:rsid w:val="000E310D"/>
    <w:rsid w:val="000E32C3"/>
    <w:rsid w:val="000E3301"/>
    <w:rsid w:val="000E3A25"/>
    <w:rsid w:val="000E3C99"/>
    <w:rsid w:val="000E4400"/>
    <w:rsid w:val="000E46F0"/>
    <w:rsid w:val="000E4ECE"/>
    <w:rsid w:val="000E5888"/>
    <w:rsid w:val="000E5A41"/>
    <w:rsid w:val="000E5C88"/>
    <w:rsid w:val="000E66A7"/>
    <w:rsid w:val="000E6858"/>
    <w:rsid w:val="000E68CA"/>
    <w:rsid w:val="000E68E9"/>
    <w:rsid w:val="000E6E3C"/>
    <w:rsid w:val="000E6E7A"/>
    <w:rsid w:val="000E732D"/>
    <w:rsid w:val="000E74AD"/>
    <w:rsid w:val="000E7622"/>
    <w:rsid w:val="000E7810"/>
    <w:rsid w:val="000E7B24"/>
    <w:rsid w:val="000E7ECE"/>
    <w:rsid w:val="000F03F0"/>
    <w:rsid w:val="000F11E7"/>
    <w:rsid w:val="000F14F0"/>
    <w:rsid w:val="000F2B74"/>
    <w:rsid w:val="000F3F39"/>
    <w:rsid w:val="000F45C6"/>
    <w:rsid w:val="000F49D8"/>
    <w:rsid w:val="000F5169"/>
    <w:rsid w:val="000F5266"/>
    <w:rsid w:val="000F526D"/>
    <w:rsid w:val="000F5724"/>
    <w:rsid w:val="000F5B2A"/>
    <w:rsid w:val="000F6479"/>
    <w:rsid w:val="000F7137"/>
    <w:rsid w:val="000F7589"/>
    <w:rsid w:val="000F762A"/>
    <w:rsid w:val="00100FCF"/>
    <w:rsid w:val="00101487"/>
    <w:rsid w:val="001016BE"/>
    <w:rsid w:val="0010193B"/>
    <w:rsid w:val="00102454"/>
    <w:rsid w:val="00102C59"/>
    <w:rsid w:val="0010357F"/>
    <w:rsid w:val="001045E5"/>
    <w:rsid w:val="0010466D"/>
    <w:rsid w:val="0010558B"/>
    <w:rsid w:val="0010579C"/>
    <w:rsid w:val="001063CA"/>
    <w:rsid w:val="00107B34"/>
    <w:rsid w:val="00107E52"/>
    <w:rsid w:val="001104AA"/>
    <w:rsid w:val="001104E7"/>
    <w:rsid w:val="001107F7"/>
    <w:rsid w:val="0011171D"/>
    <w:rsid w:val="00111826"/>
    <w:rsid w:val="00111CC1"/>
    <w:rsid w:val="001121EC"/>
    <w:rsid w:val="001125E3"/>
    <w:rsid w:val="001125F4"/>
    <w:rsid w:val="00112E7C"/>
    <w:rsid w:val="0011317C"/>
    <w:rsid w:val="00113881"/>
    <w:rsid w:val="00113C68"/>
    <w:rsid w:val="0011431F"/>
    <w:rsid w:val="001143FB"/>
    <w:rsid w:val="00114C61"/>
    <w:rsid w:val="00114F9F"/>
    <w:rsid w:val="00114FFA"/>
    <w:rsid w:val="00115095"/>
    <w:rsid w:val="00115333"/>
    <w:rsid w:val="00115397"/>
    <w:rsid w:val="00116641"/>
    <w:rsid w:val="00116816"/>
    <w:rsid w:val="00116B00"/>
    <w:rsid w:val="00117288"/>
    <w:rsid w:val="00117FC4"/>
    <w:rsid w:val="00120455"/>
    <w:rsid w:val="00120507"/>
    <w:rsid w:val="00120572"/>
    <w:rsid w:val="001208F0"/>
    <w:rsid w:val="00120EC6"/>
    <w:rsid w:val="00120F0E"/>
    <w:rsid w:val="001214BF"/>
    <w:rsid w:val="00122A94"/>
    <w:rsid w:val="00122ED2"/>
    <w:rsid w:val="00123187"/>
    <w:rsid w:val="00123C85"/>
    <w:rsid w:val="00123D41"/>
    <w:rsid w:val="00124A3A"/>
    <w:rsid w:val="001252D9"/>
    <w:rsid w:val="0012545E"/>
    <w:rsid w:val="0012613B"/>
    <w:rsid w:val="00126478"/>
    <w:rsid w:val="001266AF"/>
    <w:rsid w:val="0012710B"/>
    <w:rsid w:val="00127662"/>
    <w:rsid w:val="00127CCE"/>
    <w:rsid w:val="00130178"/>
    <w:rsid w:val="001302B3"/>
    <w:rsid w:val="0013076B"/>
    <w:rsid w:val="00130E38"/>
    <w:rsid w:val="00130EA9"/>
    <w:rsid w:val="0013107D"/>
    <w:rsid w:val="0013110A"/>
    <w:rsid w:val="001312CD"/>
    <w:rsid w:val="00132336"/>
    <w:rsid w:val="001323ED"/>
    <w:rsid w:val="00132625"/>
    <w:rsid w:val="00132977"/>
    <w:rsid w:val="001332CC"/>
    <w:rsid w:val="00134169"/>
    <w:rsid w:val="001342DD"/>
    <w:rsid w:val="00134A9E"/>
    <w:rsid w:val="00135515"/>
    <w:rsid w:val="001362FB"/>
    <w:rsid w:val="001371C1"/>
    <w:rsid w:val="00140201"/>
    <w:rsid w:val="0014058F"/>
    <w:rsid w:val="00140636"/>
    <w:rsid w:val="001410B0"/>
    <w:rsid w:val="00141A2D"/>
    <w:rsid w:val="00142C39"/>
    <w:rsid w:val="00142E80"/>
    <w:rsid w:val="001433CC"/>
    <w:rsid w:val="00143AEB"/>
    <w:rsid w:val="00143B70"/>
    <w:rsid w:val="0014489C"/>
    <w:rsid w:val="00144A69"/>
    <w:rsid w:val="00144CA6"/>
    <w:rsid w:val="00144E33"/>
    <w:rsid w:val="001453AD"/>
    <w:rsid w:val="001455E2"/>
    <w:rsid w:val="001456B1"/>
    <w:rsid w:val="001468A1"/>
    <w:rsid w:val="00146A7C"/>
    <w:rsid w:val="00146A96"/>
    <w:rsid w:val="00146D34"/>
    <w:rsid w:val="001470D6"/>
    <w:rsid w:val="00147226"/>
    <w:rsid w:val="00147B28"/>
    <w:rsid w:val="00147C88"/>
    <w:rsid w:val="001506B5"/>
    <w:rsid w:val="00150E59"/>
    <w:rsid w:val="00151741"/>
    <w:rsid w:val="00151C0E"/>
    <w:rsid w:val="00151FE6"/>
    <w:rsid w:val="001522ED"/>
    <w:rsid w:val="00152747"/>
    <w:rsid w:val="00152A6F"/>
    <w:rsid w:val="00152C09"/>
    <w:rsid w:val="00152D72"/>
    <w:rsid w:val="0015391D"/>
    <w:rsid w:val="00154C94"/>
    <w:rsid w:val="00154F86"/>
    <w:rsid w:val="0015561E"/>
    <w:rsid w:val="001561C5"/>
    <w:rsid w:val="001562F5"/>
    <w:rsid w:val="0015659A"/>
    <w:rsid w:val="001569E2"/>
    <w:rsid w:val="0015734A"/>
    <w:rsid w:val="00157806"/>
    <w:rsid w:val="001601D7"/>
    <w:rsid w:val="00160299"/>
    <w:rsid w:val="00160C7E"/>
    <w:rsid w:val="00161171"/>
    <w:rsid w:val="0016121F"/>
    <w:rsid w:val="0016125B"/>
    <w:rsid w:val="001612AD"/>
    <w:rsid w:val="001614B7"/>
    <w:rsid w:val="001619F1"/>
    <w:rsid w:val="0016294E"/>
    <w:rsid w:val="001629BE"/>
    <w:rsid w:val="00162A68"/>
    <w:rsid w:val="00163783"/>
    <w:rsid w:val="00163ED1"/>
    <w:rsid w:val="00164F95"/>
    <w:rsid w:val="00165566"/>
    <w:rsid w:val="00165981"/>
    <w:rsid w:val="00165DDB"/>
    <w:rsid w:val="001670A9"/>
    <w:rsid w:val="001673A5"/>
    <w:rsid w:val="00167503"/>
    <w:rsid w:val="001675EA"/>
    <w:rsid w:val="00167A6C"/>
    <w:rsid w:val="00167F4C"/>
    <w:rsid w:val="00170772"/>
    <w:rsid w:val="001707E3"/>
    <w:rsid w:val="00171304"/>
    <w:rsid w:val="00172016"/>
    <w:rsid w:val="00172692"/>
    <w:rsid w:val="00172709"/>
    <w:rsid w:val="00173159"/>
    <w:rsid w:val="001733CA"/>
    <w:rsid w:val="001739FA"/>
    <w:rsid w:val="00173ED0"/>
    <w:rsid w:val="0017433A"/>
    <w:rsid w:val="00174924"/>
    <w:rsid w:val="00174DE8"/>
    <w:rsid w:val="00174E5B"/>
    <w:rsid w:val="001762E3"/>
    <w:rsid w:val="00176568"/>
    <w:rsid w:val="00176741"/>
    <w:rsid w:val="00176B1C"/>
    <w:rsid w:val="00176B64"/>
    <w:rsid w:val="00177211"/>
    <w:rsid w:val="0017773A"/>
    <w:rsid w:val="00177EEE"/>
    <w:rsid w:val="00177F9F"/>
    <w:rsid w:val="001802ED"/>
    <w:rsid w:val="00180607"/>
    <w:rsid w:val="0018067E"/>
    <w:rsid w:val="001808EE"/>
    <w:rsid w:val="00180D8F"/>
    <w:rsid w:val="00181092"/>
    <w:rsid w:val="001812B9"/>
    <w:rsid w:val="0018237C"/>
    <w:rsid w:val="001825F2"/>
    <w:rsid w:val="00182A3C"/>
    <w:rsid w:val="00182AEA"/>
    <w:rsid w:val="00183097"/>
    <w:rsid w:val="001838F9"/>
    <w:rsid w:val="00183C0A"/>
    <w:rsid w:val="00183D87"/>
    <w:rsid w:val="00184509"/>
    <w:rsid w:val="00184B2B"/>
    <w:rsid w:val="00184FC6"/>
    <w:rsid w:val="00185360"/>
    <w:rsid w:val="00185383"/>
    <w:rsid w:val="00185C3E"/>
    <w:rsid w:val="00186550"/>
    <w:rsid w:val="00186647"/>
    <w:rsid w:val="00186AFF"/>
    <w:rsid w:val="00186B77"/>
    <w:rsid w:val="00186D30"/>
    <w:rsid w:val="00186E6B"/>
    <w:rsid w:val="001870FF"/>
    <w:rsid w:val="0018719D"/>
    <w:rsid w:val="001873DE"/>
    <w:rsid w:val="0018747C"/>
    <w:rsid w:val="001877B1"/>
    <w:rsid w:val="00190B85"/>
    <w:rsid w:val="00190DE1"/>
    <w:rsid w:val="00190E69"/>
    <w:rsid w:val="00191078"/>
    <w:rsid w:val="00191CC9"/>
    <w:rsid w:val="00191E0F"/>
    <w:rsid w:val="00192DC1"/>
    <w:rsid w:val="00192F18"/>
    <w:rsid w:val="00192F1A"/>
    <w:rsid w:val="001932F6"/>
    <w:rsid w:val="00193893"/>
    <w:rsid w:val="0019396E"/>
    <w:rsid w:val="00193DCB"/>
    <w:rsid w:val="00193ED9"/>
    <w:rsid w:val="00193F13"/>
    <w:rsid w:val="0019404B"/>
    <w:rsid w:val="001948D1"/>
    <w:rsid w:val="00195CEB"/>
    <w:rsid w:val="00196C75"/>
    <w:rsid w:val="00197114"/>
    <w:rsid w:val="001A063F"/>
    <w:rsid w:val="001A1168"/>
    <w:rsid w:val="001A26EA"/>
    <w:rsid w:val="001A2B22"/>
    <w:rsid w:val="001A2FA8"/>
    <w:rsid w:val="001A3934"/>
    <w:rsid w:val="001A39AD"/>
    <w:rsid w:val="001A52BF"/>
    <w:rsid w:val="001A5330"/>
    <w:rsid w:val="001A630F"/>
    <w:rsid w:val="001A63DF"/>
    <w:rsid w:val="001A7272"/>
    <w:rsid w:val="001A7E64"/>
    <w:rsid w:val="001B039E"/>
    <w:rsid w:val="001B0830"/>
    <w:rsid w:val="001B1A5F"/>
    <w:rsid w:val="001B1EE1"/>
    <w:rsid w:val="001B2ABE"/>
    <w:rsid w:val="001B2C78"/>
    <w:rsid w:val="001B311D"/>
    <w:rsid w:val="001B3300"/>
    <w:rsid w:val="001B3408"/>
    <w:rsid w:val="001B34FF"/>
    <w:rsid w:val="001B381E"/>
    <w:rsid w:val="001B39C1"/>
    <w:rsid w:val="001B3BAB"/>
    <w:rsid w:val="001B40D0"/>
    <w:rsid w:val="001B4150"/>
    <w:rsid w:val="001B43CD"/>
    <w:rsid w:val="001B44BC"/>
    <w:rsid w:val="001B5185"/>
    <w:rsid w:val="001B5703"/>
    <w:rsid w:val="001B687C"/>
    <w:rsid w:val="001B6DA6"/>
    <w:rsid w:val="001B6E4A"/>
    <w:rsid w:val="001B707A"/>
    <w:rsid w:val="001B7827"/>
    <w:rsid w:val="001B782C"/>
    <w:rsid w:val="001B7ECE"/>
    <w:rsid w:val="001C0139"/>
    <w:rsid w:val="001C04F1"/>
    <w:rsid w:val="001C0856"/>
    <w:rsid w:val="001C0876"/>
    <w:rsid w:val="001C0ADF"/>
    <w:rsid w:val="001C0FE8"/>
    <w:rsid w:val="001C12D1"/>
    <w:rsid w:val="001C169D"/>
    <w:rsid w:val="001C1BFC"/>
    <w:rsid w:val="001C2838"/>
    <w:rsid w:val="001C36F9"/>
    <w:rsid w:val="001C4080"/>
    <w:rsid w:val="001C4246"/>
    <w:rsid w:val="001C4753"/>
    <w:rsid w:val="001C4CB5"/>
    <w:rsid w:val="001C51EC"/>
    <w:rsid w:val="001C52CC"/>
    <w:rsid w:val="001C544D"/>
    <w:rsid w:val="001C6D59"/>
    <w:rsid w:val="001C6EFE"/>
    <w:rsid w:val="001C7865"/>
    <w:rsid w:val="001D03F4"/>
    <w:rsid w:val="001D0B8C"/>
    <w:rsid w:val="001D135C"/>
    <w:rsid w:val="001D1614"/>
    <w:rsid w:val="001D3054"/>
    <w:rsid w:val="001D38C0"/>
    <w:rsid w:val="001D40D8"/>
    <w:rsid w:val="001D4355"/>
    <w:rsid w:val="001D4BB4"/>
    <w:rsid w:val="001D4D96"/>
    <w:rsid w:val="001D4E80"/>
    <w:rsid w:val="001D52C5"/>
    <w:rsid w:val="001D599D"/>
    <w:rsid w:val="001D6DAD"/>
    <w:rsid w:val="001D7330"/>
    <w:rsid w:val="001D75FF"/>
    <w:rsid w:val="001D78C5"/>
    <w:rsid w:val="001D79C5"/>
    <w:rsid w:val="001E0137"/>
    <w:rsid w:val="001E06F7"/>
    <w:rsid w:val="001E10AF"/>
    <w:rsid w:val="001E1140"/>
    <w:rsid w:val="001E1405"/>
    <w:rsid w:val="001E18E0"/>
    <w:rsid w:val="001E1BDE"/>
    <w:rsid w:val="001E1D8D"/>
    <w:rsid w:val="001E1E26"/>
    <w:rsid w:val="001E2317"/>
    <w:rsid w:val="001E28D4"/>
    <w:rsid w:val="001E2A96"/>
    <w:rsid w:val="001E2B81"/>
    <w:rsid w:val="001E2E6D"/>
    <w:rsid w:val="001E3F7A"/>
    <w:rsid w:val="001E4002"/>
    <w:rsid w:val="001E44B0"/>
    <w:rsid w:val="001E4999"/>
    <w:rsid w:val="001E5124"/>
    <w:rsid w:val="001E55AA"/>
    <w:rsid w:val="001E55FB"/>
    <w:rsid w:val="001E6A48"/>
    <w:rsid w:val="001E7F19"/>
    <w:rsid w:val="001F047A"/>
    <w:rsid w:val="001F05C0"/>
    <w:rsid w:val="001F0781"/>
    <w:rsid w:val="001F0A92"/>
    <w:rsid w:val="001F2390"/>
    <w:rsid w:val="001F320B"/>
    <w:rsid w:val="001F3898"/>
    <w:rsid w:val="001F3BEC"/>
    <w:rsid w:val="001F3D38"/>
    <w:rsid w:val="001F43DE"/>
    <w:rsid w:val="001F4703"/>
    <w:rsid w:val="001F4957"/>
    <w:rsid w:val="001F4AE6"/>
    <w:rsid w:val="001F5534"/>
    <w:rsid w:val="001F6388"/>
    <w:rsid w:val="001F6A85"/>
    <w:rsid w:val="001F6A9B"/>
    <w:rsid w:val="001F6FF1"/>
    <w:rsid w:val="001F7EA1"/>
    <w:rsid w:val="0020006F"/>
    <w:rsid w:val="0020017B"/>
    <w:rsid w:val="002001CF"/>
    <w:rsid w:val="00200AF4"/>
    <w:rsid w:val="00200C39"/>
    <w:rsid w:val="00200DE9"/>
    <w:rsid w:val="00200F78"/>
    <w:rsid w:val="00201019"/>
    <w:rsid w:val="002014A9"/>
    <w:rsid w:val="002028AB"/>
    <w:rsid w:val="002028D5"/>
    <w:rsid w:val="00203135"/>
    <w:rsid w:val="002033B7"/>
    <w:rsid w:val="002036CC"/>
    <w:rsid w:val="00203CB0"/>
    <w:rsid w:val="00204503"/>
    <w:rsid w:val="00204C45"/>
    <w:rsid w:val="00204D80"/>
    <w:rsid w:val="00204E6F"/>
    <w:rsid w:val="002056BE"/>
    <w:rsid w:val="00205F1E"/>
    <w:rsid w:val="00207124"/>
    <w:rsid w:val="00207158"/>
    <w:rsid w:val="00207218"/>
    <w:rsid w:val="002076FE"/>
    <w:rsid w:val="002078F9"/>
    <w:rsid w:val="0021016B"/>
    <w:rsid w:val="002104D8"/>
    <w:rsid w:val="0021168E"/>
    <w:rsid w:val="00211BE9"/>
    <w:rsid w:val="00211EAA"/>
    <w:rsid w:val="00211F64"/>
    <w:rsid w:val="002123BA"/>
    <w:rsid w:val="00212816"/>
    <w:rsid w:val="00212954"/>
    <w:rsid w:val="00212ADD"/>
    <w:rsid w:val="0021372B"/>
    <w:rsid w:val="00213D28"/>
    <w:rsid w:val="002144B4"/>
    <w:rsid w:val="00214505"/>
    <w:rsid w:val="00214620"/>
    <w:rsid w:val="00214EE1"/>
    <w:rsid w:val="00215168"/>
    <w:rsid w:val="0021525C"/>
    <w:rsid w:val="002155A6"/>
    <w:rsid w:val="00215A51"/>
    <w:rsid w:val="00215B41"/>
    <w:rsid w:val="00215BD6"/>
    <w:rsid w:val="00215F4E"/>
    <w:rsid w:val="0021638D"/>
    <w:rsid w:val="00216D64"/>
    <w:rsid w:val="00216DD8"/>
    <w:rsid w:val="002178D3"/>
    <w:rsid w:val="002179F2"/>
    <w:rsid w:val="00217C98"/>
    <w:rsid w:val="00220808"/>
    <w:rsid w:val="00220C55"/>
    <w:rsid w:val="00220F52"/>
    <w:rsid w:val="00222072"/>
    <w:rsid w:val="002221F8"/>
    <w:rsid w:val="002223C5"/>
    <w:rsid w:val="00222478"/>
    <w:rsid w:val="00222862"/>
    <w:rsid w:val="002230CE"/>
    <w:rsid w:val="00223688"/>
    <w:rsid w:val="002236FB"/>
    <w:rsid w:val="00223ACE"/>
    <w:rsid w:val="002242EC"/>
    <w:rsid w:val="002242F5"/>
    <w:rsid w:val="00224B6B"/>
    <w:rsid w:val="002278D7"/>
    <w:rsid w:val="0022795D"/>
    <w:rsid w:val="002279BA"/>
    <w:rsid w:val="00227A46"/>
    <w:rsid w:val="00227C87"/>
    <w:rsid w:val="002300D3"/>
    <w:rsid w:val="002305D7"/>
    <w:rsid w:val="002308BF"/>
    <w:rsid w:val="00230B9D"/>
    <w:rsid w:val="00231667"/>
    <w:rsid w:val="00231E19"/>
    <w:rsid w:val="00232570"/>
    <w:rsid w:val="00233C0C"/>
    <w:rsid w:val="0023434C"/>
    <w:rsid w:val="0023438A"/>
    <w:rsid w:val="00234ED0"/>
    <w:rsid w:val="00235098"/>
    <w:rsid w:val="002350AF"/>
    <w:rsid w:val="00235B36"/>
    <w:rsid w:val="00236698"/>
    <w:rsid w:val="00236E45"/>
    <w:rsid w:val="00236EA8"/>
    <w:rsid w:val="002371FE"/>
    <w:rsid w:val="002375C5"/>
    <w:rsid w:val="0023769B"/>
    <w:rsid w:val="00237D1B"/>
    <w:rsid w:val="00240111"/>
    <w:rsid w:val="0024043E"/>
    <w:rsid w:val="00240798"/>
    <w:rsid w:val="00240A92"/>
    <w:rsid w:val="002416AE"/>
    <w:rsid w:val="00241832"/>
    <w:rsid w:val="00241A6C"/>
    <w:rsid w:val="00241AFD"/>
    <w:rsid w:val="00241E3C"/>
    <w:rsid w:val="00242278"/>
    <w:rsid w:val="0024255E"/>
    <w:rsid w:val="002426A0"/>
    <w:rsid w:val="002427ED"/>
    <w:rsid w:val="00242C08"/>
    <w:rsid w:val="00242D6C"/>
    <w:rsid w:val="00243225"/>
    <w:rsid w:val="00244775"/>
    <w:rsid w:val="00244FC9"/>
    <w:rsid w:val="002451D7"/>
    <w:rsid w:val="00245443"/>
    <w:rsid w:val="002455D4"/>
    <w:rsid w:val="00245CED"/>
    <w:rsid w:val="00246C7F"/>
    <w:rsid w:val="00247156"/>
    <w:rsid w:val="00247A5F"/>
    <w:rsid w:val="00247AB6"/>
    <w:rsid w:val="00250211"/>
    <w:rsid w:val="00250715"/>
    <w:rsid w:val="002510C4"/>
    <w:rsid w:val="002511EC"/>
    <w:rsid w:val="00251580"/>
    <w:rsid w:val="00251A76"/>
    <w:rsid w:val="002521AD"/>
    <w:rsid w:val="0025239E"/>
    <w:rsid w:val="0025251D"/>
    <w:rsid w:val="00252ACE"/>
    <w:rsid w:val="00252FBB"/>
    <w:rsid w:val="002534CB"/>
    <w:rsid w:val="00253608"/>
    <w:rsid w:val="002536EB"/>
    <w:rsid w:val="00253864"/>
    <w:rsid w:val="002544B6"/>
    <w:rsid w:val="00255171"/>
    <w:rsid w:val="00255681"/>
    <w:rsid w:val="00255830"/>
    <w:rsid w:val="00255DCB"/>
    <w:rsid w:val="00255E74"/>
    <w:rsid w:val="00255EDA"/>
    <w:rsid w:val="00255F40"/>
    <w:rsid w:val="0025655E"/>
    <w:rsid w:val="00256CE2"/>
    <w:rsid w:val="0025702B"/>
    <w:rsid w:val="002571DF"/>
    <w:rsid w:val="00257480"/>
    <w:rsid w:val="00257A79"/>
    <w:rsid w:val="0026059B"/>
    <w:rsid w:val="002606CF"/>
    <w:rsid w:val="00260CF9"/>
    <w:rsid w:val="00260D65"/>
    <w:rsid w:val="00261675"/>
    <w:rsid w:val="002623EB"/>
    <w:rsid w:val="00262412"/>
    <w:rsid w:val="00262F60"/>
    <w:rsid w:val="002631EE"/>
    <w:rsid w:val="002632F6"/>
    <w:rsid w:val="00263918"/>
    <w:rsid w:val="00263BD8"/>
    <w:rsid w:val="00264082"/>
    <w:rsid w:val="00264F49"/>
    <w:rsid w:val="002650E6"/>
    <w:rsid w:val="002650EF"/>
    <w:rsid w:val="0026569E"/>
    <w:rsid w:val="002657E7"/>
    <w:rsid w:val="00266687"/>
    <w:rsid w:val="0026696B"/>
    <w:rsid w:val="00270716"/>
    <w:rsid w:val="00270AA9"/>
    <w:rsid w:val="00270DD7"/>
    <w:rsid w:val="00271515"/>
    <w:rsid w:val="00271A7E"/>
    <w:rsid w:val="00271C1D"/>
    <w:rsid w:val="00271F4E"/>
    <w:rsid w:val="0027207D"/>
    <w:rsid w:val="00272685"/>
    <w:rsid w:val="002734C6"/>
    <w:rsid w:val="00273909"/>
    <w:rsid w:val="00273A63"/>
    <w:rsid w:val="00273EAC"/>
    <w:rsid w:val="00274044"/>
    <w:rsid w:val="00274300"/>
    <w:rsid w:val="0027443A"/>
    <w:rsid w:val="002744F8"/>
    <w:rsid w:val="0027484B"/>
    <w:rsid w:val="002748B5"/>
    <w:rsid w:val="00274ABB"/>
    <w:rsid w:val="00274D32"/>
    <w:rsid w:val="00274FD4"/>
    <w:rsid w:val="0027625C"/>
    <w:rsid w:val="00280168"/>
    <w:rsid w:val="0028055C"/>
    <w:rsid w:val="00280756"/>
    <w:rsid w:val="00280F97"/>
    <w:rsid w:val="002812F9"/>
    <w:rsid w:val="00281769"/>
    <w:rsid w:val="00281C8E"/>
    <w:rsid w:val="00281FD2"/>
    <w:rsid w:val="002830D5"/>
    <w:rsid w:val="00283676"/>
    <w:rsid w:val="00283715"/>
    <w:rsid w:val="002838F3"/>
    <w:rsid w:val="00283A46"/>
    <w:rsid w:val="00283B36"/>
    <w:rsid w:val="002844F1"/>
    <w:rsid w:val="00284958"/>
    <w:rsid w:val="00284985"/>
    <w:rsid w:val="0028558F"/>
    <w:rsid w:val="00285E18"/>
    <w:rsid w:val="00285FBB"/>
    <w:rsid w:val="002864D4"/>
    <w:rsid w:val="00286C68"/>
    <w:rsid w:val="00286D66"/>
    <w:rsid w:val="0028710C"/>
    <w:rsid w:val="002875B0"/>
    <w:rsid w:val="00287DBB"/>
    <w:rsid w:val="00287E14"/>
    <w:rsid w:val="00290DED"/>
    <w:rsid w:val="002911A5"/>
    <w:rsid w:val="0029129C"/>
    <w:rsid w:val="00291492"/>
    <w:rsid w:val="00291605"/>
    <w:rsid w:val="002916F9"/>
    <w:rsid w:val="0029181B"/>
    <w:rsid w:val="00291DDE"/>
    <w:rsid w:val="00292DEA"/>
    <w:rsid w:val="00292E59"/>
    <w:rsid w:val="0029340B"/>
    <w:rsid w:val="0029455F"/>
    <w:rsid w:val="0029499F"/>
    <w:rsid w:val="00294E81"/>
    <w:rsid w:val="002952EC"/>
    <w:rsid w:val="0029550A"/>
    <w:rsid w:val="00295556"/>
    <w:rsid w:val="0029557A"/>
    <w:rsid w:val="00295674"/>
    <w:rsid w:val="00295CDE"/>
    <w:rsid w:val="002971A8"/>
    <w:rsid w:val="00297A0A"/>
    <w:rsid w:val="002A1279"/>
    <w:rsid w:val="002A18C2"/>
    <w:rsid w:val="002A2202"/>
    <w:rsid w:val="002A2F63"/>
    <w:rsid w:val="002A3593"/>
    <w:rsid w:val="002A3785"/>
    <w:rsid w:val="002A3894"/>
    <w:rsid w:val="002A3FC1"/>
    <w:rsid w:val="002A3FFE"/>
    <w:rsid w:val="002A4CB8"/>
    <w:rsid w:val="002A4E67"/>
    <w:rsid w:val="002A52ED"/>
    <w:rsid w:val="002A5D46"/>
    <w:rsid w:val="002A6025"/>
    <w:rsid w:val="002A60C0"/>
    <w:rsid w:val="002A661C"/>
    <w:rsid w:val="002A7546"/>
    <w:rsid w:val="002A77AC"/>
    <w:rsid w:val="002A7823"/>
    <w:rsid w:val="002A7CB9"/>
    <w:rsid w:val="002A7CC6"/>
    <w:rsid w:val="002A7EA7"/>
    <w:rsid w:val="002B0D13"/>
    <w:rsid w:val="002B1610"/>
    <w:rsid w:val="002B283D"/>
    <w:rsid w:val="002B2ECD"/>
    <w:rsid w:val="002B3206"/>
    <w:rsid w:val="002B3871"/>
    <w:rsid w:val="002B3A03"/>
    <w:rsid w:val="002B3A3F"/>
    <w:rsid w:val="002B4373"/>
    <w:rsid w:val="002B45B0"/>
    <w:rsid w:val="002B467E"/>
    <w:rsid w:val="002B4709"/>
    <w:rsid w:val="002B4D5E"/>
    <w:rsid w:val="002B5DBF"/>
    <w:rsid w:val="002B5E18"/>
    <w:rsid w:val="002B5E7E"/>
    <w:rsid w:val="002B6519"/>
    <w:rsid w:val="002B6717"/>
    <w:rsid w:val="002B696F"/>
    <w:rsid w:val="002B740D"/>
    <w:rsid w:val="002B7A6F"/>
    <w:rsid w:val="002C0892"/>
    <w:rsid w:val="002C0A56"/>
    <w:rsid w:val="002C0CA0"/>
    <w:rsid w:val="002C1158"/>
    <w:rsid w:val="002C1773"/>
    <w:rsid w:val="002C1F9C"/>
    <w:rsid w:val="002C267E"/>
    <w:rsid w:val="002C2902"/>
    <w:rsid w:val="002C2B65"/>
    <w:rsid w:val="002C330E"/>
    <w:rsid w:val="002C3CD1"/>
    <w:rsid w:val="002C3D4E"/>
    <w:rsid w:val="002C3E5A"/>
    <w:rsid w:val="002C3F1A"/>
    <w:rsid w:val="002C40FC"/>
    <w:rsid w:val="002C4521"/>
    <w:rsid w:val="002C570E"/>
    <w:rsid w:val="002C5C95"/>
    <w:rsid w:val="002C5D53"/>
    <w:rsid w:val="002C6666"/>
    <w:rsid w:val="002C6A22"/>
    <w:rsid w:val="002C6A5A"/>
    <w:rsid w:val="002C7362"/>
    <w:rsid w:val="002C7CB6"/>
    <w:rsid w:val="002C7E12"/>
    <w:rsid w:val="002C7E9A"/>
    <w:rsid w:val="002D0186"/>
    <w:rsid w:val="002D07C5"/>
    <w:rsid w:val="002D0903"/>
    <w:rsid w:val="002D0E7F"/>
    <w:rsid w:val="002D0FE6"/>
    <w:rsid w:val="002D1159"/>
    <w:rsid w:val="002D14CF"/>
    <w:rsid w:val="002D1500"/>
    <w:rsid w:val="002D1945"/>
    <w:rsid w:val="002D3792"/>
    <w:rsid w:val="002D4B29"/>
    <w:rsid w:val="002D4FB6"/>
    <w:rsid w:val="002D5796"/>
    <w:rsid w:val="002D5860"/>
    <w:rsid w:val="002D5F1C"/>
    <w:rsid w:val="002D67BD"/>
    <w:rsid w:val="002D719B"/>
    <w:rsid w:val="002D7437"/>
    <w:rsid w:val="002D7691"/>
    <w:rsid w:val="002E0201"/>
    <w:rsid w:val="002E0988"/>
    <w:rsid w:val="002E0D2D"/>
    <w:rsid w:val="002E0DBE"/>
    <w:rsid w:val="002E0FC9"/>
    <w:rsid w:val="002E1205"/>
    <w:rsid w:val="002E1586"/>
    <w:rsid w:val="002E23AE"/>
    <w:rsid w:val="002E2C01"/>
    <w:rsid w:val="002E33A3"/>
    <w:rsid w:val="002E3545"/>
    <w:rsid w:val="002E371E"/>
    <w:rsid w:val="002E4462"/>
    <w:rsid w:val="002E4A45"/>
    <w:rsid w:val="002E4CD4"/>
    <w:rsid w:val="002E5446"/>
    <w:rsid w:val="002E5761"/>
    <w:rsid w:val="002E5829"/>
    <w:rsid w:val="002E5ED0"/>
    <w:rsid w:val="002E6028"/>
    <w:rsid w:val="002E6290"/>
    <w:rsid w:val="002E62A9"/>
    <w:rsid w:val="002E62AC"/>
    <w:rsid w:val="002E678A"/>
    <w:rsid w:val="002E6A51"/>
    <w:rsid w:val="002E6B5B"/>
    <w:rsid w:val="002E6EA9"/>
    <w:rsid w:val="002E6F71"/>
    <w:rsid w:val="002E751F"/>
    <w:rsid w:val="002E7CFB"/>
    <w:rsid w:val="002F02AC"/>
    <w:rsid w:val="002F02D8"/>
    <w:rsid w:val="002F055F"/>
    <w:rsid w:val="002F06D0"/>
    <w:rsid w:val="002F0AA4"/>
    <w:rsid w:val="002F1879"/>
    <w:rsid w:val="002F1A5A"/>
    <w:rsid w:val="002F20B3"/>
    <w:rsid w:val="002F223B"/>
    <w:rsid w:val="002F238C"/>
    <w:rsid w:val="002F264D"/>
    <w:rsid w:val="002F2BA7"/>
    <w:rsid w:val="002F2BF3"/>
    <w:rsid w:val="002F348D"/>
    <w:rsid w:val="002F3DA9"/>
    <w:rsid w:val="002F3F2D"/>
    <w:rsid w:val="002F4584"/>
    <w:rsid w:val="002F4794"/>
    <w:rsid w:val="002F52AE"/>
    <w:rsid w:val="002F5959"/>
    <w:rsid w:val="002F630E"/>
    <w:rsid w:val="002F64ED"/>
    <w:rsid w:val="002F6B64"/>
    <w:rsid w:val="002F6CF6"/>
    <w:rsid w:val="002F6FD5"/>
    <w:rsid w:val="002F7DAA"/>
    <w:rsid w:val="003003DC"/>
    <w:rsid w:val="00300927"/>
    <w:rsid w:val="00300CD0"/>
    <w:rsid w:val="0030128F"/>
    <w:rsid w:val="00301366"/>
    <w:rsid w:val="00302A3E"/>
    <w:rsid w:val="00302F83"/>
    <w:rsid w:val="00303AE8"/>
    <w:rsid w:val="00303F84"/>
    <w:rsid w:val="003041D6"/>
    <w:rsid w:val="00304285"/>
    <w:rsid w:val="0030569B"/>
    <w:rsid w:val="003056BD"/>
    <w:rsid w:val="0030596F"/>
    <w:rsid w:val="003064A0"/>
    <w:rsid w:val="003065AA"/>
    <w:rsid w:val="00306AED"/>
    <w:rsid w:val="00306C1C"/>
    <w:rsid w:val="003103D4"/>
    <w:rsid w:val="00310424"/>
    <w:rsid w:val="00310ECD"/>
    <w:rsid w:val="00311077"/>
    <w:rsid w:val="003114F6"/>
    <w:rsid w:val="003115E7"/>
    <w:rsid w:val="00311844"/>
    <w:rsid w:val="00311DF2"/>
    <w:rsid w:val="00312073"/>
    <w:rsid w:val="00312E8D"/>
    <w:rsid w:val="0031398E"/>
    <w:rsid w:val="00313A5A"/>
    <w:rsid w:val="00313D8B"/>
    <w:rsid w:val="00313FAB"/>
    <w:rsid w:val="0031428E"/>
    <w:rsid w:val="00314924"/>
    <w:rsid w:val="00314A01"/>
    <w:rsid w:val="00314C6F"/>
    <w:rsid w:val="003150D1"/>
    <w:rsid w:val="00316766"/>
    <w:rsid w:val="00316900"/>
    <w:rsid w:val="0031696A"/>
    <w:rsid w:val="00316991"/>
    <w:rsid w:val="00317408"/>
    <w:rsid w:val="00317634"/>
    <w:rsid w:val="00317A21"/>
    <w:rsid w:val="00317B37"/>
    <w:rsid w:val="00317F12"/>
    <w:rsid w:val="00320372"/>
    <w:rsid w:val="003206C7"/>
    <w:rsid w:val="00320903"/>
    <w:rsid w:val="0032099B"/>
    <w:rsid w:val="00320B57"/>
    <w:rsid w:val="00320B78"/>
    <w:rsid w:val="00321373"/>
    <w:rsid w:val="003216A2"/>
    <w:rsid w:val="00321B1F"/>
    <w:rsid w:val="003228BD"/>
    <w:rsid w:val="00322F9D"/>
    <w:rsid w:val="0032322A"/>
    <w:rsid w:val="003233B0"/>
    <w:rsid w:val="00323C29"/>
    <w:rsid w:val="003247AD"/>
    <w:rsid w:val="00324F3F"/>
    <w:rsid w:val="003250FD"/>
    <w:rsid w:val="00325269"/>
    <w:rsid w:val="0032550E"/>
    <w:rsid w:val="00325D62"/>
    <w:rsid w:val="00325DBF"/>
    <w:rsid w:val="00325F6E"/>
    <w:rsid w:val="003260D4"/>
    <w:rsid w:val="003262CC"/>
    <w:rsid w:val="003267F8"/>
    <w:rsid w:val="00326BE8"/>
    <w:rsid w:val="00326C9F"/>
    <w:rsid w:val="00326D75"/>
    <w:rsid w:val="00326FB9"/>
    <w:rsid w:val="00327078"/>
    <w:rsid w:val="00327B8B"/>
    <w:rsid w:val="00327BB6"/>
    <w:rsid w:val="00327C74"/>
    <w:rsid w:val="00330BCA"/>
    <w:rsid w:val="00331101"/>
    <w:rsid w:val="00331161"/>
    <w:rsid w:val="00331964"/>
    <w:rsid w:val="00331EA4"/>
    <w:rsid w:val="00332075"/>
    <w:rsid w:val="0033231F"/>
    <w:rsid w:val="003326F2"/>
    <w:rsid w:val="0033288D"/>
    <w:rsid w:val="00332A4F"/>
    <w:rsid w:val="00332B9B"/>
    <w:rsid w:val="0033331B"/>
    <w:rsid w:val="0033376A"/>
    <w:rsid w:val="00333789"/>
    <w:rsid w:val="00333B8F"/>
    <w:rsid w:val="00334E94"/>
    <w:rsid w:val="00335655"/>
    <w:rsid w:val="00335A79"/>
    <w:rsid w:val="00335BF4"/>
    <w:rsid w:val="00336384"/>
    <w:rsid w:val="00336A78"/>
    <w:rsid w:val="00337131"/>
    <w:rsid w:val="00337CF8"/>
    <w:rsid w:val="00337E73"/>
    <w:rsid w:val="00340407"/>
    <w:rsid w:val="00340DCC"/>
    <w:rsid w:val="00340F78"/>
    <w:rsid w:val="0034117A"/>
    <w:rsid w:val="003411A0"/>
    <w:rsid w:val="0034139F"/>
    <w:rsid w:val="00342E5F"/>
    <w:rsid w:val="00343501"/>
    <w:rsid w:val="00343CCB"/>
    <w:rsid w:val="003448E0"/>
    <w:rsid w:val="00344AAF"/>
    <w:rsid w:val="003458CA"/>
    <w:rsid w:val="00345B04"/>
    <w:rsid w:val="00345CFF"/>
    <w:rsid w:val="00345F48"/>
    <w:rsid w:val="00346A86"/>
    <w:rsid w:val="003474ED"/>
    <w:rsid w:val="0034755C"/>
    <w:rsid w:val="00347FAF"/>
    <w:rsid w:val="0035021C"/>
    <w:rsid w:val="003512C0"/>
    <w:rsid w:val="003515C2"/>
    <w:rsid w:val="00352240"/>
    <w:rsid w:val="0035311C"/>
    <w:rsid w:val="003535AE"/>
    <w:rsid w:val="003539F1"/>
    <w:rsid w:val="00353B23"/>
    <w:rsid w:val="00354132"/>
    <w:rsid w:val="00354F1F"/>
    <w:rsid w:val="00355156"/>
    <w:rsid w:val="00355167"/>
    <w:rsid w:val="00355346"/>
    <w:rsid w:val="00356DA6"/>
    <w:rsid w:val="00357B71"/>
    <w:rsid w:val="00357C50"/>
    <w:rsid w:val="00357D4A"/>
    <w:rsid w:val="00360557"/>
    <w:rsid w:val="00360B0B"/>
    <w:rsid w:val="00360D9B"/>
    <w:rsid w:val="00361BE1"/>
    <w:rsid w:val="00362716"/>
    <w:rsid w:val="003627E6"/>
    <w:rsid w:val="003631A3"/>
    <w:rsid w:val="003639B0"/>
    <w:rsid w:val="00363B67"/>
    <w:rsid w:val="00363E79"/>
    <w:rsid w:val="00363FCD"/>
    <w:rsid w:val="003647FE"/>
    <w:rsid w:val="0036591E"/>
    <w:rsid w:val="00365C50"/>
    <w:rsid w:val="00365CCB"/>
    <w:rsid w:val="003663F7"/>
    <w:rsid w:val="003670B3"/>
    <w:rsid w:val="00367114"/>
    <w:rsid w:val="00367236"/>
    <w:rsid w:val="00367462"/>
    <w:rsid w:val="00367B0A"/>
    <w:rsid w:val="003703EA"/>
    <w:rsid w:val="00371C4B"/>
    <w:rsid w:val="00371E13"/>
    <w:rsid w:val="0037312D"/>
    <w:rsid w:val="003731BC"/>
    <w:rsid w:val="00373400"/>
    <w:rsid w:val="003734C6"/>
    <w:rsid w:val="00373895"/>
    <w:rsid w:val="00373B37"/>
    <w:rsid w:val="003740EB"/>
    <w:rsid w:val="00374697"/>
    <w:rsid w:val="0037485D"/>
    <w:rsid w:val="003755D1"/>
    <w:rsid w:val="00375897"/>
    <w:rsid w:val="00376157"/>
    <w:rsid w:val="0037635F"/>
    <w:rsid w:val="0037649D"/>
    <w:rsid w:val="00376643"/>
    <w:rsid w:val="00376773"/>
    <w:rsid w:val="00377075"/>
    <w:rsid w:val="0037736C"/>
    <w:rsid w:val="00377F72"/>
    <w:rsid w:val="0038080D"/>
    <w:rsid w:val="00380E33"/>
    <w:rsid w:val="00381AA3"/>
    <w:rsid w:val="00381FE6"/>
    <w:rsid w:val="0038234D"/>
    <w:rsid w:val="003826FB"/>
    <w:rsid w:val="00382A91"/>
    <w:rsid w:val="00383919"/>
    <w:rsid w:val="00383BDB"/>
    <w:rsid w:val="00383FDB"/>
    <w:rsid w:val="00383FE1"/>
    <w:rsid w:val="003840A4"/>
    <w:rsid w:val="003842A0"/>
    <w:rsid w:val="00384C5B"/>
    <w:rsid w:val="00385472"/>
    <w:rsid w:val="00385478"/>
    <w:rsid w:val="00385A8E"/>
    <w:rsid w:val="00385DB6"/>
    <w:rsid w:val="00385E7E"/>
    <w:rsid w:val="0038670D"/>
    <w:rsid w:val="003868EC"/>
    <w:rsid w:val="00386DD3"/>
    <w:rsid w:val="00387093"/>
    <w:rsid w:val="00387408"/>
    <w:rsid w:val="003876CC"/>
    <w:rsid w:val="00387D9C"/>
    <w:rsid w:val="00390084"/>
    <w:rsid w:val="0039050C"/>
    <w:rsid w:val="0039096C"/>
    <w:rsid w:val="00390ADA"/>
    <w:rsid w:val="00390C41"/>
    <w:rsid w:val="00390F7F"/>
    <w:rsid w:val="00392061"/>
    <w:rsid w:val="00392AEA"/>
    <w:rsid w:val="00392DF4"/>
    <w:rsid w:val="003934D5"/>
    <w:rsid w:val="003935E9"/>
    <w:rsid w:val="003936FF"/>
    <w:rsid w:val="00393C67"/>
    <w:rsid w:val="00393F0B"/>
    <w:rsid w:val="0039405A"/>
    <w:rsid w:val="00394362"/>
    <w:rsid w:val="00394612"/>
    <w:rsid w:val="00394812"/>
    <w:rsid w:val="003949A8"/>
    <w:rsid w:val="00394A16"/>
    <w:rsid w:val="00395E71"/>
    <w:rsid w:val="0039620E"/>
    <w:rsid w:val="0039688B"/>
    <w:rsid w:val="00396C3D"/>
    <w:rsid w:val="00397100"/>
    <w:rsid w:val="00397127"/>
    <w:rsid w:val="00397B4C"/>
    <w:rsid w:val="00397CDD"/>
    <w:rsid w:val="003A007F"/>
    <w:rsid w:val="003A042F"/>
    <w:rsid w:val="003A073F"/>
    <w:rsid w:val="003A1075"/>
    <w:rsid w:val="003A24D1"/>
    <w:rsid w:val="003A2710"/>
    <w:rsid w:val="003A2988"/>
    <w:rsid w:val="003A392E"/>
    <w:rsid w:val="003A3BBB"/>
    <w:rsid w:val="003A3BDA"/>
    <w:rsid w:val="003A40BF"/>
    <w:rsid w:val="003A4765"/>
    <w:rsid w:val="003A4787"/>
    <w:rsid w:val="003A4798"/>
    <w:rsid w:val="003A4ED0"/>
    <w:rsid w:val="003A5602"/>
    <w:rsid w:val="003A5CC5"/>
    <w:rsid w:val="003A6FD2"/>
    <w:rsid w:val="003A72D8"/>
    <w:rsid w:val="003A74EE"/>
    <w:rsid w:val="003A7568"/>
    <w:rsid w:val="003A762F"/>
    <w:rsid w:val="003A76B4"/>
    <w:rsid w:val="003A7861"/>
    <w:rsid w:val="003A7E02"/>
    <w:rsid w:val="003B05BA"/>
    <w:rsid w:val="003B076E"/>
    <w:rsid w:val="003B0BB1"/>
    <w:rsid w:val="003B0CFE"/>
    <w:rsid w:val="003B1982"/>
    <w:rsid w:val="003B2608"/>
    <w:rsid w:val="003B2712"/>
    <w:rsid w:val="003B2A46"/>
    <w:rsid w:val="003B3286"/>
    <w:rsid w:val="003B385F"/>
    <w:rsid w:val="003B3927"/>
    <w:rsid w:val="003B4125"/>
    <w:rsid w:val="003B4539"/>
    <w:rsid w:val="003B4BCA"/>
    <w:rsid w:val="003B4C94"/>
    <w:rsid w:val="003B529A"/>
    <w:rsid w:val="003B5FB2"/>
    <w:rsid w:val="003B772B"/>
    <w:rsid w:val="003B79F9"/>
    <w:rsid w:val="003B7C3D"/>
    <w:rsid w:val="003C040C"/>
    <w:rsid w:val="003C0CC6"/>
    <w:rsid w:val="003C0DB6"/>
    <w:rsid w:val="003C0E56"/>
    <w:rsid w:val="003C121D"/>
    <w:rsid w:val="003C283A"/>
    <w:rsid w:val="003C3770"/>
    <w:rsid w:val="003C3A00"/>
    <w:rsid w:val="003C49A0"/>
    <w:rsid w:val="003C4A96"/>
    <w:rsid w:val="003C50F0"/>
    <w:rsid w:val="003C56BE"/>
    <w:rsid w:val="003C5AE7"/>
    <w:rsid w:val="003C5BAB"/>
    <w:rsid w:val="003C65B9"/>
    <w:rsid w:val="003C6A2E"/>
    <w:rsid w:val="003C6AB4"/>
    <w:rsid w:val="003C6DAB"/>
    <w:rsid w:val="003C74EA"/>
    <w:rsid w:val="003C7566"/>
    <w:rsid w:val="003C77A7"/>
    <w:rsid w:val="003C780C"/>
    <w:rsid w:val="003D00D7"/>
    <w:rsid w:val="003D0100"/>
    <w:rsid w:val="003D0344"/>
    <w:rsid w:val="003D1585"/>
    <w:rsid w:val="003D15B3"/>
    <w:rsid w:val="003D15D3"/>
    <w:rsid w:val="003D19BF"/>
    <w:rsid w:val="003D1AC1"/>
    <w:rsid w:val="003D1B2E"/>
    <w:rsid w:val="003D1C57"/>
    <w:rsid w:val="003D22D4"/>
    <w:rsid w:val="003D2873"/>
    <w:rsid w:val="003D3A54"/>
    <w:rsid w:val="003D3CE9"/>
    <w:rsid w:val="003D3F64"/>
    <w:rsid w:val="003D461B"/>
    <w:rsid w:val="003D4625"/>
    <w:rsid w:val="003D493C"/>
    <w:rsid w:val="003D4FED"/>
    <w:rsid w:val="003D55DF"/>
    <w:rsid w:val="003D5673"/>
    <w:rsid w:val="003D5B43"/>
    <w:rsid w:val="003D5EA1"/>
    <w:rsid w:val="003D5EC2"/>
    <w:rsid w:val="003D62C5"/>
    <w:rsid w:val="003D6E23"/>
    <w:rsid w:val="003D7813"/>
    <w:rsid w:val="003D791B"/>
    <w:rsid w:val="003D7BA9"/>
    <w:rsid w:val="003E0182"/>
    <w:rsid w:val="003E18BF"/>
    <w:rsid w:val="003E18CB"/>
    <w:rsid w:val="003E24FF"/>
    <w:rsid w:val="003E2689"/>
    <w:rsid w:val="003E3797"/>
    <w:rsid w:val="003E390B"/>
    <w:rsid w:val="003E3A11"/>
    <w:rsid w:val="003E3C69"/>
    <w:rsid w:val="003E4203"/>
    <w:rsid w:val="003E42E8"/>
    <w:rsid w:val="003E43BB"/>
    <w:rsid w:val="003E445B"/>
    <w:rsid w:val="003E488B"/>
    <w:rsid w:val="003E5BC8"/>
    <w:rsid w:val="003E5C48"/>
    <w:rsid w:val="003E6752"/>
    <w:rsid w:val="003E6D71"/>
    <w:rsid w:val="003F0405"/>
    <w:rsid w:val="003F0422"/>
    <w:rsid w:val="003F0802"/>
    <w:rsid w:val="003F11F8"/>
    <w:rsid w:val="003F1213"/>
    <w:rsid w:val="003F1687"/>
    <w:rsid w:val="003F19A1"/>
    <w:rsid w:val="003F1A44"/>
    <w:rsid w:val="003F2F01"/>
    <w:rsid w:val="003F4FE3"/>
    <w:rsid w:val="003F61B9"/>
    <w:rsid w:val="003F6208"/>
    <w:rsid w:val="003F680F"/>
    <w:rsid w:val="003F7722"/>
    <w:rsid w:val="003F7C1D"/>
    <w:rsid w:val="003F7C5B"/>
    <w:rsid w:val="004002B0"/>
    <w:rsid w:val="00400928"/>
    <w:rsid w:val="00400B4B"/>
    <w:rsid w:val="00400C95"/>
    <w:rsid w:val="00400F16"/>
    <w:rsid w:val="004011C8"/>
    <w:rsid w:val="00401207"/>
    <w:rsid w:val="00401D7B"/>
    <w:rsid w:val="004020AF"/>
    <w:rsid w:val="004024E7"/>
    <w:rsid w:val="00402532"/>
    <w:rsid w:val="00402623"/>
    <w:rsid w:val="00402A2A"/>
    <w:rsid w:val="00402AB7"/>
    <w:rsid w:val="00402E48"/>
    <w:rsid w:val="0040304E"/>
    <w:rsid w:val="00403560"/>
    <w:rsid w:val="0040416B"/>
    <w:rsid w:val="0040502A"/>
    <w:rsid w:val="0040549F"/>
    <w:rsid w:val="00405A99"/>
    <w:rsid w:val="00405CDF"/>
    <w:rsid w:val="00405DBA"/>
    <w:rsid w:val="0040616D"/>
    <w:rsid w:val="0040640D"/>
    <w:rsid w:val="00406853"/>
    <w:rsid w:val="00406E44"/>
    <w:rsid w:val="00406EA7"/>
    <w:rsid w:val="0040749F"/>
    <w:rsid w:val="00407534"/>
    <w:rsid w:val="00407F6E"/>
    <w:rsid w:val="00410091"/>
    <w:rsid w:val="004116E0"/>
    <w:rsid w:val="00411948"/>
    <w:rsid w:val="004119C2"/>
    <w:rsid w:val="004122C8"/>
    <w:rsid w:val="00412BEF"/>
    <w:rsid w:val="004140C5"/>
    <w:rsid w:val="00414408"/>
    <w:rsid w:val="00414B16"/>
    <w:rsid w:val="00414B5F"/>
    <w:rsid w:val="00414E5C"/>
    <w:rsid w:val="0041576E"/>
    <w:rsid w:val="00416D96"/>
    <w:rsid w:val="00417191"/>
    <w:rsid w:val="004205B0"/>
    <w:rsid w:val="004205B7"/>
    <w:rsid w:val="00420C53"/>
    <w:rsid w:val="00422262"/>
    <w:rsid w:val="004223FA"/>
    <w:rsid w:val="004228FF"/>
    <w:rsid w:val="00422B4A"/>
    <w:rsid w:val="00423C14"/>
    <w:rsid w:val="004241B0"/>
    <w:rsid w:val="00424684"/>
    <w:rsid w:val="00424C71"/>
    <w:rsid w:val="00424DCD"/>
    <w:rsid w:val="0042550C"/>
    <w:rsid w:val="004255A5"/>
    <w:rsid w:val="00425B4A"/>
    <w:rsid w:val="00425F62"/>
    <w:rsid w:val="00426359"/>
    <w:rsid w:val="0042691E"/>
    <w:rsid w:val="0042699D"/>
    <w:rsid w:val="00426C4E"/>
    <w:rsid w:val="00426DFA"/>
    <w:rsid w:val="00426EFE"/>
    <w:rsid w:val="00426F74"/>
    <w:rsid w:val="00427617"/>
    <w:rsid w:val="0042796C"/>
    <w:rsid w:val="00430252"/>
    <w:rsid w:val="004306CF"/>
    <w:rsid w:val="00430C4C"/>
    <w:rsid w:val="00430D81"/>
    <w:rsid w:val="004316E1"/>
    <w:rsid w:val="00432426"/>
    <w:rsid w:val="004329AD"/>
    <w:rsid w:val="00432AF5"/>
    <w:rsid w:val="00432B67"/>
    <w:rsid w:val="00432FD7"/>
    <w:rsid w:val="00433AF3"/>
    <w:rsid w:val="00433CA3"/>
    <w:rsid w:val="00433DC6"/>
    <w:rsid w:val="0043436F"/>
    <w:rsid w:val="004349F8"/>
    <w:rsid w:val="004351C9"/>
    <w:rsid w:val="00437821"/>
    <w:rsid w:val="00437E26"/>
    <w:rsid w:val="004407BC"/>
    <w:rsid w:val="00440818"/>
    <w:rsid w:val="00440AD9"/>
    <w:rsid w:val="00440B3E"/>
    <w:rsid w:val="00440D74"/>
    <w:rsid w:val="00440DEF"/>
    <w:rsid w:val="004418B0"/>
    <w:rsid w:val="00441B00"/>
    <w:rsid w:val="00442594"/>
    <w:rsid w:val="0044259E"/>
    <w:rsid w:val="00442B85"/>
    <w:rsid w:val="004433A0"/>
    <w:rsid w:val="00443D0E"/>
    <w:rsid w:val="00444776"/>
    <w:rsid w:val="00444C85"/>
    <w:rsid w:val="00444E67"/>
    <w:rsid w:val="00445097"/>
    <w:rsid w:val="00445215"/>
    <w:rsid w:val="004452B2"/>
    <w:rsid w:val="0044552B"/>
    <w:rsid w:val="00445774"/>
    <w:rsid w:val="00445A5C"/>
    <w:rsid w:val="00445CE5"/>
    <w:rsid w:val="00446191"/>
    <w:rsid w:val="00446685"/>
    <w:rsid w:val="004466AE"/>
    <w:rsid w:val="0044671B"/>
    <w:rsid w:val="00446C16"/>
    <w:rsid w:val="004474AD"/>
    <w:rsid w:val="00447B63"/>
    <w:rsid w:val="00447CF2"/>
    <w:rsid w:val="00447E1B"/>
    <w:rsid w:val="004500A9"/>
    <w:rsid w:val="004508DA"/>
    <w:rsid w:val="00450BB8"/>
    <w:rsid w:val="00450F21"/>
    <w:rsid w:val="004515AD"/>
    <w:rsid w:val="00451755"/>
    <w:rsid w:val="00451C1B"/>
    <w:rsid w:val="004522AE"/>
    <w:rsid w:val="00452458"/>
    <w:rsid w:val="00452589"/>
    <w:rsid w:val="00452E19"/>
    <w:rsid w:val="0045303C"/>
    <w:rsid w:val="00453559"/>
    <w:rsid w:val="00453AF8"/>
    <w:rsid w:val="004544F8"/>
    <w:rsid w:val="004549E0"/>
    <w:rsid w:val="00454ACE"/>
    <w:rsid w:val="00454E98"/>
    <w:rsid w:val="004550FF"/>
    <w:rsid w:val="004555AF"/>
    <w:rsid w:val="00455612"/>
    <w:rsid w:val="00455B66"/>
    <w:rsid w:val="00456836"/>
    <w:rsid w:val="00456AEE"/>
    <w:rsid w:val="00457B89"/>
    <w:rsid w:val="00457E35"/>
    <w:rsid w:val="00460134"/>
    <w:rsid w:val="004608AB"/>
    <w:rsid w:val="00460B46"/>
    <w:rsid w:val="00460E65"/>
    <w:rsid w:val="00462EB6"/>
    <w:rsid w:val="00462F55"/>
    <w:rsid w:val="004635C7"/>
    <w:rsid w:val="00463898"/>
    <w:rsid w:val="00463C2A"/>
    <w:rsid w:val="00463D72"/>
    <w:rsid w:val="00463EA5"/>
    <w:rsid w:val="00464292"/>
    <w:rsid w:val="00464877"/>
    <w:rsid w:val="004649B8"/>
    <w:rsid w:val="004659BD"/>
    <w:rsid w:val="00466378"/>
    <w:rsid w:val="004668AF"/>
    <w:rsid w:val="00466F50"/>
    <w:rsid w:val="004671E6"/>
    <w:rsid w:val="00467EE9"/>
    <w:rsid w:val="004702D8"/>
    <w:rsid w:val="004706B6"/>
    <w:rsid w:val="00470778"/>
    <w:rsid w:val="00470DBC"/>
    <w:rsid w:val="00470E93"/>
    <w:rsid w:val="004715CB"/>
    <w:rsid w:val="00471645"/>
    <w:rsid w:val="00471BFA"/>
    <w:rsid w:val="00471C03"/>
    <w:rsid w:val="00471EF6"/>
    <w:rsid w:val="004722ED"/>
    <w:rsid w:val="0047260C"/>
    <w:rsid w:val="00473AFC"/>
    <w:rsid w:val="00474960"/>
    <w:rsid w:val="00474C13"/>
    <w:rsid w:val="00474CF5"/>
    <w:rsid w:val="00474D8F"/>
    <w:rsid w:val="00474ED2"/>
    <w:rsid w:val="00475D24"/>
    <w:rsid w:val="00475DC3"/>
    <w:rsid w:val="00475E21"/>
    <w:rsid w:val="00475F10"/>
    <w:rsid w:val="00476015"/>
    <w:rsid w:val="004762DD"/>
    <w:rsid w:val="00476828"/>
    <w:rsid w:val="00476AB4"/>
    <w:rsid w:val="00477033"/>
    <w:rsid w:val="004773F7"/>
    <w:rsid w:val="00480281"/>
    <w:rsid w:val="0048030E"/>
    <w:rsid w:val="004806BE"/>
    <w:rsid w:val="004807C1"/>
    <w:rsid w:val="004818C7"/>
    <w:rsid w:val="00482B11"/>
    <w:rsid w:val="00483115"/>
    <w:rsid w:val="00483481"/>
    <w:rsid w:val="00483571"/>
    <w:rsid w:val="004837F6"/>
    <w:rsid w:val="00483BC3"/>
    <w:rsid w:val="00483C48"/>
    <w:rsid w:val="0048432C"/>
    <w:rsid w:val="00484330"/>
    <w:rsid w:val="00484F9A"/>
    <w:rsid w:val="004853BB"/>
    <w:rsid w:val="00486A46"/>
    <w:rsid w:val="00486BBE"/>
    <w:rsid w:val="00487448"/>
    <w:rsid w:val="004875DC"/>
    <w:rsid w:val="004879F6"/>
    <w:rsid w:val="00487AE1"/>
    <w:rsid w:val="00487E4E"/>
    <w:rsid w:val="0049038C"/>
    <w:rsid w:val="00490485"/>
    <w:rsid w:val="004906B9"/>
    <w:rsid w:val="004907B7"/>
    <w:rsid w:val="0049105C"/>
    <w:rsid w:val="004910F0"/>
    <w:rsid w:val="00491105"/>
    <w:rsid w:val="004913B2"/>
    <w:rsid w:val="00491935"/>
    <w:rsid w:val="00491C6A"/>
    <w:rsid w:val="0049376E"/>
    <w:rsid w:val="004947E1"/>
    <w:rsid w:val="00494B86"/>
    <w:rsid w:val="00495187"/>
    <w:rsid w:val="00495876"/>
    <w:rsid w:val="00495A26"/>
    <w:rsid w:val="00495CE7"/>
    <w:rsid w:val="0049615E"/>
    <w:rsid w:val="00496934"/>
    <w:rsid w:val="00496B24"/>
    <w:rsid w:val="00496FD0"/>
    <w:rsid w:val="004975A5"/>
    <w:rsid w:val="0049783D"/>
    <w:rsid w:val="004A079C"/>
    <w:rsid w:val="004A0EA8"/>
    <w:rsid w:val="004A0FC2"/>
    <w:rsid w:val="004A1537"/>
    <w:rsid w:val="004A16B2"/>
    <w:rsid w:val="004A1790"/>
    <w:rsid w:val="004A232D"/>
    <w:rsid w:val="004A2CAA"/>
    <w:rsid w:val="004A378F"/>
    <w:rsid w:val="004A3C79"/>
    <w:rsid w:val="004A3E1A"/>
    <w:rsid w:val="004A3ED7"/>
    <w:rsid w:val="004A43CB"/>
    <w:rsid w:val="004A4C0E"/>
    <w:rsid w:val="004A4F90"/>
    <w:rsid w:val="004A584B"/>
    <w:rsid w:val="004A606F"/>
    <w:rsid w:val="004A6484"/>
    <w:rsid w:val="004A684D"/>
    <w:rsid w:val="004A6C9F"/>
    <w:rsid w:val="004A73FA"/>
    <w:rsid w:val="004A765D"/>
    <w:rsid w:val="004A7B8D"/>
    <w:rsid w:val="004B02CA"/>
    <w:rsid w:val="004B03CF"/>
    <w:rsid w:val="004B083C"/>
    <w:rsid w:val="004B0C86"/>
    <w:rsid w:val="004B0E68"/>
    <w:rsid w:val="004B11A8"/>
    <w:rsid w:val="004B224A"/>
    <w:rsid w:val="004B29F1"/>
    <w:rsid w:val="004B348E"/>
    <w:rsid w:val="004B419D"/>
    <w:rsid w:val="004B46D5"/>
    <w:rsid w:val="004B497B"/>
    <w:rsid w:val="004B4C3D"/>
    <w:rsid w:val="004B4D8A"/>
    <w:rsid w:val="004B53F7"/>
    <w:rsid w:val="004B591B"/>
    <w:rsid w:val="004B63C0"/>
    <w:rsid w:val="004B6614"/>
    <w:rsid w:val="004B6AFE"/>
    <w:rsid w:val="004B732E"/>
    <w:rsid w:val="004B79C1"/>
    <w:rsid w:val="004C017E"/>
    <w:rsid w:val="004C01B1"/>
    <w:rsid w:val="004C0B27"/>
    <w:rsid w:val="004C15BD"/>
    <w:rsid w:val="004C277A"/>
    <w:rsid w:val="004C27CD"/>
    <w:rsid w:val="004C2BFC"/>
    <w:rsid w:val="004C2E5C"/>
    <w:rsid w:val="004C3ABF"/>
    <w:rsid w:val="004C405E"/>
    <w:rsid w:val="004C4220"/>
    <w:rsid w:val="004C456E"/>
    <w:rsid w:val="004C4AA0"/>
    <w:rsid w:val="004C4B84"/>
    <w:rsid w:val="004C5B26"/>
    <w:rsid w:val="004C63E2"/>
    <w:rsid w:val="004C6B45"/>
    <w:rsid w:val="004C6E44"/>
    <w:rsid w:val="004C7106"/>
    <w:rsid w:val="004C755E"/>
    <w:rsid w:val="004C78B9"/>
    <w:rsid w:val="004C7C05"/>
    <w:rsid w:val="004C7CAD"/>
    <w:rsid w:val="004D0A79"/>
    <w:rsid w:val="004D0CC6"/>
    <w:rsid w:val="004D22D8"/>
    <w:rsid w:val="004D250A"/>
    <w:rsid w:val="004D26CF"/>
    <w:rsid w:val="004D27E8"/>
    <w:rsid w:val="004D2C95"/>
    <w:rsid w:val="004D3752"/>
    <w:rsid w:val="004D38E9"/>
    <w:rsid w:val="004D437F"/>
    <w:rsid w:val="004D51C6"/>
    <w:rsid w:val="004D5DD2"/>
    <w:rsid w:val="004D6C8D"/>
    <w:rsid w:val="004D6D2D"/>
    <w:rsid w:val="004E1727"/>
    <w:rsid w:val="004E1811"/>
    <w:rsid w:val="004E1D09"/>
    <w:rsid w:val="004E30FA"/>
    <w:rsid w:val="004E403E"/>
    <w:rsid w:val="004E4880"/>
    <w:rsid w:val="004E5974"/>
    <w:rsid w:val="004E67E4"/>
    <w:rsid w:val="004E6D36"/>
    <w:rsid w:val="004E7024"/>
    <w:rsid w:val="004E7186"/>
    <w:rsid w:val="004E73D3"/>
    <w:rsid w:val="004F0AD4"/>
    <w:rsid w:val="004F11D4"/>
    <w:rsid w:val="004F1A9A"/>
    <w:rsid w:val="004F1DE0"/>
    <w:rsid w:val="004F2291"/>
    <w:rsid w:val="004F231C"/>
    <w:rsid w:val="004F242B"/>
    <w:rsid w:val="004F2618"/>
    <w:rsid w:val="004F2741"/>
    <w:rsid w:val="004F2BA1"/>
    <w:rsid w:val="004F3033"/>
    <w:rsid w:val="004F307F"/>
    <w:rsid w:val="004F33F7"/>
    <w:rsid w:val="004F3997"/>
    <w:rsid w:val="004F3A2C"/>
    <w:rsid w:val="004F4057"/>
    <w:rsid w:val="004F44F6"/>
    <w:rsid w:val="004F499B"/>
    <w:rsid w:val="004F542E"/>
    <w:rsid w:val="004F5703"/>
    <w:rsid w:val="004F5A73"/>
    <w:rsid w:val="004F5B6C"/>
    <w:rsid w:val="004F5CC3"/>
    <w:rsid w:val="004F5D23"/>
    <w:rsid w:val="004F61C5"/>
    <w:rsid w:val="004F6644"/>
    <w:rsid w:val="004F78C9"/>
    <w:rsid w:val="004F790D"/>
    <w:rsid w:val="004F79DE"/>
    <w:rsid w:val="004F7D73"/>
    <w:rsid w:val="004F7D9C"/>
    <w:rsid w:val="0050103A"/>
    <w:rsid w:val="0050105A"/>
    <w:rsid w:val="0050219A"/>
    <w:rsid w:val="00502276"/>
    <w:rsid w:val="005026DE"/>
    <w:rsid w:val="00502DC9"/>
    <w:rsid w:val="00502E02"/>
    <w:rsid w:val="00503D03"/>
    <w:rsid w:val="0050413D"/>
    <w:rsid w:val="00504B50"/>
    <w:rsid w:val="00504B72"/>
    <w:rsid w:val="00504F7C"/>
    <w:rsid w:val="00505080"/>
    <w:rsid w:val="0050595F"/>
    <w:rsid w:val="00505CF9"/>
    <w:rsid w:val="00505F81"/>
    <w:rsid w:val="00506895"/>
    <w:rsid w:val="00510279"/>
    <w:rsid w:val="00510607"/>
    <w:rsid w:val="0051067C"/>
    <w:rsid w:val="00510817"/>
    <w:rsid w:val="0051098A"/>
    <w:rsid w:val="0051179A"/>
    <w:rsid w:val="005129C9"/>
    <w:rsid w:val="00512A52"/>
    <w:rsid w:val="005136CE"/>
    <w:rsid w:val="005147CE"/>
    <w:rsid w:val="00514C71"/>
    <w:rsid w:val="00514CE0"/>
    <w:rsid w:val="0051504C"/>
    <w:rsid w:val="005168AF"/>
    <w:rsid w:val="0051729E"/>
    <w:rsid w:val="00517572"/>
    <w:rsid w:val="00517A44"/>
    <w:rsid w:val="00517E05"/>
    <w:rsid w:val="0052041E"/>
    <w:rsid w:val="005206B8"/>
    <w:rsid w:val="00521151"/>
    <w:rsid w:val="0052204C"/>
    <w:rsid w:val="00522113"/>
    <w:rsid w:val="00522572"/>
    <w:rsid w:val="00522EAA"/>
    <w:rsid w:val="00523174"/>
    <w:rsid w:val="005233CE"/>
    <w:rsid w:val="00524347"/>
    <w:rsid w:val="00525054"/>
    <w:rsid w:val="0052523A"/>
    <w:rsid w:val="005252FC"/>
    <w:rsid w:val="0052564B"/>
    <w:rsid w:val="005260D1"/>
    <w:rsid w:val="0052613F"/>
    <w:rsid w:val="005266CE"/>
    <w:rsid w:val="00526E22"/>
    <w:rsid w:val="0052760D"/>
    <w:rsid w:val="005276CA"/>
    <w:rsid w:val="00527ADD"/>
    <w:rsid w:val="00527C73"/>
    <w:rsid w:val="00527D48"/>
    <w:rsid w:val="00530600"/>
    <w:rsid w:val="00530F48"/>
    <w:rsid w:val="00530FFC"/>
    <w:rsid w:val="005331D7"/>
    <w:rsid w:val="005338D7"/>
    <w:rsid w:val="00533BD0"/>
    <w:rsid w:val="00533F58"/>
    <w:rsid w:val="00534097"/>
    <w:rsid w:val="00534394"/>
    <w:rsid w:val="00534B99"/>
    <w:rsid w:val="00534D7A"/>
    <w:rsid w:val="00535018"/>
    <w:rsid w:val="00535B77"/>
    <w:rsid w:val="0053654E"/>
    <w:rsid w:val="00536802"/>
    <w:rsid w:val="0053728E"/>
    <w:rsid w:val="005376F3"/>
    <w:rsid w:val="005379C2"/>
    <w:rsid w:val="00537F75"/>
    <w:rsid w:val="00540652"/>
    <w:rsid w:val="005408AA"/>
    <w:rsid w:val="00540D24"/>
    <w:rsid w:val="00541242"/>
    <w:rsid w:val="00541B7A"/>
    <w:rsid w:val="00541EF2"/>
    <w:rsid w:val="00542238"/>
    <w:rsid w:val="00542D5B"/>
    <w:rsid w:val="005434AB"/>
    <w:rsid w:val="00543581"/>
    <w:rsid w:val="00544378"/>
    <w:rsid w:val="00544B50"/>
    <w:rsid w:val="00544EB6"/>
    <w:rsid w:val="00545B41"/>
    <w:rsid w:val="00545D06"/>
    <w:rsid w:val="00545E74"/>
    <w:rsid w:val="00546183"/>
    <w:rsid w:val="00546937"/>
    <w:rsid w:val="0054694B"/>
    <w:rsid w:val="00546B29"/>
    <w:rsid w:val="005503A1"/>
    <w:rsid w:val="00550AE4"/>
    <w:rsid w:val="00550EE9"/>
    <w:rsid w:val="00551382"/>
    <w:rsid w:val="00551697"/>
    <w:rsid w:val="00551961"/>
    <w:rsid w:val="00551C2F"/>
    <w:rsid w:val="00551F27"/>
    <w:rsid w:val="00551F36"/>
    <w:rsid w:val="005522A3"/>
    <w:rsid w:val="00552B5E"/>
    <w:rsid w:val="00552DD1"/>
    <w:rsid w:val="00552F81"/>
    <w:rsid w:val="00553397"/>
    <w:rsid w:val="005538E5"/>
    <w:rsid w:val="00553940"/>
    <w:rsid w:val="00553BF6"/>
    <w:rsid w:val="00555899"/>
    <w:rsid w:val="00555A58"/>
    <w:rsid w:val="00555C43"/>
    <w:rsid w:val="00556540"/>
    <w:rsid w:val="00556A8B"/>
    <w:rsid w:val="005576DE"/>
    <w:rsid w:val="00557A93"/>
    <w:rsid w:val="00557E2A"/>
    <w:rsid w:val="00557E5E"/>
    <w:rsid w:val="00560097"/>
    <w:rsid w:val="0056041D"/>
    <w:rsid w:val="00560E3B"/>
    <w:rsid w:val="00560E46"/>
    <w:rsid w:val="00561849"/>
    <w:rsid w:val="005618D7"/>
    <w:rsid w:val="00562123"/>
    <w:rsid w:val="005622F9"/>
    <w:rsid w:val="00562B5A"/>
    <w:rsid w:val="00562CCE"/>
    <w:rsid w:val="00562DB8"/>
    <w:rsid w:val="005633A3"/>
    <w:rsid w:val="005634C0"/>
    <w:rsid w:val="00563677"/>
    <w:rsid w:val="005636F9"/>
    <w:rsid w:val="00564E69"/>
    <w:rsid w:val="0056600A"/>
    <w:rsid w:val="005666F5"/>
    <w:rsid w:val="00566748"/>
    <w:rsid w:val="005672E7"/>
    <w:rsid w:val="005673AB"/>
    <w:rsid w:val="005674BA"/>
    <w:rsid w:val="00567B60"/>
    <w:rsid w:val="00567CAB"/>
    <w:rsid w:val="00570477"/>
    <w:rsid w:val="00570590"/>
    <w:rsid w:val="00570C3D"/>
    <w:rsid w:val="00570D2D"/>
    <w:rsid w:val="00571930"/>
    <w:rsid w:val="00572205"/>
    <w:rsid w:val="005723DE"/>
    <w:rsid w:val="00572815"/>
    <w:rsid w:val="00572C88"/>
    <w:rsid w:val="00572CBF"/>
    <w:rsid w:val="00572F15"/>
    <w:rsid w:val="0057328C"/>
    <w:rsid w:val="00573A78"/>
    <w:rsid w:val="00573E88"/>
    <w:rsid w:val="00574339"/>
    <w:rsid w:val="00574AD9"/>
    <w:rsid w:val="00575E1D"/>
    <w:rsid w:val="0057621E"/>
    <w:rsid w:val="00576E8C"/>
    <w:rsid w:val="00577B40"/>
    <w:rsid w:val="00577BB6"/>
    <w:rsid w:val="00577F45"/>
    <w:rsid w:val="00580005"/>
    <w:rsid w:val="005802F4"/>
    <w:rsid w:val="005809E1"/>
    <w:rsid w:val="00580FCB"/>
    <w:rsid w:val="0058171E"/>
    <w:rsid w:val="00581DD9"/>
    <w:rsid w:val="005821AE"/>
    <w:rsid w:val="00582C72"/>
    <w:rsid w:val="00583C7F"/>
    <w:rsid w:val="00583E5B"/>
    <w:rsid w:val="0058410A"/>
    <w:rsid w:val="005849AB"/>
    <w:rsid w:val="00584A6F"/>
    <w:rsid w:val="00584AC3"/>
    <w:rsid w:val="0058607F"/>
    <w:rsid w:val="00586254"/>
    <w:rsid w:val="005866EB"/>
    <w:rsid w:val="00586F9A"/>
    <w:rsid w:val="005870B0"/>
    <w:rsid w:val="005905D3"/>
    <w:rsid w:val="00590787"/>
    <w:rsid w:val="00590D50"/>
    <w:rsid w:val="00590DB7"/>
    <w:rsid w:val="00591B07"/>
    <w:rsid w:val="00591D33"/>
    <w:rsid w:val="00592968"/>
    <w:rsid w:val="0059296E"/>
    <w:rsid w:val="0059297C"/>
    <w:rsid w:val="00592F5E"/>
    <w:rsid w:val="0059382D"/>
    <w:rsid w:val="00595EDC"/>
    <w:rsid w:val="00595EF9"/>
    <w:rsid w:val="0059694F"/>
    <w:rsid w:val="005972DB"/>
    <w:rsid w:val="00597458"/>
    <w:rsid w:val="005976FD"/>
    <w:rsid w:val="005978A3"/>
    <w:rsid w:val="00597A43"/>
    <w:rsid w:val="00597C23"/>
    <w:rsid w:val="00597E6A"/>
    <w:rsid w:val="005A0141"/>
    <w:rsid w:val="005A04E3"/>
    <w:rsid w:val="005A0CB3"/>
    <w:rsid w:val="005A116C"/>
    <w:rsid w:val="005A1314"/>
    <w:rsid w:val="005A1AD3"/>
    <w:rsid w:val="005A1D9E"/>
    <w:rsid w:val="005A28EF"/>
    <w:rsid w:val="005A371A"/>
    <w:rsid w:val="005A44BB"/>
    <w:rsid w:val="005A4B28"/>
    <w:rsid w:val="005A50CB"/>
    <w:rsid w:val="005A612C"/>
    <w:rsid w:val="005A6397"/>
    <w:rsid w:val="005A6723"/>
    <w:rsid w:val="005A6D0D"/>
    <w:rsid w:val="005A7A62"/>
    <w:rsid w:val="005A7C4C"/>
    <w:rsid w:val="005B0244"/>
    <w:rsid w:val="005B084C"/>
    <w:rsid w:val="005B09C1"/>
    <w:rsid w:val="005B0ECA"/>
    <w:rsid w:val="005B12BE"/>
    <w:rsid w:val="005B1526"/>
    <w:rsid w:val="005B245A"/>
    <w:rsid w:val="005B2BE8"/>
    <w:rsid w:val="005B2C8F"/>
    <w:rsid w:val="005B2CC2"/>
    <w:rsid w:val="005B312A"/>
    <w:rsid w:val="005B3A02"/>
    <w:rsid w:val="005B4381"/>
    <w:rsid w:val="005B4431"/>
    <w:rsid w:val="005B48CE"/>
    <w:rsid w:val="005B4EF8"/>
    <w:rsid w:val="005B5BAC"/>
    <w:rsid w:val="005B6A19"/>
    <w:rsid w:val="005B6F6A"/>
    <w:rsid w:val="005B73A1"/>
    <w:rsid w:val="005B7EC9"/>
    <w:rsid w:val="005B7F35"/>
    <w:rsid w:val="005C033A"/>
    <w:rsid w:val="005C04D2"/>
    <w:rsid w:val="005C09EB"/>
    <w:rsid w:val="005C0D32"/>
    <w:rsid w:val="005C1451"/>
    <w:rsid w:val="005C167D"/>
    <w:rsid w:val="005C1A0B"/>
    <w:rsid w:val="005C1B15"/>
    <w:rsid w:val="005C1D3B"/>
    <w:rsid w:val="005C1E4B"/>
    <w:rsid w:val="005C2CBB"/>
    <w:rsid w:val="005C36E9"/>
    <w:rsid w:val="005C379D"/>
    <w:rsid w:val="005C3825"/>
    <w:rsid w:val="005C3FE3"/>
    <w:rsid w:val="005C41F7"/>
    <w:rsid w:val="005C430F"/>
    <w:rsid w:val="005C4407"/>
    <w:rsid w:val="005C476D"/>
    <w:rsid w:val="005C497E"/>
    <w:rsid w:val="005C49D9"/>
    <w:rsid w:val="005C4BAF"/>
    <w:rsid w:val="005C58B9"/>
    <w:rsid w:val="005C60C2"/>
    <w:rsid w:val="005C64A3"/>
    <w:rsid w:val="005C6E79"/>
    <w:rsid w:val="005C78E2"/>
    <w:rsid w:val="005C7BED"/>
    <w:rsid w:val="005D0401"/>
    <w:rsid w:val="005D0F4C"/>
    <w:rsid w:val="005D135D"/>
    <w:rsid w:val="005D13E1"/>
    <w:rsid w:val="005D17E9"/>
    <w:rsid w:val="005D208F"/>
    <w:rsid w:val="005D2254"/>
    <w:rsid w:val="005D2458"/>
    <w:rsid w:val="005D256D"/>
    <w:rsid w:val="005D274C"/>
    <w:rsid w:val="005D2771"/>
    <w:rsid w:val="005D2968"/>
    <w:rsid w:val="005D3296"/>
    <w:rsid w:val="005D3C9F"/>
    <w:rsid w:val="005D5016"/>
    <w:rsid w:val="005D5C6E"/>
    <w:rsid w:val="005D67AD"/>
    <w:rsid w:val="005D6B9A"/>
    <w:rsid w:val="005D727A"/>
    <w:rsid w:val="005D753A"/>
    <w:rsid w:val="005D7551"/>
    <w:rsid w:val="005D7A46"/>
    <w:rsid w:val="005D7E9D"/>
    <w:rsid w:val="005E01E2"/>
    <w:rsid w:val="005E05B9"/>
    <w:rsid w:val="005E0766"/>
    <w:rsid w:val="005E0CE3"/>
    <w:rsid w:val="005E0F6C"/>
    <w:rsid w:val="005E1086"/>
    <w:rsid w:val="005E10BB"/>
    <w:rsid w:val="005E1617"/>
    <w:rsid w:val="005E169C"/>
    <w:rsid w:val="005E17BA"/>
    <w:rsid w:val="005E2898"/>
    <w:rsid w:val="005E3243"/>
    <w:rsid w:val="005E39A7"/>
    <w:rsid w:val="005E4150"/>
    <w:rsid w:val="005E429B"/>
    <w:rsid w:val="005E47FF"/>
    <w:rsid w:val="005E5A39"/>
    <w:rsid w:val="005E6ACC"/>
    <w:rsid w:val="005E6B4C"/>
    <w:rsid w:val="005E71A0"/>
    <w:rsid w:val="005E7331"/>
    <w:rsid w:val="005E7423"/>
    <w:rsid w:val="005E7BFB"/>
    <w:rsid w:val="005F04F8"/>
    <w:rsid w:val="005F0AA6"/>
    <w:rsid w:val="005F1256"/>
    <w:rsid w:val="005F1347"/>
    <w:rsid w:val="005F137B"/>
    <w:rsid w:val="005F15E4"/>
    <w:rsid w:val="005F19BA"/>
    <w:rsid w:val="005F1A11"/>
    <w:rsid w:val="005F1B76"/>
    <w:rsid w:val="005F2699"/>
    <w:rsid w:val="005F2F7F"/>
    <w:rsid w:val="005F3599"/>
    <w:rsid w:val="005F3631"/>
    <w:rsid w:val="005F3E01"/>
    <w:rsid w:val="005F3FA6"/>
    <w:rsid w:val="005F43ED"/>
    <w:rsid w:val="005F4BA6"/>
    <w:rsid w:val="005F4BB8"/>
    <w:rsid w:val="005F4CA9"/>
    <w:rsid w:val="005F4CAF"/>
    <w:rsid w:val="005F557A"/>
    <w:rsid w:val="005F625A"/>
    <w:rsid w:val="005F6853"/>
    <w:rsid w:val="005F6885"/>
    <w:rsid w:val="005F76F8"/>
    <w:rsid w:val="005F782D"/>
    <w:rsid w:val="005F7A55"/>
    <w:rsid w:val="005F7F5E"/>
    <w:rsid w:val="006001D0"/>
    <w:rsid w:val="006003DC"/>
    <w:rsid w:val="00600976"/>
    <w:rsid w:val="006015DE"/>
    <w:rsid w:val="00601900"/>
    <w:rsid w:val="00601DED"/>
    <w:rsid w:val="0060205E"/>
    <w:rsid w:val="00602867"/>
    <w:rsid w:val="006031F5"/>
    <w:rsid w:val="006036E7"/>
    <w:rsid w:val="00603A90"/>
    <w:rsid w:val="00603CC9"/>
    <w:rsid w:val="0060432A"/>
    <w:rsid w:val="00604A30"/>
    <w:rsid w:val="0060583C"/>
    <w:rsid w:val="00605B58"/>
    <w:rsid w:val="006060DE"/>
    <w:rsid w:val="00606345"/>
    <w:rsid w:val="00606878"/>
    <w:rsid w:val="00607024"/>
    <w:rsid w:val="0060728D"/>
    <w:rsid w:val="006072F6"/>
    <w:rsid w:val="006075FC"/>
    <w:rsid w:val="006077A7"/>
    <w:rsid w:val="0061013A"/>
    <w:rsid w:val="006103F3"/>
    <w:rsid w:val="00610BA4"/>
    <w:rsid w:val="0061272B"/>
    <w:rsid w:val="00612C17"/>
    <w:rsid w:val="006133E3"/>
    <w:rsid w:val="00613D5C"/>
    <w:rsid w:val="00614631"/>
    <w:rsid w:val="00614972"/>
    <w:rsid w:val="00614C58"/>
    <w:rsid w:val="00615A49"/>
    <w:rsid w:val="00615CF1"/>
    <w:rsid w:val="0061623E"/>
    <w:rsid w:val="00616303"/>
    <w:rsid w:val="00617475"/>
    <w:rsid w:val="0061775C"/>
    <w:rsid w:val="00617E66"/>
    <w:rsid w:val="006205CC"/>
    <w:rsid w:val="00620888"/>
    <w:rsid w:val="00620AF7"/>
    <w:rsid w:val="006216CA"/>
    <w:rsid w:val="00621FB1"/>
    <w:rsid w:val="00622262"/>
    <w:rsid w:val="00622439"/>
    <w:rsid w:val="006227E1"/>
    <w:rsid w:val="00622CEA"/>
    <w:rsid w:val="00622DA6"/>
    <w:rsid w:val="006237DA"/>
    <w:rsid w:val="00623DCF"/>
    <w:rsid w:val="00624491"/>
    <w:rsid w:val="00624A05"/>
    <w:rsid w:val="006252CA"/>
    <w:rsid w:val="00625328"/>
    <w:rsid w:val="0062551C"/>
    <w:rsid w:val="00625B93"/>
    <w:rsid w:val="00625F15"/>
    <w:rsid w:val="00626556"/>
    <w:rsid w:val="00626618"/>
    <w:rsid w:val="00626AC9"/>
    <w:rsid w:val="00626CD6"/>
    <w:rsid w:val="00627259"/>
    <w:rsid w:val="0062735C"/>
    <w:rsid w:val="006273E1"/>
    <w:rsid w:val="0062764B"/>
    <w:rsid w:val="006278F3"/>
    <w:rsid w:val="00627B34"/>
    <w:rsid w:val="00627D5E"/>
    <w:rsid w:val="0063076F"/>
    <w:rsid w:val="006307C6"/>
    <w:rsid w:val="00630A09"/>
    <w:rsid w:val="00630B78"/>
    <w:rsid w:val="00631016"/>
    <w:rsid w:val="006315F0"/>
    <w:rsid w:val="00631909"/>
    <w:rsid w:val="006322C2"/>
    <w:rsid w:val="00632416"/>
    <w:rsid w:val="0063288E"/>
    <w:rsid w:val="00632B49"/>
    <w:rsid w:val="00632F97"/>
    <w:rsid w:val="006330F5"/>
    <w:rsid w:val="0063336A"/>
    <w:rsid w:val="00633B5A"/>
    <w:rsid w:val="00633F59"/>
    <w:rsid w:val="00634ADD"/>
    <w:rsid w:val="00635FFC"/>
    <w:rsid w:val="00636121"/>
    <w:rsid w:val="0063710F"/>
    <w:rsid w:val="00637144"/>
    <w:rsid w:val="006373E8"/>
    <w:rsid w:val="00637438"/>
    <w:rsid w:val="006374C5"/>
    <w:rsid w:val="00637544"/>
    <w:rsid w:val="00637DE8"/>
    <w:rsid w:val="00637EC6"/>
    <w:rsid w:val="0064044A"/>
    <w:rsid w:val="00640908"/>
    <w:rsid w:val="006409A2"/>
    <w:rsid w:val="00641193"/>
    <w:rsid w:val="006411FC"/>
    <w:rsid w:val="006413DD"/>
    <w:rsid w:val="006414D6"/>
    <w:rsid w:val="0064186C"/>
    <w:rsid w:val="006420FD"/>
    <w:rsid w:val="00642735"/>
    <w:rsid w:val="00643C09"/>
    <w:rsid w:val="00643C5A"/>
    <w:rsid w:val="00643FEB"/>
    <w:rsid w:val="00645B77"/>
    <w:rsid w:val="006461F3"/>
    <w:rsid w:val="006462F4"/>
    <w:rsid w:val="00646C91"/>
    <w:rsid w:val="00646D50"/>
    <w:rsid w:val="006472B0"/>
    <w:rsid w:val="00647F7B"/>
    <w:rsid w:val="00647F9B"/>
    <w:rsid w:val="00650741"/>
    <w:rsid w:val="006507ED"/>
    <w:rsid w:val="00651899"/>
    <w:rsid w:val="006521C7"/>
    <w:rsid w:val="00652336"/>
    <w:rsid w:val="00652647"/>
    <w:rsid w:val="00652D53"/>
    <w:rsid w:val="006532BD"/>
    <w:rsid w:val="0065332A"/>
    <w:rsid w:val="006548C7"/>
    <w:rsid w:val="00655A09"/>
    <w:rsid w:val="00655D9C"/>
    <w:rsid w:val="006562A4"/>
    <w:rsid w:val="0065656E"/>
    <w:rsid w:val="0066072F"/>
    <w:rsid w:val="00660F8C"/>
    <w:rsid w:val="00661A33"/>
    <w:rsid w:val="00661B26"/>
    <w:rsid w:val="00661F55"/>
    <w:rsid w:val="00662426"/>
    <w:rsid w:val="006624C1"/>
    <w:rsid w:val="00662CB5"/>
    <w:rsid w:val="00663038"/>
    <w:rsid w:val="006634DB"/>
    <w:rsid w:val="0066393A"/>
    <w:rsid w:val="00663E2E"/>
    <w:rsid w:val="00663FE4"/>
    <w:rsid w:val="0066457F"/>
    <w:rsid w:val="006646DB"/>
    <w:rsid w:val="0066496C"/>
    <w:rsid w:val="00665851"/>
    <w:rsid w:val="0066588C"/>
    <w:rsid w:val="00665D31"/>
    <w:rsid w:val="00665D9F"/>
    <w:rsid w:val="006667E9"/>
    <w:rsid w:val="00666ED2"/>
    <w:rsid w:val="006672B9"/>
    <w:rsid w:val="0066744A"/>
    <w:rsid w:val="006675F7"/>
    <w:rsid w:val="00670509"/>
    <w:rsid w:val="006705E6"/>
    <w:rsid w:val="00670D1E"/>
    <w:rsid w:val="00671285"/>
    <w:rsid w:val="006715A8"/>
    <w:rsid w:val="006715C5"/>
    <w:rsid w:val="00673003"/>
    <w:rsid w:val="00673A5F"/>
    <w:rsid w:val="00674135"/>
    <w:rsid w:val="00674283"/>
    <w:rsid w:val="0067448B"/>
    <w:rsid w:val="00675165"/>
    <w:rsid w:val="00676FC6"/>
    <w:rsid w:val="00677B60"/>
    <w:rsid w:val="006806D9"/>
    <w:rsid w:val="0068183D"/>
    <w:rsid w:val="0068207A"/>
    <w:rsid w:val="006823DD"/>
    <w:rsid w:val="006825F9"/>
    <w:rsid w:val="00683039"/>
    <w:rsid w:val="0068315F"/>
    <w:rsid w:val="0068426C"/>
    <w:rsid w:val="00684805"/>
    <w:rsid w:val="00684BA6"/>
    <w:rsid w:val="0068586C"/>
    <w:rsid w:val="00685A38"/>
    <w:rsid w:val="0068634B"/>
    <w:rsid w:val="00686985"/>
    <w:rsid w:val="006870D9"/>
    <w:rsid w:val="00687ADE"/>
    <w:rsid w:val="00690449"/>
    <w:rsid w:val="0069081C"/>
    <w:rsid w:val="0069091D"/>
    <w:rsid w:val="00690A4F"/>
    <w:rsid w:val="006913DC"/>
    <w:rsid w:val="0069175A"/>
    <w:rsid w:val="00691C72"/>
    <w:rsid w:val="00692644"/>
    <w:rsid w:val="0069284E"/>
    <w:rsid w:val="00692890"/>
    <w:rsid w:val="0069306A"/>
    <w:rsid w:val="0069355B"/>
    <w:rsid w:val="00693B00"/>
    <w:rsid w:val="00693F28"/>
    <w:rsid w:val="00694AC3"/>
    <w:rsid w:val="00694EAA"/>
    <w:rsid w:val="0069528D"/>
    <w:rsid w:val="00695364"/>
    <w:rsid w:val="0069545E"/>
    <w:rsid w:val="00695B5C"/>
    <w:rsid w:val="00695B61"/>
    <w:rsid w:val="00695C0C"/>
    <w:rsid w:val="0069606A"/>
    <w:rsid w:val="006961A1"/>
    <w:rsid w:val="00696D15"/>
    <w:rsid w:val="00696F3D"/>
    <w:rsid w:val="00697BFA"/>
    <w:rsid w:val="00697C22"/>
    <w:rsid w:val="00697F4A"/>
    <w:rsid w:val="006A025E"/>
    <w:rsid w:val="006A1889"/>
    <w:rsid w:val="006A1A76"/>
    <w:rsid w:val="006A1D61"/>
    <w:rsid w:val="006A27E1"/>
    <w:rsid w:val="006A280F"/>
    <w:rsid w:val="006A28B4"/>
    <w:rsid w:val="006A33B2"/>
    <w:rsid w:val="006A3807"/>
    <w:rsid w:val="006A3D3A"/>
    <w:rsid w:val="006A3DD5"/>
    <w:rsid w:val="006A48B3"/>
    <w:rsid w:val="006A58FA"/>
    <w:rsid w:val="006A62FC"/>
    <w:rsid w:val="006A6374"/>
    <w:rsid w:val="006A66F7"/>
    <w:rsid w:val="006A6797"/>
    <w:rsid w:val="006A7E7A"/>
    <w:rsid w:val="006A7FC9"/>
    <w:rsid w:val="006A7FD9"/>
    <w:rsid w:val="006B00CF"/>
    <w:rsid w:val="006B0550"/>
    <w:rsid w:val="006B0AB0"/>
    <w:rsid w:val="006B1368"/>
    <w:rsid w:val="006B137D"/>
    <w:rsid w:val="006B153F"/>
    <w:rsid w:val="006B1AE4"/>
    <w:rsid w:val="006B2074"/>
    <w:rsid w:val="006B2501"/>
    <w:rsid w:val="006B35A6"/>
    <w:rsid w:val="006B3C19"/>
    <w:rsid w:val="006B3FFE"/>
    <w:rsid w:val="006B4355"/>
    <w:rsid w:val="006B43B7"/>
    <w:rsid w:val="006B468F"/>
    <w:rsid w:val="006B4728"/>
    <w:rsid w:val="006B49F0"/>
    <w:rsid w:val="006B51DD"/>
    <w:rsid w:val="006B5267"/>
    <w:rsid w:val="006B577B"/>
    <w:rsid w:val="006B5B17"/>
    <w:rsid w:val="006B60B3"/>
    <w:rsid w:val="006B625D"/>
    <w:rsid w:val="006B6EA2"/>
    <w:rsid w:val="006B6F43"/>
    <w:rsid w:val="006B78E0"/>
    <w:rsid w:val="006B7DC8"/>
    <w:rsid w:val="006C0265"/>
    <w:rsid w:val="006C0346"/>
    <w:rsid w:val="006C066A"/>
    <w:rsid w:val="006C0912"/>
    <w:rsid w:val="006C0BF6"/>
    <w:rsid w:val="006C0FBC"/>
    <w:rsid w:val="006C122C"/>
    <w:rsid w:val="006C125B"/>
    <w:rsid w:val="006C13D0"/>
    <w:rsid w:val="006C1629"/>
    <w:rsid w:val="006C1728"/>
    <w:rsid w:val="006C1F9D"/>
    <w:rsid w:val="006C2640"/>
    <w:rsid w:val="006C274E"/>
    <w:rsid w:val="006C298C"/>
    <w:rsid w:val="006C29B5"/>
    <w:rsid w:val="006C2C8C"/>
    <w:rsid w:val="006C2E78"/>
    <w:rsid w:val="006C35DF"/>
    <w:rsid w:val="006C3BFD"/>
    <w:rsid w:val="006C3D41"/>
    <w:rsid w:val="006C3DD8"/>
    <w:rsid w:val="006C45AE"/>
    <w:rsid w:val="006C4F3B"/>
    <w:rsid w:val="006C5D0A"/>
    <w:rsid w:val="006C6697"/>
    <w:rsid w:val="006C69D7"/>
    <w:rsid w:val="006C6A2D"/>
    <w:rsid w:val="006C704A"/>
    <w:rsid w:val="006C71A6"/>
    <w:rsid w:val="006C727C"/>
    <w:rsid w:val="006C7438"/>
    <w:rsid w:val="006D0788"/>
    <w:rsid w:val="006D0D37"/>
    <w:rsid w:val="006D0F2A"/>
    <w:rsid w:val="006D10E8"/>
    <w:rsid w:val="006D10FF"/>
    <w:rsid w:val="006D11E6"/>
    <w:rsid w:val="006D136C"/>
    <w:rsid w:val="006D1563"/>
    <w:rsid w:val="006D1BCB"/>
    <w:rsid w:val="006D2E4E"/>
    <w:rsid w:val="006D2EA7"/>
    <w:rsid w:val="006D419C"/>
    <w:rsid w:val="006D4263"/>
    <w:rsid w:val="006D4311"/>
    <w:rsid w:val="006D4AAB"/>
    <w:rsid w:val="006D5770"/>
    <w:rsid w:val="006D5E86"/>
    <w:rsid w:val="006D5F5E"/>
    <w:rsid w:val="006D609D"/>
    <w:rsid w:val="006D6160"/>
    <w:rsid w:val="006D6926"/>
    <w:rsid w:val="006D6D1C"/>
    <w:rsid w:val="006D6ED7"/>
    <w:rsid w:val="006D700F"/>
    <w:rsid w:val="006D7D17"/>
    <w:rsid w:val="006D7F27"/>
    <w:rsid w:val="006E0173"/>
    <w:rsid w:val="006E042E"/>
    <w:rsid w:val="006E0BC0"/>
    <w:rsid w:val="006E0F41"/>
    <w:rsid w:val="006E0F78"/>
    <w:rsid w:val="006E17ED"/>
    <w:rsid w:val="006E1FF6"/>
    <w:rsid w:val="006E33F6"/>
    <w:rsid w:val="006E38F5"/>
    <w:rsid w:val="006E3B5B"/>
    <w:rsid w:val="006E47F7"/>
    <w:rsid w:val="006E4F53"/>
    <w:rsid w:val="006E56CB"/>
    <w:rsid w:val="006E58F6"/>
    <w:rsid w:val="006E6D38"/>
    <w:rsid w:val="006E74E4"/>
    <w:rsid w:val="006E79ED"/>
    <w:rsid w:val="006F0446"/>
    <w:rsid w:val="006F0AAE"/>
    <w:rsid w:val="006F0E87"/>
    <w:rsid w:val="006F13DC"/>
    <w:rsid w:val="006F2153"/>
    <w:rsid w:val="006F2C7F"/>
    <w:rsid w:val="006F33A0"/>
    <w:rsid w:val="006F3C0F"/>
    <w:rsid w:val="006F3EAF"/>
    <w:rsid w:val="006F3F00"/>
    <w:rsid w:val="006F3FCF"/>
    <w:rsid w:val="006F43CD"/>
    <w:rsid w:val="006F475F"/>
    <w:rsid w:val="006F4967"/>
    <w:rsid w:val="006F5112"/>
    <w:rsid w:val="006F524D"/>
    <w:rsid w:val="006F52F8"/>
    <w:rsid w:val="006F5A67"/>
    <w:rsid w:val="006F5F8A"/>
    <w:rsid w:val="006F703C"/>
    <w:rsid w:val="006F70B1"/>
    <w:rsid w:val="006F73D3"/>
    <w:rsid w:val="006F7922"/>
    <w:rsid w:val="006F7D11"/>
    <w:rsid w:val="006F7D29"/>
    <w:rsid w:val="0070018F"/>
    <w:rsid w:val="00701172"/>
    <w:rsid w:val="007011C7"/>
    <w:rsid w:val="00702D52"/>
    <w:rsid w:val="0070314D"/>
    <w:rsid w:val="007032F2"/>
    <w:rsid w:val="0070331F"/>
    <w:rsid w:val="0070379B"/>
    <w:rsid w:val="0070381C"/>
    <w:rsid w:val="00703A0D"/>
    <w:rsid w:val="00703B3B"/>
    <w:rsid w:val="00703CAD"/>
    <w:rsid w:val="00703DE9"/>
    <w:rsid w:val="00703ED9"/>
    <w:rsid w:val="00705C31"/>
    <w:rsid w:val="00705C44"/>
    <w:rsid w:val="007061A8"/>
    <w:rsid w:val="007063D5"/>
    <w:rsid w:val="00707136"/>
    <w:rsid w:val="007071FB"/>
    <w:rsid w:val="007072C5"/>
    <w:rsid w:val="007079B1"/>
    <w:rsid w:val="00707B20"/>
    <w:rsid w:val="00707B73"/>
    <w:rsid w:val="00707FD1"/>
    <w:rsid w:val="00710B13"/>
    <w:rsid w:val="00710B3D"/>
    <w:rsid w:val="00710B94"/>
    <w:rsid w:val="00711692"/>
    <w:rsid w:val="00712094"/>
    <w:rsid w:val="00712AF0"/>
    <w:rsid w:val="00712B1F"/>
    <w:rsid w:val="0071314A"/>
    <w:rsid w:val="0071316E"/>
    <w:rsid w:val="0071397C"/>
    <w:rsid w:val="00713CAA"/>
    <w:rsid w:val="00713E64"/>
    <w:rsid w:val="007142EE"/>
    <w:rsid w:val="00714713"/>
    <w:rsid w:val="0071483B"/>
    <w:rsid w:val="00714866"/>
    <w:rsid w:val="00714A2B"/>
    <w:rsid w:val="00714B3E"/>
    <w:rsid w:val="00714F53"/>
    <w:rsid w:val="007153F0"/>
    <w:rsid w:val="0071567A"/>
    <w:rsid w:val="00715CC5"/>
    <w:rsid w:val="00715CEB"/>
    <w:rsid w:val="00715E9F"/>
    <w:rsid w:val="007160AE"/>
    <w:rsid w:val="00716197"/>
    <w:rsid w:val="0071653B"/>
    <w:rsid w:val="00716905"/>
    <w:rsid w:val="00716EB5"/>
    <w:rsid w:val="007172D2"/>
    <w:rsid w:val="00717C44"/>
    <w:rsid w:val="0072004F"/>
    <w:rsid w:val="007200B7"/>
    <w:rsid w:val="00720A69"/>
    <w:rsid w:val="00720BEF"/>
    <w:rsid w:val="007217EA"/>
    <w:rsid w:val="00721911"/>
    <w:rsid w:val="0072193B"/>
    <w:rsid w:val="00721E23"/>
    <w:rsid w:val="00722025"/>
    <w:rsid w:val="00722333"/>
    <w:rsid w:val="00722823"/>
    <w:rsid w:val="0072298F"/>
    <w:rsid w:val="00722CFB"/>
    <w:rsid w:val="00722F74"/>
    <w:rsid w:val="00723386"/>
    <w:rsid w:val="00723783"/>
    <w:rsid w:val="00723ECA"/>
    <w:rsid w:val="0072408C"/>
    <w:rsid w:val="00724B19"/>
    <w:rsid w:val="00724B69"/>
    <w:rsid w:val="00725182"/>
    <w:rsid w:val="00725AC4"/>
    <w:rsid w:val="00725FE9"/>
    <w:rsid w:val="00726A42"/>
    <w:rsid w:val="007271E4"/>
    <w:rsid w:val="00727394"/>
    <w:rsid w:val="007273FB"/>
    <w:rsid w:val="00731B11"/>
    <w:rsid w:val="00731D13"/>
    <w:rsid w:val="00732F13"/>
    <w:rsid w:val="00733734"/>
    <w:rsid w:val="0073393B"/>
    <w:rsid w:val="00734202"/>
    <w:rsid w:val="00734264"/>
    <w:rsid w:val="00734500"/>
    <w:rsid w:val="00734B8F"/>
    <w:rsid w:val="007357B8"/>
    <w:rsid w:val="00736620"/>
    <w:rsid w:val="007371A3"/>
    <w:rsid w:val="007371DC"/>
    <w:rsid w:val="00737642"/>
    <w:rsid w:val="0074046A"/>
    <w:rsid w:val="00740794"/>
    <w:rsid w:val="00740B10"/>
    <w:rsid w:val="00740CA2"/>
    <w:rsid w:val="00740EE5"/>
    <w:rsid w:val="0074121F"/>
    <w:rsid w:val="007418A5"/>
    <w:rsid w:val="0074213C"/>
    <w:rsid w:val="007422D2"/>
    <w:rsid w:val="0074281A"/>
    <w:rsid w:val="00742B87"/>
    <w:rsid w:val="00742CF1"/>
    <w:rsid w:val="00744014"/>
    <w:rsid w:val="0074402E"/>
    <w:rsid w:val="00744D15"/>
    <w:rsid w:val="00745546"/>
    <w:rsid w:val="007459DE"/>
    <w:rsid w:val="00746C0B"/>
    <w:rsid w:val="00746CC6"/>
    <w:rsid w:val="00747D5E"/>
    <w:rsid w:val="007502F2"/>
    <w:rsid w:val="00750482"/>
    <w:rsid w:val="007509D3"/>
    <w:rsid w:val="00750A2F"/>
    <w:rsid w:val="00750B7B"/>
    <w:rsid w:val="00750F35"/>
    <w:rsid w:val="00751A18"/>
    <w:rsid w:val="00751C5A"/>
    <w:rsid w:val="00751D7B"/>
    <w:rsid w:val="007520D0"/>
    <w:rsid w:val="0075244A"/>
    <w:rsid w:val="007527F0"/>
    <w:rsid w:val="00752AFE"/>
    <w:rsid w:val="00752DA8"/>
    <w:rsid w:val="00752E07"/>
    <w:rsid w:val="00753421"/>
    <w:rsid w:val="00753552"/>
    <w:rsid w:val="007539BB"/>
    <w:rsid w:val="00753B54"/>
    <w:rsid w:val="00753C21"/>
    <w:rsid w:val="0075460B"/>
    <w:rsid w:val="007547A0"/>
    <w:rsid w:val="00754B3E"/>
    <w:rsid w:val="00754EDA"/>
    <w:rsid w:val="00755CC1"/>
    <w:rsid w:val="00755DE0"/>
    <w:rsid w:val="00755F98"/>
    <w:rsid w:val="0075631D"/>
    <w:rsid w:val="007568DE"/>
    <w:rsid w:val="00756DB6"/>
    <w:rsid w:val="007570F4"/>
    <w:rsid w:val="00757230"/>
    <w:rsid w:val="00757518"/>
    <w:rsid w:val="007576E3"/>
    <w:rsid w:val="0075786F"/>
    <w:rsid w:val="00757ACC"/>
    <w:rsid w:val="00757CC3"/>
    <w:rsid w:val="00760147"/>
    <w:rsid w:val="007605B1"/>
    <w:rsid w:val="007605C5"/>
    <w:rsid w:val="007606DC"/>
    <w:rsid w:val="00760861"/>
    <w:rsid w:val="00760ECA"/>
    <w:rsid w:val="0076148E"/>
    <w:rsid w:val="00761C20"/>
    <w:rsid w:val="00761E94"/>
    <w:rsid w:val="007620BC"/>
    <w:rsid w:val="007620E8"/>
    <w:rsid w:val="00762789"/>
    <w:rsid w:val="007627A0"/>
    <w:rsid w:val="00762AF5"/>
    <w:rsid w:val="00762D81"/>
    <w:rsid w:val="00762ED0"/>
    <w:rsid w:val="00763021"/>
    <w:rsid w:val="00763B4E"/>
    <w:rsid w:val="00763BF0"/>
    <w:rsid w:val="007645AC"/>
    <w:rsid w:val="00764838"/>
    <w:rsid w:val="007648A2"/>
    <w:rsid w:val="00764CDC"/>
    <w:rsid w:val="00764E4E"/>
    <w:rsid w:val="00764F20"/>
    <w:rsid w:val="00765134"/>
    <w:rsid w:val="0076526C"/>
    <w:rsid w:val="00765520"/>
    <w:rsid w:val="007657F1"/>
    <w:rsid w:val="00765D52"/>
    <w:rsid w:val="0076785F"/>
    <w:rsid w:val="00767BD1"/>
    <w:rsid w:val="00767FE6"/>
    <w:rsid w:val="0077008B"/>
    <w:rsid w:val="00770476"/>
    <w:rsid w:val="007712D9"/>
    <w:rsid w:val="00771CD3"/>
    <w:rsid w:val="00772848"/>
    <w:rsid w:val="00772F1B"/>
    <w:rsid w:val="007731FF"/>
    <w:rsid w:val="00773319"/>
    <w:rsid w:val="007737EC"/>
    <w:rsid w:val="00773C16"/>
    <w:rsid w:val="00773D27"/>
    <w:rsid w:val="00773EE1"/>
    <w:rsid w:val="007740D7"/>
    <w:rsid w:val="00774B65"/>
    <w:rsid w:val="00774BD9"/>
    <w:rsid w:val="00774ED2"/>
    <w:rsid w:val="00775E50"/>
    <w:rsid w:val="00776024"/>
    <w:rsid w:val="007766FD"/>
    <w:rsid w:val="00776CE4"/>
    <w:rsid w:val="0077716E"/>
    <w:rsid w:val="0077737C"/>
    <w:rsid w:val="007775B1"/>
    <w:rsid w:val="0078022D"/>
    <w:rsid w:val="00780384"/>
    <w:rsid w:val="007811F4"/>
    <w:rsid w:val="0078180C"/>
    <w:rsid w:val="0078223C"/>
    <w:rsid w:val="00782A7B"/>
    <w:rsid w:val="007833E9"/>
    <w:rsid w:val="00783D9C"/>
    <w:rsid w:val="00784555"/>
    <w:rsid w:val="00784F75"/>
    <w:rsid w:val="00785522"/>
    <w:rsid w:val="00785CC2"/>
    <w:rsid w:val="00786331"/>
    <w:rsid w:val="00786779"/>
    <w:rsid w:val="0078743C"/>
    <w:rsid w:val="0078752A"/>
    <w:rsid w:val="00787593"/>
    <w:rsid w:val="00787C51"/>
    <w:rsid w:val="00790241"/>
    <w:rsid w:val="007913FB"/>
    <w:rsid w:val="00791647"/>
    <w:rsid w:val="00791E63"/>
    <w:rsid w:val="00792524"/>
    <w:rsid w:val="00793DC1"/>
    <w:rsid w:val="00793FE0"/>
    <w:rsid w:val="00794353"/>
    <w:rsid w:val="007945F5"/>
    <w:rsid w:val="007947CA"/>
    <w:rsid w:val="00794F06"/>
    <w:rsid w:val="00796598"/>
    <w:rsid w:val="007965E5"/>
    <w:rsid w:val="00796745"/>
    <w:rsid w:val="00796BC3"/>
    <w:rsid w:val="007973E3"/>
    <w:rsid w:val="007978F3"/>
    <w:rsid w:val="00797CDE"/>
    <w:rsid w:val="007A002F"/>
    <w:rsid w:val="007A1777"/>
    <w:rsid w:val="007A1AB8"/>
    <w:rsid w:val="007A1AF0"/>
    <w:rsid w:val="007A1C87"/>
    <w:rsid w:val="007A1E0F"/>
    <w:rsid w:val="007A2324"/>
    <w:rsid w:val="007A268E"/>
    <w:rsid w:val="007A28AD"/>
    <w:rsid w:val="007A2B2F"/>
    <w:rsid w:val="007A2D3E"/>
    <w:rsid w:val="007A2D45"/>
    <w:rsid w:val="007A2D5C"/>
    <w:rsid w:val="007A2FA8"/>
    <w:rsid w:val="007A2FEF"/>
    <w:rsid w:val="007A36E6"/>
    <w:rsid w:val="007A43B4"/>
    <w:rsid w:val="007A47B2"/>
    <w:rsid w:val="007A483F"/>
    <w:rsid w:val="007A4BFC"/>
    <w:rsid w:val="007A57AC"/>
    <w:rsid w:val="007A60E7"/>
    <w:rsid w:val="007A6871"/>
    <w:rsid w:val="007A69D9"/>
    <w:rsid w:val="007A7134"/>
    <w:rsid w:val="007A72D6"/>
    <w:rsid w:val="007A7B57"/>
    <w:rsid w:val="007A7FCA"/>
    <w:rsid w:val="007B0967"/>
    <w:rsid w:val="007B0A43"/>
    <w:rsid w:val="007B0FAB"/>
    <w:rsid w:val="007B1084"/>
    <w:rsid w:val="007B10A7"/>
    <w:rsid w:val="007B17CB"/>
    <w:rsid w:val="007B1ADE"/>
    <w:rsid w:val="007B21E2"/>
    <w:rsid w:val="007B24E3"/>
    <w:rsid w:val="007B25D4"/>
    <w:rsid w:val="007B27C2"/>
    <w:rsid w:val="007B28D1"/>
    <w:rsid w:val="007B3389"/>
    <w:rsid w:val="007B3562"/>
    <w:rsid w:val="007B3C35"/>
    <w:rsid w:val="007B3FED"/>
    <w:rsid w:val="007B405F"/>
    <w:rsid w:val="007B4969"/>
    <w:rsid w:val="007B4E8D"/>
    <w:rsid w:val="007B4EE7"/>
    <w:rsid w:val="007B52DF"/>
    <w:rsid w:val="007B55C1"/>
    <w:rsid w:val="007B56BD"/>
    <w:rsid w:val="007B66FE"/>
    <w:rsid w:val="007B69D1"/>
    <w:rsid w:val="007B7556"/>
    <w:rsid w:val="007C0DA3"/>
    <w:rsid w:val="007C1637"/>
    <w:rsid w:val="007C1889"/>
    <w:rsid w:val="007C2885"/>
    <w:rsid w:val="007C2EE5"/>
    <w:rsid w:val="007C314E"/>
    <w:rsid w:val="007C3243"/>
    <w:rsid w:val="007C3C95"/>
    <w:rsid w:val="007C3DB4"/>
    <w:rsid w:val="007C4420"/>
    <w:rsid w:val="007C5C72"/>
    <w:rsid w:val="007C6445"/>
    <w:rsid w:val="007C68CD"/>
    <w:rsid w:val="007C6933"/>
    <w:rsid w:val="007C7209"/>
    <w:rsid w:val="007C728F"/>
    <w:rsid w:val="007C764E"/>
    <w:rsid w:val="007C76D2"/>
    <w:rsid w:val="007C78EB"/>
    <w:rsid w:val="007D0C22"/>
    <w:rsid w:val="007D0DAD"/>
    <w:rsid w:val="007D12B0"/>
    <w:rsid w:val="007D1742"/>
    <w:rsid w:val="007D1E35"/>
    <w:rsid w:val="007D1F38"/>
    <w:rsid w:val="007D2113"/>
    <w:rsid w:val="007D2AED"/>
    <w:rsid w:val="007D3650"/>
    <w:rsid w:val="007D366C"/>
    <w:rsid w:val="007D3B02"/>
    <w:rsid w:val="007D3B05"/>
    <w:rsid w:val="007D3BDB"/>
    <w:rsid w:val="007D3CD1"/>
    <w:rsid w:val="007D3E86"/>
    <w:rsid w:val="007D4D50"/>
    <w:rsid w:val="007D4F18"/>
    <w:rsid w:val="007D537A"/>
    <w:rsid w:val="007D644C"/>
    <w:rsid w:val="007D684A"/>
    <w:rsid w:val="007D691E"/>
    <w:rsid w:val="007D700D"/>
    <w:rsid w:val="007D75AB"/>
    <w:rsid w:val="007D76F2"/>
    <w:rsid w:val="007D7B24"/>
    <w:rsid w:val="007E12C2"/>
    <w:rsid w:val="007E13EF"/>
    <w:rsid w:val="007E2D41"/>
    <w:rsid w:val="007E2E00"/>
    <w:rsid w:val="007E317F"/>
    <w:rsid w:val="007E3415"/>
    <w:rsid w:val="007E461B"/>
    <w:rsid w:val="007E4CD0"/>
    <w:rsid w:val="007E51F1"/>
    <w:rsid w:val="007E53FD"/>
    <w:rsid w:val="007E56D4"/>
    <w:rsid w:val="007E61E7"/>
    <w:rsid w:val="007E68A4"/>
    <w:rsid w:val="007E72E0"/>
    <w:rsid w:val="007E788F"/>
    <w:rsid w:val="007F01AF"/>
    <w:rsid w:val="007F0D24"/>
    <w:rsid w:val="007F1468"/>
    <w:rsid w:val="007F1B41"/>
    <w:rsid w:val="007F1FA2"/>
    <w:rsid w:val="007F22B7"/>
    <w:rsid w:val="007F2BCA"/>
    <w:rsid w:val="007F2BE6"/>
    <w:rsid w:val="007F2E50"/>
    <w:rsid w:val="007F2E76"/>
    <w:rsid w:val="007F31C3"/>
    <w:rsid w:val="007F355B"/>
    <w:rsid w:val="007F3AFC"/>
    <w:rsid w:val="007F48B4"/>
    <w:rsid w:val="007F5028"/>
    <w:rsid w:val="007F52D1"/>
    <w:rsid w:val="007F5884"/>
    <w:rsid w:val="007F5A20"/>
    <w:rsid w:val="007F5FCD"/>
    <w:rsid w:val="007F7E4D"/>
    <w:rsid w:val="0080038E"/>
    <w:rsid w:val="00800518"/>
    <w:rsid w:val="00801461"/>
    <w:rsid w:val="00801892"/>
    <w:rsid w:val="008019F1"/>
    <w:rsid w:val="00801A41"/>
    <w:rsid w:val="00801CC8"/>
    <w:rsid w:val="00801E52"/>
    <w:rsid w:val="0080259E"/>
    <w:rsid w:val="008025A6"/>
    <w:rsid w:val="008025B1"/>
    <w:rsid w:val="00802A5B"/>
    <w:rsid w:val="00802E79"/>
    <w:rsid w:val="00802FAF"/>
    <w:rsid w:val="008040A3"/>
    <w:rsid w:val="0080423F"/>
    <w:rsid w:val="00804920"/>
    <w:rsid w:val="00804C67"/>
    <w:rsid w:val="00804CC0"/>
    <w:rsid w:val="00804D4A"/>
    <w:rsid w:val="008051E2"/>
    <w:rsid w:val="008055C7"/>
    <w:rsid w:val="00805AA0"/>
    <w:rsid w:val="00805BAA"/>
    <w:rsid w:val="00805E00"/>
    <w:rsid w:val="00806307"/>
    <w:rsid w:val="00806CCC"/>
    <w:rsid w:val="008070AA"/>
    <w:rsid w:val="008075D9"/>
    <w:rsid w:val="008113C6"/>
    <w:rsid w:val="0081173F"/>
    <w:rsid w:val="00811B0B"/>
    <w:rsid w:val="00811F8E"/>
    <w:rsid w:val="0081256C"/>
    <w:rsid w:val="008128C7"/>
    <w:rsid w:val="00812CAE"/>
    <w:rsid w:val="0081410D"/>
    <w:rsid w:val="00814E7B"/>
    <w:rsid w:val="00814F72"/>
    <w:rsid w:val="00815059"/>
    <w:rsid w:val="0081538A"/>
    <w:rsid w:val="0081561C"/>
    <w:rsid w:val="00816158"/>
    <w:rsid w:val="00817367"/>
    <w:rsid w:val="0081781A"/>
    <w:rsid w:val="0081782E"/>
    <w:rsid w:val="00817AD5"/>
    <w:rsid w:val="00817BC4"/>
    <w:rsid w:val="008200DD"/>
    <w:rsid w:val="00820788"/>
    <w:rsid w:val="00820C87"/>
    <w:rsid w:val="00820CFA"/>
    <w:rsid w:val="008213D3"/>
    <w:rsid w:val="008224E7"/>
    <w:rsid w:val="00822734"/>
    <w:rsid w:val="00822877"/>
    <w:rsid w:val="00822D8C"/>
    <w:rsid w:val="00822E71"/>
    <w:rsid w:val="008232CB"/>
    <w:rsid w:val="0082404C"/>
    <w:rsid w:val="00824263"/>
    <w:rsid w:val="008245A3"/>
    <w:rsid w:val="0082591C"/>
    <w:rsid w:val="00826390"/>
    <w:rsid w:val="008268BD"/>
    <w:rsid w:val="00826ACF"/>
    <w:rsid w:val="008270EF"/>
    <w:rsid w:val="0082715F"/>
    <w:rsid w:val="00827CDD"/>
    <w:rsid w:val="008300FF"/>
    <w:rsid w:val="00830313"/>
    <w:rsid w:val="008303B7"/>
    <w:rsid w:val="00830421"/>
    <w:rsid w:val="00830DA6"/>
    <w:rsid w:val="00830F65"/>
    <w:rsid w:val="00831559"/>
    <w:rsid w:val="00831751"/>
    <w:rsid w:val="00833903"/>
    <w:rsid w:val="0083398C"/>
    <w:rsid w:val="00833C4B"/>
    <w:rsid w:val="00833F38"/>
    <w:rsid w:val="0083568D"/>
    <w:rsid w:val="00836FAF"/>
    <w:rsid w:val="0083750F"/>
    <w:rsid w:val="00837E01"/>
    <w:rsid w:val="008401D4"/>
    <w:rsid w:val="008408BF"/>
    <w:rsid w:val="0084103C"/>
    <w:rsid w:val="008411BA"/>
    <w:rsid w:val="00841B5F"/>
    <w:rsid w:val="00841F42"/>
    <w:rsid w:val="0084229F"/>
    <w:rsid w:val="00842357"/>
    <w:rsid w:val="0084253D"/>
    <w:rsid w:val="00842ADD"/>
    <w:rsid w:val="00842E1A"/>
    <w:rsid w:val="00842E9A"/>
    <w:rsid w:val="008434E0"/>
    <w:rsid w:val="008436A5"/>
    <w:rsid w:val="008454DC"/>
    <w:rsid w:val="0084582D"/>
    <w:rsid w:val="008458ED"/>
    <w:rsid w:val="00845928"/>
    <w:rsid w:val="00845B94"/>
    <w:rsid w:val="00845C16"/>
    <w:rsid w:val="00846069"/>
    <w:rsid w:val="008469B4"/>
    <w:rsid w:val="008476B1"/>
    <w:rsid w:val="00847742"/>
    <w:rsid w:val="00847801"/>
    <w:rsid w:val="0084783D"/>
    <w:rsid w:val="00847FBB"/>
    <w:rsid w:val="0085051E"/>
    <w:rsid w:val="008517AF"/>
    <w:rsid w:val="00851CE5"/>
    <w:rsid w:val="008522A8"/>
    <w:rsid w:val="00853054"/>
    <w:rsid w:val="008536CA"/>
    <w:rsid w:val="00853C51"/>
    <w:rsid w:val="00854537"/>
    <w:rsid w:val="00854C3E"/>
    <w:rsid w:val="00854DD1"/>
    <w:rsid w:val="0085573C"/>
    <w:rsid w:val="00855DF3"/>
    <w:rsid w:val="0085647A"/>
    <w:rsid w:val="008566AF"/>
    <w:rsid w:val="00856B90"/>
    <w:rsid w:val="0085733A"/>
    <w:rsid w:val="00857D86"/>
    <w:rsid w:val="00857F54"/>
    <w:rsid w:val="0086020C"/>
    <w:rsid w:val="008605E8"/>
    <w:rsid w:val="00860883"/>
    <w:rsid w:val="00860F60"/>
    <w:rsid w:val="0086199F"/>
    <w:rsid w:val="00861C8E"/>
    <w:rsid w:val="00861E46"/>
    <w:rsid w:val="00862619"/>
    <w:rsid w:val="00862643"/>
    <w:rsid w:val="008629E2"/>
    <w:rsid w:val="00862D3D"/>
    <w:rsid w:val="00862F4C"/>
    <w:rsid w:val="00863193"/>
    <w:rsid w:val="00863231"/>
    <w:rsid w:val="00863604"/>
    <w:rsid w:val="00863A14"/>
    <w:rsid w:val="00863E1F"/>
    <w:rsid w:val="008643FF"/>
    <w:rsid w:val="00864EA4"/>
    <w:rsid w:val="00865320"/>
    <w:rsid w:val="00865573"/>
    <w:rsid w:val="00866211"/>
    <w:rsid w:val="008672AE"/>
    <w:rsid w:val="008675F3"/>
    <w:rsid w:val="00870E33"/>
    <w:rsid w:val="008711E3"/>
    <w:rsid w:val="008715F5"/>
    <w:rsid w:val="008717E0"/>
    <w:rsid w:val="00871BD7"/>
    <w:rsid w:val="00871F70"/>
    <w:rsid w:val="00872F6E"/>
    <w:rsid w:val="00873521"/>
    <w:rsid w:val="0087374A"/>
    <w:rsid w:val="008738E6"/>
    <w:rsid w:val="00873A16"/>
    <w:rsid w:val="00874405"/>
    <w:rsid w:val="008754E1"/>
    <w:rsid w:val="00875E81"/>
    <w:rsid w:val="00876540"/>
    <w:rsid w:val="00876E99"/>
    <w:rsid w:val="008778FE"/>
    <w:rsid w:val="00877ED7"/>
    <w:rsid w:val="0088004C"/>
    <w:rsid w:val="008807CD"/>
    <w:rsid w:val="00880D96"/>
    <w:rsid w:val="00881F88"/>
    <w:rsid w:val="008823C3"/>
    <w:rsid w:val="00882606"/>
    <w:rsid w:val="00882616"/>
    <w:rsid w:val="0088266A"/>
    <w:rsid w:val="00882CA8"/>
    <w:rsid w:val="008839FD"/>
    <w:rsid w:val="00883F77"/>
    <w:rsid w:val="0088421E"/>
    <w:rsid w:val="008859C8"/>
    <w:rsid w:val="00886CE0"/>
    <w:rsid w:val="008870B5"/>
    <w:rsid w:val="00887325"/>
    <w:rsid w:val="008874DA"/>
    <w:rsid w:val="008900F3"/>
    <w:rsid w:val="00890186"/>
    <w:rsid w:val="00890530"/>
    <w:rsid w:val="00890AA2"/>
    <w:rsid w:val="00891774"/>
    <w:rsid w:val="008918CF"/>
    <w:rsid w:val="00891DD1"/>
    <w:rsid w:val="008922E5"/>
    <w:rsid w:val="00892C5E"/>
    <w:rsid w:val="00892F66"/>
    <w:rsid w:val="0089357A"/>
    <w:rsid w:val="00893651"/>
    <w:rsid w:val="00893A9F"/>
    <w:rsid w:val="00893D1A"/>
    <w:rsid w:val="00893D32"/>
    <w:rsid w:val="00893FAC"/>
    <w:rsid w:val="008942A5"/>
    <w:rsid w:val="008945FC"/>
    <w:rsid w:val="0089464A"/>
    <w:rsid w:val="00894C8A"/>
    <w:rsid w:val="00895ACF"/>
    <w:rsid w:val="00896154"/>
    <w:rsid w:val="008965D4"/>
    <w:rsid w:val="00896866"/>
    <w:rsid w:val="00896FC9"/>
    <w:rsid w:val="008971D8"/>
    <w:rsid w:val="00897EEA"/>
    <w:rsid w:val="008A04DD"/>
    <w:rsid w:val="008A0609"/>
    <w:rsid w:val="008A0862"/>
    <w:rsid w:val="008A1683"/>
    <w:rsid w:val="008A17D6"/>
    <w:rsid w:val="008A1A38"/>
    <w:rsid w:val="008A2056"/>
    <w:rsid w:val="008A3DA8"/>
    <w:rsid w:val="008A3ECF"/>
    <w:rsid w:val="008A4718"/>
    <w:rsid w:val="008A4892"/>
    <w:rsid w:val="008A4ADF"/>
    <w:rsid w:val="008A5598"/>
    <w:rsid w:val="008A5659"/>
    <w:rsid w:val="008A5833"/>
    <w:rsid w:val="008A6141"/>
    <w:rsid w:val="008A62C1"/>
    <w:rsid w:val="008A6DF7"/>
    <w:rsid w:val="008A7A75"/>
    <w:rsid w:val="008A7ABB"/>
    <w:rsid w:val="008A7B11"/>
    <w:rsid w:val="008B05A6"/>
    <w:rsid w:val="008B0C6B"/>
    <w:rsid w:val="008B140A"/>
    <w:rsid w:val="008B1EB1"/>
    <w:rsid w:val="008B27F0"/>
    <w:rsid w:val="008B3695"/>
    <w:rsid w:val="008B42CC"/>
    <w:rsid w:val="008B45F5"/>
    <w:rsid w:val="008B46A2"/>
    <w:rsid w:val="008B51BC"/>
    <w:rsid w:val="008B62E5"/>
    <w:rsid w:val="008B7337"/>
    <w:rsid w:val="008B772A"/>
    <w:rsid w:val="008B7A19"/>
    <w:rsid w:val="008B7BB0"/>
    <w:rsid w:val="008B7CFB"/>
    <w:rsid w:val="008C0186"/>
    <w:rsid w:val="008C03D2"/>
    <w:rsid w:val="008C0849"/>
    <w:rsid w:val="008C0881"/>
    <w:rsid w:val="008C0F2F"/>
    <w:rsid w:val="008C1EE5"/>
    <w:rsid w:val="008C20E9"/>
    <w:rsid w:val="008C22B4"/>
    <w:rsid w:val="008C2A25"/>
    <w:rsid w:val="008C2FAB"/>
    <w:rsid w:val="008C2FD0"/>
    <w:rsid w:val="008C3176"/>
    <w:rsid w:val="008C3D7C"/>
    <w:rsid w:val="008C3DBB"/>
    <w:rsid w:val="008C4069"/>
    <w:rsid w:val="008C43A4"/>
    <w:rsid w:val="008C448B"/>
    <w:rsid w:val="008C4958"/>
    <w:rsid w:val="008C4985"/>
    <w:rsid w:val="008C50A9"/>
    <w:rsid w:val="008C5BFB"/>
    <w:rsid w:val="008C7678"/>
    <w:rsid w:val="008C7768"/>
    <w:rsid w:val="008C783B"/>
    <w:rsid w:val="008D0996"/>
    <w:rsid w:val="008D0E02"/>
    <w:rsid w:val="008D1354"/>
    <w:rsid w:val="008D1683"/>
    <w:rsid w:val="008D1B26"/>
    <w:rsid w:val="008D1F69"/>
    <w:rsid w:val="008D20C8"/>
    <w:rsid w:val="008D2686"/>
    <w:rsid w:val="008D28D4"/>
    <w:rsid w:val="008D2EA0"/>
    <w:rsid w:val="008D37CF"/>
    <w:rsid w:val="008D47D0"/>
    <w:rsid w:val="008D4C14"/>
    <w:rsid w:val="008D4C7C"/>
    <w:rsid w:val="008D51DB"/>
    <w:rsid w:val="008D5420"/>
    <w:rsid w:val="008D5739"/>
    <w:rsid w:val="008D6072"/>
    <w:rsid w:val="008D686B"/>
    <w:rsid w:val="008D69EB"/>
    <w:rsid w:val="008D7126"/>
    <w:rsid w:val="008E0768"/>
    <w:rsid w:val="008E11BD"/>
    <w:rsid w:val="008E1D6C"/>
    <w:rsid w:val="008E1E20"/>
    <w:rsid w:val="008E21BF"/>
    <w:rsid w:val="008E25D8"/>
    <w:rsid w:val="008E2F5B"/>
    <w:rsid w:val="008E2FDA"/>
    <w:rsid w:val="008E3EBB"/>
    <w:rsid w:val="008E4448"/>
    <w:rsid w:val="008E4C6C"/>
    <w:rsid w:val="008E513D"/>
    <w:rsid w:val="008E5C74"/>
    <w:rsid w:val="008E5E4B"/>
    <w:rsid w:val="008E5EE7"/>
    <w:rsid w:val="008E60E3"/>
    <w:rsid w:val="008E68E0"/>
    <w:rsid w:val="008E6CD6"/>
    <w:rsid w:val="008E6EC8"/>
    <w:rsid w:val="008E70B8"/>
    <w:rsid w:val="008E730D"/>
    <w:rsid w:val="008E7347"/>
    <w:rsid w:val="008E76AE"/>
    <w:rsid w:val="008E79FF"/>
    <w:rsid w:val="008F01A1"/>
    <w:rsid w:val="008F0849"/>
    <w:rsid w:val="008F0F17"/>
    <w:rsid w:val="008F102E"/>
    <w:rsid w:val="008F1B7A"/>
    <w:rsid w:val="008F1C5B"/>
    <w:rsid w:val="008F1D83"/>
    <w:rsid w:val="008F1DB3"/>
    <w:rsid w:val="008F2229"/>
    <w:rsid w:val="008F23F8"/>
    <w:rsid w:val="008F2848"/>
    <w:rsid w:val="008F2A10"/>
    <w:rsid w:val="008F3214"/>
    <w:rsid w:val="008F343E"/>
    <w:rsid w:val="008F3BEA"/>
    <w:rsid w:val="008F4351"/>
    <w:rsid w:val="008F4581"/>
    <w:rsid w:val="008F4900"/>
    <w:rsid w:val="008F5411"/>
    <w:rsid w:val="008F5593"/>
    <w:rsid w:val="008F76BC"/>
    <w:rsid w:val="008F781A"/>
    <w:rsid w:val="008F79DA"/>
    <w:rsid w:val="0090032C"/>
    <w:rsid w:val="00900528"/>
    <w:rsid w:val="0090082F"/>
    <w:rsid w:val="0090093E"/>
    <w:rsid w:val="00900BEB"/>
    <w:rsid w:val="00900CA9"/>
    <w:rsid w:val="00901249"/>
    <w:rsid w:val="0090143D"/>
    <w:rsid w:val="00901D78"/>
    <w:rsid w:val="00901E15"/>
    <w:rsid w:val="00902111"/>
    <w:rsid w:val="00904AE4"/>
    <w:rsid w:val="0090535A"/>
    <w:rsid w:val="009057D6"/>
    <w:rsid w:val="0090793B"/>
    <w:rsid w:val="00907965"/>
    <w:rsid w:val="00910676"/>
    <w:rsid w:val="009106D6"/>
    <w:rsid w:val="0091078B"/>
    <w:rsid w:val="00911017"/>
    <w:rsid w:val="00911523"/>
    <w:rsid w:val="00911DC1"/>
    <w:rsid w:val="00911FB0"/>
    <w:rsid w:val="0091212D"/>
    <w:rsid w:val="0091285D"/>
    <w:rsid w:val="00912BBF"/>
    <w:rsid w:val="00912F4A"/>
    <w:rsid w:val="00912FC7"/>
    <w:rsid w:val="00913A60"/>
    <w:rsid w:val="00914E0E"/>
    <w:rsid w:val="00914E53"/>
    <w:rsid w:val="009154AC"/>
    <w:rsid w:val="00916F85"/>
    <w:rsid w:val="00917035"/>
    <w:rsid w:val="00917295"/>
    <w:rsid w:val="00917982"/>
    <w:rsid w:val="00920634"/>
    <w:rsid w:val="0092128F"/>
    <w:rsid w:val="0092153F"/>
    <w:rsid w:val="00921661"/>
    <w:rsid w:val="00921696"/>
    <w:rsid w:val="00922046"/>
    <w:rsid w:val="009221BC"/>
    <w:rsid w:val="00923344"/>
    <w:rsid w:val="009235B1"/>
    <w:rsid w:val="009236A0"/>
    <w:rsid w:val="00923A36"/>
    <w:rsid w:val="00924D8A"/>
    <w:rsid w:val="00925463"/>
    <w:rsid w:val="00926385"/>
    <w:rsid w:val="00926F09"/>
    <w:rsid w:val="0092705E"/>
    <w:rsid w:val="00927469"/>
    <w:rsid w:val="00927592"/>
    <w:rsid w:val="009278A3"/>
    <w:rsid w:val="00927EFD"/>
    <w:rsid w:val="0093056E"/>
    <w:rsid w:val="0093099B"/>
    <w:rsid w:val="00930E6C"/>
    <w:rsid w:val="00930EA2"/>
    <w:rsid w:val="00931804"/>
    <w:rsid w:val="00931922"/>
    <w:rsid w:val="00931C70"/>
    <w:rsid w:val="00931D25"/>
    <w:rsid w:val="009324B7"/>
    <w:rsid w:val="009328C0"/>
    <w:rsid w:val="00932A1C"/>
    <w:rsid w:val="0093310D"/>
    <w:rsid w:val="00933D89"/>
    <w:rsid w:val="00933E73"/>
    <w:rsid w:val="00934B66"/>
    <w:rsid w:val="00934DFD"/>
    <w:rsid w:val="00935368"/>
    <w:rsid w:val="00935C3D"/>
    <w:rsid w:val="00935CE2"/>
    <w:rsid w:val="00935D1D"/>
    <w:rsid w:val="00936CA1"/>
    <w:rsid w:val="00936EF2"/>
    <w:rsid w:val="00936FFF"/>
    <w:rsid w:val="0093750E"/>
    <w:rsid w:val="009378A8"/>
    <w:rsid w:val="00940786"/>
    <w:rsid w:val="00941C3B"/>
    <w:rsid w:val="00941E62"/>
    <w:rsid w:val="00941F07"/>
    <w:rsid w:val="00941FA9"/>
    <w:rsid w:val="009420CA"/>
    <w:rsid w:val="00942468"/>
    <w:rsid w:val="00942E0B"/>
    <w:rsid w:val="00942E89"/>
    <w:rsid w:val="0094392D"/>
    <w:rsid w:val="0094402E"/>
    <w:rsid w:val="00944202"/>
    <w:rsid w:val="009443F8"/>
    <w:rsid w:val="00944C34"/>
    <w:rsid w:val="00945196"/>
    <w:rsid w:val="009455AE"/>
    <w:rsid w:val="00945CF7"/>
    <w:rsid w:val="00946E8D"/>
    <w:rsid w:val="00947522"/>
    <w:rsid w:val="00947594"/>
    <w:rsid w:val="0094769A"/>
    <w:rsid w:val="009503C4"/>
    <w:rsid w:val="00950CF8"/>
    <w:rsid w:val="00951719"/>
    <w:rsid w:val="00952336"/>
    <w:rsid w:val="00952806"/>
    <w:rsid w:val="00952BD2"/>
    <w:rsid w:val="0095378B"/>
    <w:rsid w:val="00953F38"/>
    <w:rsid w:val="0095438A"/>
    <w:rsid w:val="00954632"/>
    <w:rsid w:val="009547B0"/>
    <w:rsid w:val="009551B3"/>
    <w:rsid w:val="009553FD"/>
    <w:rsid w:val="00955636"/>
    <w:rsid w:val="00955715"/>
    <w:rsid w:val="00955809"/>
    <w:rsid w:val="00955B4D"/>
    <w:rsid w:val="00956136"/>
    <w:rsid w:val="00956A58"/>
    <w:rsid w:val="009570BE"/>
    <w:rsid w:val="00957211"/>
    <w:rsid w:val="009572A9"/>
    <w:rsid w:val="0095784A"/>
    <w:rsid w:val="00960A6D"/>
    <w:rsid w:val="00960B18"/>
    <w:rsid w:val="00960B4B"/>
    <w:rsid w:val="00960D4E"/>
    <w:rsid w:val="00961A2F"/>
    <w:rsid w:val="00961BA0"/>
    <w:rsid w:val="00961DBB"/>
    <w:rsid w:val="009620DF"/>
    <w:rsid w:val="009629DA"/>
    <w:rsid w:val="00963160"/>
    <w:rsid w:val="00964090"/>
    <w:rsid w:val="00964DB9"/>
    <w:rsid w:val="009652A5"/>
    <w:rsid w:val="009655B4"/>
    <w:rsid w:val="00965DB7"/>
    <w:rsid w:val="00965EFC"/>
    <w:rsid w:val="0096693B"/>
    <w:rsid w:val="00966A17"/>
    <w:rsid w:val="009676A5"/>
    <w:rsid w:val="009676F9"/>
    <w:rsid w:val="009703D1"/>
    <w:rsid w:val="009705AD"/>
    <w:rsid w:val="009711C3"/>
    <w:rsid w:val="0097124B"/>
    <w:rsid w:val="0097210A"/>
    <w:rsid w:val="009726C4"/>
    <w:rsid w:val="009727CA"/>
    <w:rsid w:val="0097373E"/>
    <w:rsid w:val="00973BE3"/>
    <w:rsid w:val="00973EC8"/>
    <w:rsid w:val="0097420C"/>
    <w:rsid w:val="00974B2F"/>
    <w:rsid w:val="009755D5"/>
    <w:rsid w:val="009757AD"/>
    <w:rsid w:val="009769CB"/>
    <w:rsid w:val="009774B5"/>
    <w:rsid w:val="0097796C"/>
    <w:rsid w:val="00977CC6"/>
    <w:rsid w:val="00977D49"/>
    <w:rsid w:val="00977EF4"/>
    <w:rsid w:val="00977FCF"/>
    <w:rsid w:val="00980755"/>
    <w:rsid w:val="00980B85"/>
    <w:rsid w:val="00981096"/>
    <w:rsid w:val="00981546"/>
    <w:rsid w:val="0098168E"/>
    <w:rsid w:val="00981C66"/>
    <w:rsid w:val="00981F6D"/>
    <w:rsid w:val="0098218F"/>
    <w:rsid w:val="00982208"/>
    <w:rsid w:val="00982294"/>
    <w:rsid w:val="009828DA"/>
    <w:rsid w:val="00982963"/>
    <w:rsid w:val="00982BC1"/>
    <w:rsid w:val="009832EE"/>
    <w:rsid w:val="0098344C"/>
    <w:rsid w:val="00983F90"/>
    <w:rsid w:val="009843E3"/>
    <w:rsid w:val="00984420"/>
    <w:rsid w:val="00984686"/>
    <w:rsid w:val="00984ACC"/>
    <w:rsid w:val="00984DB9"/>
    <w:rsid w:val="0098526E"/>
    <w:rsid w:val="009859C0"/>
    <w:rsid w:val="00985F7B"/>
    <w:rsid w:val="0098683E"/>
    <w:rsid w:val="0098736A"/>
    <w:rsid w:val="00987431"/>
    <w:rsid w:val="00987598"/>
    <w:rsid w:val="009876CA"/>
    <w:rsid w:val="009877D0"/>
    <w:rsid w:val="00987A5B"/>
    <w:rsid w:val="00987BAB"/>
    <w:rsid w:val="0099026B"/>
    <w:rsid w:val="00990566"/>
    <w:rsid w:val="0099095F"/>
    <w:rsid w:val="00990F02"/>
    <w:rsid w:val="00990F88"/>
    <w:rsid w:val="0099113A"/>
    <w:rsid w:val="009911C3"/>
    <w:rsid w:val="009911E2"/>
    <w:rsid w:val="0099168E"/>
    <w:rsid w:val="009918EE"/>
    <w:rsid w:val="00991EBC"/>
    <w:rsid w:val="00992232"/>
    <w:rsid w:val="0099232F"/>
    <w:rsid w:val="009927ED"/>
    <w:rsid w:val="00992D3A"/>
    <w:rsid w:val="009931B1"/>
    <w:rsid w:val="00993498"/>
    <w:rsid w:val="00993519"/>
    <w:rsid w:val="009937CC"/>
    <w:rsid w:val="00994C79"/>
    <w:rsid w:val="00995D63"/>
    <w:rsid w:val="00995F13"/>
    <w:rsid w:val="0099603A"/>
    <w:rsid w:val="009966BF"/>
    <w:rsid w:val="009968FB"/>
    <w:rsid w:val="00996E01"/>
    <w:rsid w:val="00996FF6"/>
    <w:rsid w:val="00997612"/>
    <w:rsid w:val="00997A64"/>
    <w:rsid w:val="009A082B"/>
    <w:rsid w:val="009A0A7F"/>
    <w:rsid w:val="009A0EA3"/>
    <w:rsid w:val="009A22CF"/>
    <w:rsid w:val="009A3A27"/>
    <w:rsid w:val="009A3CBC"/>
    <w:rsid w:val="009A40E8"/>
    <w:rsid w:val="009A41E3"/>
    <w:rsid w:val="009A4908"/>
    <w:rsid w:val="009A4E09"/>
    <w:rsid w:val="009A4EB1"/>
    <w:rsid w:val="009A51E6"/>
    <w:rsid w:val="009A5372"/>
    <w:rsid w:val="009A5DB5"/>
    <w:rsid w:val="009A6C40"/>
    <w:rsid w:val="009A6CCD"/>
    <w:rsid w:val="009A790C"/>
    <w:rsid w:val="009B02B7"/>
    <w:rsid w:val="009B02BF"/>
    <w:rsid w:val="009B041F"/>
    <w:rsid w:val="009B049A"/>
    <w:rsid w:val="009B1093"/>
    <w:rsid w:val="009B20BD"/>
    <w:rsid w:val="009B2158"/>
    <w:rsid w:val="009B22C9"/>
    <w:rsid w:val="009B277D"/>
    <w:rsid w:val="009B2858"/>
    <w:rsid w:val="009B3395"/>
    <w:rsid w:val="009B36D6"/>
    <w:rsid w:val="009B4193"/>
    <w:rsid w:val="009B48EC"/>
    <w:rsid w:val="009B4D91"/>
    <w:rsid w:val="009B4FA1"/>
    <w:rsid w:val="009B5532"/>
    <w:rsid w:val="009B58A4"/>
    <w:rsid w:val="009B591C"/>
    <w:rsid w:val="009B6585"/>
    <w:rsid w:val="009B6BD7"/>
    <w:rsid w:val="009B6F9E"/>
    <w:rsid w:val="009B7354"/>
    <w:rsid w:val="009B7A01"/>
    <w:rsid w:val="009B7A95"/>
    <w:rsid w:val="009C0775"/>
    <w:rsid w:val="009C07E2"/>
    <w:rsid w:val="009C0E29"/>
    <w:rsid w:val="009C1F34"/>
    <w:rsid w:val="009C20CC"/>
    <w:rsid w:val="009C226E"/>
    <w:rsid w:val="009C2ACE"/>
    <w:rsid w:val="009C37A8"/>
    <w:rsid w:val="009C4083"/>
    <w:rsid w:val="009C43F4"/>
    <w:rsid w:val="009C4801"/>
    <w:rsid w:val="009C5B0D"/>
    <w:rsid w:val="009C5DBA"/>
    <w:rsid w:val="009C5FDC"/>
    <w:rsid w:val="009C67BD"/>
    <w:rsid w:val="009C6836"/>
    <w:rsid w:val="009C6848"/>
    <w:rsid w:val="009D03DE"/>
    <w:rsid w:val="009D082F"/>
    <w:rsid w:val="009D08AA"/>
    <w:rsid w:val="009D11E7"/>
    <w:rsid w:val="009D2923"/>
    <w:rsid w:val="009D3506"/>
    <w:rsid w:val="009D3567"/>
    <w:rsid w:val="009D48BB"/>
    <w:rsid w:val="009D4B56"/>
    <w:rsid w:val="009D7342"/>
    <w:rsid w:val="009D75D4"/>
    <w:rsid w:val="009E03E9"/>
    <w:rsid w:val="009E0466"/>
    <w:rsid w:val="009E06CF"/>
    <w:rsid w:val="009E0F5C"/>
    <w:rsid w:val="009E0FB6"/>
    <w:rsid w:val="009E1567"/>
    <w:rsid w:val="009E1A60"/>
    <w:rsid w:val="009E1AF2"/>
    <w:rsid w:val="009E1E9B"/>
    <w:rsid w:val="009E20AE"/>
    <w:rsid w:val="009E2A84"/>
    <w:rsid w:val="009E347D"/>
    <w:rsid w:val="009E3769"/>
    <w:rsid w:val="009E3920"/>
    <w:rsid w:val="009E3923"/>
    <w:rsid w:val="009E40B3"/>
    <w:rsid w:val="009E46C4"/>
    <w:rsid w:val="009E4765"/>
    <w:rsid w:val="009E4AE4"/>
    <w:rsid w:val="009E4BDE"/>
    <w:rsid w:val="009E5590"/>
    <w:rsid w:val="009E5870"/>
    <w:rsid w:val="009E66FB"/>
    <w:rsid w:val="009E720A"/>
    <w:rsid w:val="009E7753"/>
    <w:rsid w:val="009E7898"/>
    <w:rsid w:val="009E7B78"/>
    <w:rsid w:val="009F037B"/>
    <w:rsid w:val="009F06B4"/>
    <w:rsid w:val="009F07A5"/>
    <w:rsid w:val="009F0BD9"/>
    <w:rsid w:val="009F0E16"/>
    <w:rsid w:val="009F182F"/>
    <w:rsid w:val="009F1D39"/>
    <w:rsid w:val="009F1F71"/>
    <w:rsid w:val="009F2AF3"/>
    <w:rsid w:val="009F2C2E"/>
    <w:rsid w:val="009F3191"/>
    <w:rsid w:val="009F40E5"/>
    <w:rsid w:val="009F41F5"/>
    <w:rsid w:val="009F5394"/>
    <w:rsid w:val="009F6031"/>
    <w:rsid w:val="009F60CC"/>
    <w:rsid w:val="009F6202"/>
    <w:rsid w:val="009F7C08"/>
    <w:rsid w:val="00A00195"/>
    <w:rsid w:val="00A001BD"/>
    <w:rsid w:val="00A006F1"/>
    <w:rsid w:val="00A00930"/>
    <w:rsid w:val="00A00957"/>
    <w:rsid w:val="00A00B2C"/>
    <w:rsid w:val="00A00B6E"/>
    <w:rsid w:val="00A00B6F"/>
    <w:rsid w:val="00A00C5A"/>
    <w:rsid w:val="00A00DBE"/>
    <w:rsid w:val="00A00F7D"/>
    <w:rsid w:val="00A0172F"/>
    <w:rsid w:val="00A01FF6"/>
    <w:rsid w:val="00A023F7"/>
    <w:rsid w:val="00A028B7"/>
    <w:rsid w:val="00A02C0F"/>
    <w:rsid w:val="00A03025"/>
    <w:rsid w:val="00A03C62"/>
    <w:rsid w:val="00A03E10"/>
    <w:rsid w:val="00A03EC4"/>
    <w:rsid w:val="00A03F36"/>
    <w:rsid w:val="00A048C1"/>
    <w:rsid w:val="00A0622D"/>
    <w:rsid w:val="00A06761"/>
    <w:rsid w:val="00A07066"/>
    <w:rsid w:val="00A07A31"/>
    <w:rsid w:val="00A1004E"/>
    <w:rsid w:val="00A10840"/>
    <w:rsid w:val="00A10AF9"/>
    <w:rsid w:val="00A10E8A"/>
    <w:rsid w:val="00A113B2"/>
    <w:rsid w:val="00A11693"/>
    <w:rsid w:val="00A120B0"/>
    <w:rsid w:val="00A1248F"/>
    <w:rsid w:val="00A125AB"/>
    <w:rsid w:val="00A12B3F"/>
    <w:rsid w:val="00A13230"/>
    <w:rsid w:val="00A13573"/>
    <w:rsid w:val="00A13D1D"/>
    <w:rsid w:val="00A13E2A"/>
    <w:rsid w:val="00A13F20"/>
    <w:rsid w:val="00A1438A"/>
    <w:rsid w:val="00A1459C"/>
    <w:rsid w:val="00A155BE"/>
    <w:rsid w:val="00A15A1E"/>
    <w:rsid w:val="00A16208"/>
    <w:rsid w:val="00A16C03"/>
    <w:rsid w:val="00A16DC8"/>
    <w:rsid w:val="00A176B0"/>
    <w:rsid w:val="00A178B2"/>
    <w:rsid w:val="00A17903"/>
    <w:rsid w:val="00A2046A"/>
    <w:rsid w:val="00A20F08"/>
    <w:rsid w:val="00A211C8"/>
    <w:rsid w:val="00A214E8"/>
    <w:rsid w:val="00A2151D"/>
    <w:rsid w:val="00A2162C"/>
    <w:rsid w:val="00A2169B"/>
    <w:rsid w:val="00A21947"/>
    <w:rsid w:val="00A21F1D"/>
    <w:rsid w:val="00A224CC"/>
    <w:rsid w:val="00A22905"/>
    <w:rsid w:val="00A232DA"/>
    <w:rsid w:val="00A233A7"/>
    <w:rsid w:val="00A23AC1"/>
    <w:rsid w:val="00A24542"/>
    <w:rsid w:val="00A24F7C"/>
    <w:rsid w:val="00A252B8"/>
    <w:rsid w:val="00A2537F"/>
    <w:rsid w:val="00A258D4"/>
    <w:rsid w:val="00A269ED"/>
    <w:rsid w:val="00A27331"/>
    <w:rsid w:val="00A31205"/>
    <w:rsid w:val="00A3393F"/>
    <w:rsid w:val="00A34333"/>
    <w:rsid w:val="00A34399"/>
    <w:rsid w:val="00A343B6"/>
    <w:rsid w:val="00A3494E"/>
    <w:rsid w:val="00A351E4"/>
    <w:rsid w:val="00A354EB"/>
    <w:rsid w:val="00A358E8"/>
    <w:rsid w:val="00A36263"/>
    <w:rsid w:val="00A36463"/>
    <w:rsid w:val="00A36699"/>
    <w:rsid w:val="00A369EC"/>
    <w:rsid w:val="00A37048"/>
    <w:rsid w:val="00A3720D"/>
    <w:rsid w:val="00A3721A"/>
    <w:rsid w:val="00A37C2C"/>
    <w:rsid w:val="00A37DA5"/>
    <w:rsid w:val="00A40202"/>
    <w:rsid w:val="00A40701"/>
    <w:rsid w:val="00A416E3"/>
    <w:rsid w:val="00A41896"/>
    <w:rsid w:val="00A418A1"/>
    <w:rsid w:val="00A41B6D"/>
    <w:rsid w:val="00A43550"/>
    <w:rsid w:val="00A4355F"/>
    <w:rsid w:val="00A44D74"/>
    <w:rsid w:val="00A45EDA"/>
    <w:rsid w:val="00A46175"/>
    <w:rsid w:val="00A46686"/>
    <w:rsid w:val="00A468AC"/>
    <w:rsid w:val="00A468B4"/>
    <w:rsid w:val="00A46A93"/>
    <w:rsid w:val="00A4757D"/>
    <w:rsid w:val="00A47A95"/>
    <w:rsid w:val="00A47AB3"/>
    <w:rsid w:val="00A47EAB"/>
    <w:rsid w:val="00A50560"/>
    <w:rsid w:val="00A515CA"/>
    <w:rsid w:val="00A5218C"/>
    <w:rsid w:val="00A525C2"/>
    <w:rsid w:val="00A52ED2"/>
    <w:rsid w:val="00A53D0A"/>
    <w:rsid w:val="00A53EC0"/>
    <w:rsid w:val="00A5429A"/>
    <w:rsid w:val="00A54D79"/>
    <w:rsid w:val="00A54F49"/>
    <w:rsid w:val="00A55501"/>
    <w:rsid w:val="00A5590B"/>
    <w:rsid w:val="00A566BC"/>
    <w:rsid w:val="00A5686E"/>
    <w:rsid w:val="00A56EE7"/>
    <w:rsid w:val="00A56F13"/>
    <w:rsid w:val="00A57034"/>
    <w:rsid w:val="00A572CB"/>
    <w:rsid w:val="00A578E3"/>
    <w:rsid w:val="00A57ECF"/>
    <w:rsid w:val="00A57F5B"/>
    <w:rsid w:val="00A616CC"/>
    <w:rsid w:val="00A6246B"/>
    <w:rsid w:val="00A626D7"/>
    <w:rsid w:val="00A6297F"/>
    <w:rsid w:val="00A62E2A"/>
    <w:rsid w:val="00A632AE"/>
    <w:rsid w:val="00A63468"/>
    <w:rsid w:val="00A63BA4"/>
    <w:rsid w:val="00A641EE"/>
    <w:rsid w:val="00A64690"/>
    <w:rsid w:val="00A64CBE"/>
    <w:rsid w:val="00A64DC3"/>
    <w:rsid w:val="00A64EF3"/>
    <w:rsid w:val="00A6612E"/>
    <w:rsid w:val="00A669F3"/>
    <w:rsid w:val="00A669F5"/>
    <w:rsid w:val="00A66A94"/>
    <w:rsid w:val="00A66B28"/>
    <w:rsid w:val="00A67AC7"/>
    <w:rsid w:val="00A704AB"/>
    <w:rsid w:val="00A704C6"/>
    <w:rsid w:val="00A70AAE"/>
    <w:rsid w:val="00A70B0D"/>
    <w:rsid w:val="00A70F9F"/>
    <w:rsid w:val="00A719EC"/>
    <w:rsid w:val="00A71D23"/>
    <w:rsid w:val="00A7224D"/>
    <w:rsid w:val="00A72C5A"/>
    <w:rsid w:val="00A7344B"/>
    <w:rsid w:val="00A734B7"/>
    <w:rsid w:val="00A735FD"/>
    <w:rsid w:val="00A73B06"/>
    <w:rsid w:val="00A73DA7"/>
    <w:rsid w:val="00A74D72"/>
    <w:rsid w:val="00A74EE6"/>
    <w:rsid w:val="00A75194"/>
    <w:rsid w:val="00A75798"/>
    <w:rsid w:val="00A75E75"/>
    <w:rsid w:val="00A75FB2"/>
    <w:rsid w:val="00A76113"/>
    <w:rsid w:val="00A76E45"/>
    <w:rsid w:val="00A77016"/>
    <w:rsid w:val="00A7760F"/>
    <w:rsid w:val="00A77912"/>
    <w:rsid w:val="00A77E05"/>
    <w:rsid w:val="00A77FC4"/>
    <w:rsid w:val="00A8074D"/>
    <w:rsid w:val="00A80A75"/>
    <w:rsid w:val="00A810EB"/>
    <w:rsid w:val="00A812A6"/>
    <w:rsid w:val="00A81641"/>
    <w:rsid w:val="00A81BFE"/>
    <w:rsid w:val="00A81E57"/>
    <w:rsid w:val="00A8211D"/>
    <w:rsid w:val="00A826BB"/>
    <w:rsid w:val="00A82E28"/>
    <w:rsid w:val="00A83053"/>
    <w:rsid w:val="00A830FE"/>
    <w:rsid w:val="00A83731"/>
    <w:rsid w:val="00A83AC8"/>
    <w:rsid w:val="00A83E49"/>
    <w:rsid w:val="00A840AE"/>
    <w:rsid w:val="00A84102"/>
    <w:rsid w:val="00A84366"/>
    <w:rsid w:val="00A84A15"/>
    <w:rsid w:val="00A860EC"/>
    <w:rsid w:val="00A86773"/>
    <w:rsid w:val="00A867D2"/>
    <w:rsid w:val="00A8699F"/>
    <w:rsid w:val="00A86ADF"/>
    <w:rsid w:val="00A86B54"/>
    <w:rsid w:val="00A87274"/>
    <w:rsid w:val="00A87CD4"/>
    <w:rsid w:val="00A902D5"/>
    <w:rsid w:val="00A90574"/>
    <w:rsid w:val="00A9086E"/>
    <w:rsid w:val="00A909DC"/>
    <w:rsid w:val="00A90A6D"/>
    <w:rsid w:val="00A90DB4"/>
    <w:rsid w:val="00A90E22"/>
    <w:rsid w:val="00A90F7F"/>
    <w:rsid w:val="00A90FD9"/>
    <w:rsid w:val="00A91273"/>
    <w:rsid w:val="00A9149C"/>
    <w:rsid w:val="00A91576"/>
    <w:rsid w:val="00A9174D"/>
    <w:rsid w:val="00A920CC"/>
    <w:rsid w:val="00A93183"/>
    <w:rsid w:val="00A9352A"/>
    <w:rsid w:val="00A9355F"/>
    <w:rsid w:val="00A93719"/>
    <w:rsid w:val="00A938AA"/>
    <w:rsid w:val="00A93950"/>
    <w:rsid w:val="00A93B09"/>
    <w:rsid w:val="00A943B4"/>
    <w:rsid w:val="00A94AC4"/>
    <w:rsid w:val="00A94DF7"/>
    <w:rsid w:val="00A94ED7"/>
    <w:rsid w:val="00A95078"/>
    <w:rsid w:val="00A95272"/>
    <w:rsid w:val="00A95591"/>
    <w:rsid w:val="00A959A9"/>
    <w:rsid w:val="00A95E1A"/>
    <w:rsid w:val="00A964CE"/>
    <w:rsid w:val="00A96692"/>
    <w:rsid w:val="00A96712"/>
    <w:rsid w:val="00A96B2B"/>
    <w:rsid w:val="00A96DAB"/>
    <w:rsid w:val="00A970EA"/>
    <w:rsid w:val="00A97635"/>
    <w:rsid w:val="00A97AED"/>
    <w:rsid w:val="00A97F48"/>
    <w:rsid w:val="00AA0356"/>
    <w:rsid w:val="00AA120C"/>
    <w:rsid w:val="00AA21BC"/>
    <w:rsid w:val="00AA2508"/>
    <w:rsid w:val="00AA3489"/>
    <w:rsid w:val="00AA3D09"/>
    <w:rsid w:val="00AA4672"/>
    <w:rsid w:val="00AA4743"/>
    <w:rsid w:val="00AA5472"/>
    <w:rsid w:val="00AA57A1"/>
    <w:rsid w:val="00AA5BF0"/>
    <w:rsid w:val="00AA5E15"/>
    <w:rsid w:val="00AA5E83"/>
    <w:rsid w:val="00AA6406"/>
    <w:rsid w:val="00AA6921"/>
    <w:rsid w:val="00AA6DB2"/>
    <w:rsid w:val="00AA7110"/>
    <w:rsid w:val="00AA7643"/>
    <w:rsid w:val="00AB0128"/>
    <w:rsid w:val="00AB085D"/>
    <w:rsid w:val="00AB0E31"/>
    <w:rsid w:val="00AB134C"/>
    <w:rsid w:val="00AB177C"/>
    <w:rsid w:val="00AB1D31"/>
    <w:rsid w:val="00AB260A"/>
    <w:rsid w:val="00AB281F"/>
    <w:rsid w:val="00AB2850"/>
    <w:rsid w:val="00AB295A"/>
    <w:rsid w:val="00AB2CC7"/>
    <w:rsid w:val="00AB3259"/>
    <w:rsid w:val="00AB3A2B"/>
    <w:rsid w:val="00AB41D1"/>
    <w:rsid w:val="00AB4F86"/>
    <w:rsid w:val="00AB4FBA"/>
    <w:rsid w:val="00AB4FC5"/>
    <w:rsid w:val="00AB51F5"/>
    <w:rsid w:val="00AB5B5F"/>
    <w:rsid w:val="00AB5DEC"/>
    <w:rsid w:val="00AB629C"/>
    <w:rsid w:val="00AB6543"/>
    <w:rsid w:val="00AB6C1E"/>
    <w:rsid w:val="00AB7533"/>
    <w:rsid w:val="00AC06EC"/>
    <w:rsid w:val="00AC1720"/>
    <w:rsid w:val="00AC1988"/>
    <w:rsid w:val="00AC198F"/>
    <w:rsid w:val="00AC2030"/>
    <w:rsid w:val="00AC2614"/>
    <w:rsid w:val="00AC2738"/>
    <w:rsid w:val="00AC3391"/>
    <w:rsid w:val="00AC38C9"/>
    <w:rsid w:val="00AC3E43"/>
    <w:rsid w:val="00AC4B0D"/>
    <w:rsid w:val="00AC4CA4"/>
    <w:rsid w:val="00AC523F"/>
    <w:rsid w:val="00AC5429"/>
    <w:rsid w:val="00AC5949"/>
    <w:rsid w:val="00AC5C2E"/>
    <w:rsid w:val="00AC625B"/>
    <w:rsid w:val="00AC71D6"/>
    <w:rsid w:val="00AC7245"/>
    <w:rsid w:val="00AC7280"/>
    <w:rsid w:val="00AC74D2"/>
    <w:rsid w:val="00AC788E"/>
    <w:rsid w:val="00AC7CF5"/>
    <w:rsid w:val="00AD0E60"/>
    <w:rsid w:val="00AD1217"/>
    <w:rsid w:val="00AD15F7"/>
    <w:rsid w:val="00AD1896"/>
    <w:rsid w:val="00AD1B20"/>
    <w:rsid w:val="00AD1D5A"/>
    <w:rsid w:val="00AD27FA"/>
    <w:rsid w:val="00AD2A7C"/>
    <w:rsid w:val="00AD39BE"/>
    <w:rsid w:val="00AD3AF3"/>
    <w:rsid w:val="00AD3B99"/>
    <w:rsid w:val="00AD4096"/>
    <w:rsid w:val="00AD4393"/>
    <w:rsid w:val="00AD44D8"/>
    <w:rsid w:val="00AD53F5"/>
    <w:rsid w:val="00AD6C99"/>
    <w:rsid w:val="00AD6DC1"/>
    <w:rsid w:val="00AD72DF"/>
    <w:rsid w:val="00AD75F4"/>
    <w:rsid w:val="00AD78DB"/>
    <w:rsid w:val="00AD7C8C"/>
    <w:rsid w:val="00AE0690"/>
    <w:rsid w:val="00AE0902"/>
    <w:rsid w:val="00AE28FA"/>
    <w:rsid w:val="00AE2B4E"/>
    <w:rsid w:val="00AE3295"/>
    <w:rsid w:val="00AE3A4E"/>
    <w:rsid w:val="00AE42AE"/>
    <w:rsid w:val="00AE45A1"/>
    <w:rsid w:val="00AE4906"/>
    <w:rsid w:val="00AE4DE8"/>
    <w:rsid w:val="00AE551D"/>
    <w:rsid w:val="00AE5E3A"/>
    <w:rsid w:val="00AE5F00"/>
    <w:rsid w:val="00AE6A4B"/>
    <w:rsid w:val="00AE71BD"/>
    <w:rsid w:val="00AF17F2"/>
    <w:rsid w:val="00AF1BC7"/>
    <w:rsid w:val="00AF246E"/>
    <w:rsid w:val="00AF2482"/>
    <w:rsid w:val="00AF258D"/>
    <w:rsid w:val="00AF3AF8"/>
    <w:rsid w:val="00AF4509"/>
    <w:rsid w:val="00AF49AB"/>
    <w:rsid w:val="00AF49EA"/>
    <w:rsid w:val="00AF4E32"/>
    <w:rsid w:val="00AF566D"/>
    <w:rsid w:val="00AF5C5A"/>
    <w:rsid w:val="00AF6446"/>
    <w:rsid w:val="00AF68D5"/>
    <w:rsid w:val="00AF6F1B"/>
    <w:rsid w:val="00AF760C"/>
    <w:rsid w:val="00AF7869"/>
    <w:rsid w:val="00B00B8F"/>
    <w:rsid w:val="00B014B1"/>
    <w:rsid w:val="00B015CB"/>
    <w:rsid w:val="00B018FD"/>
    <w:rsid w:val="00B01BE5"/>
    <w:rsid w:val="00B02B35"/>
    <w:rsid w:val="00B02BA4"/>
    <w:rsid w:val="00B03308"/>
    <w:rsid w:val="00B036F7"/>
    <w:rsid w:val="00B046EF"/>
    <w:rsid w:val="00B049A5"/>
    <w:rsid w:val="00B04ACB"/>
    <w:rsid w:val="00B055C6"/>
    <w:rsid w:val="00B05750"/>
    <w:rsid w:val="00B0578F"/>
    <w:rsid w:val="00B05813"/>
    <w:rsid w:val="00B05E7B"/>
    <w:rsid w:val="00B06B3F"/>
    <w:rsid w:val="00B073CC"/>
    <w:rsid w:val="00B0760A"/>
    <w:rsid w:val="00B07623"/>
    <w:rsid w:val="00B077D3"/>
    <w:rsid w:val="00B10351"/>
    <w:rsid w:val="00B107E0"/>
    <w:rsid w:val="00B10D53"/>
    <w:rsid w:val="00B113D3"/>
    <w:rsid w:val="00B113FC"/>
    <w:rsid w:val="00B119BE"/>
    <w:rsid w:val="00B11E8D"/>
    <w:rsid w:val="00B123FF"/>
    <w:rsid w:val="00B129BF"/>
    <w:rsid w:val="00B1334E"/>
    <w:rsid w:val="00B1354E"/>
    <w:rsid w:val="00B13605"/>
    <w:rsid w:val="00B139EA"/>
    <w:rsid w:val="00B13B1D"/>
    <w:rsid w:val="00B1482A"/>
    <w:rsid w:val="00B14C1D"/>
    <w:rsid w:val="00B14F07"/>
    <w:rsid w:val="00B14F8E"/>
    <w:rsid w:val="00B1540E"/>
    <w:rsid w:val="00B15971"/>
    <w:rsid w:val="00B15DD0"/>
    <w:rsid w:val="00B15DE3"/>
    <w:rsid w:val="00B164E6"/>
    <w:rsid w:val="00B1661B"/>
    <w:rsid w:val="00B168E4"/>
    <w:rsid w:val="00B1767E"/>
    <w:rsid w:val="00B177A7"/>
    <w:rsid w:val="00B20101"/>
    <w:rsid w:val="00B20477"/>
    <w:rsid w:val="00B2123E"/>
    <w:rsid w:val="00B21665"/>
    <w:rsid w:val="00B21F6C"/>
    <w:rsid w:val="00B22301"/>
    <w:rsid w:val="00B22739"/>
    <w:rsid w:val="00B230BD"/>
    <w:rsid w:val="00B2341A"/>
    <w:rsid w:val="00B239F7"/>
    <w:rsid w:val="00B24099"/>
    <w:rsid w:val="00B24312"/>
    <w:rsid w:val="00B244BD"/>
    <w:rsid w:val="00B2469C"/>
    <w:rsid w:val="00B246F3"/>
    <w:rsid w:val="00B24E0D"/>
    <w:rsid w:val="00B25023"/>
    <w:rsid w:val="00B25A4C"/>
    <w:rsid w:val="00B25B59"/>
    <w:rsid w:val="00B25B87"/>
    <w:rsid w:val="00B25C13"/>
    <w:rsid w:val="00B25D8A"/>
    <w:rsid w:val="00B269DC"/>
    <w:rsid w:val="00B274CB"/>
    <w:rsid w:val="00B27A5A"/>
    <w:rsid w:val="00B27D9D"/>
    <w:rsid w:val="00B3022A"/>
    <w:rsid w:val="00B3048F"/>
    <w:rsid w:val="00B30580"/>
    <w:rsid w:val="00B309CF"/>
    <w:rsid w:val="00B30C19"/>
    <w:rsid w:val="00B31B31"/>
    <w:rsid w:val="00B31EBF"/>
    <w:rsid w:val="00B32A5F"/>
    <w:rsid w:val="00B32C55"/>
    <w:rsid w:val="00B334AB"/>
    <w:rsid w:val="00B33CC8"/>
    <w:rsid w:val="00B344C2"/>
    <w:rsid w:val="00B3475D"/>
    <w:rsid w:val="00B35567"/>
    <w:rsid w:val="00B355AE"/>
    <w:rsid w:val="00B3614E"/>
    <w:rsid w:val="00B36418"/>
    <w:rsid w:val="00B377D1"/>
    <w:rsid w:val="00B37853"/>
    <w:rsid w:val="00B37B72"/>
    <w:rsid w:val="00B37C2D"/>
    <w:rsid w:val="00B37FD0"/>
    <w:rsid w:val="00B408ED"/>
    <w:rsid w:val="00B40E7A"/>
    <w:rsid w:val="00B412BD"/>
    <w:rsid w:val="00B412EE"/>
    <w:rsid w:val="00B4168F"/>
    <w:rsid w:val="00B417DA"/>
    <w:rsid w:val="00B427B6"/>
    <w:rsid w:val="00B42F65"/>
    <w:rsid w:val="00B43355"/>
    <w:rsid w:val="00B43535"/>
    <w:rsid w:val="00B4426D"/>
    <w:rsid w:val="00B44920"/>
    <w:rsid w:val="00B44D93"/>
    <w:rsid w:val="00B44FCB"/>
    <w:rsid w:val="00B46B3E"/>
    <w:rsid w:val="00B47288"/>
    <w:rsid w:val="00B473C3"/>
    <w:rsid w:val="00B474A3"/>
    <w:rsid w:val="00B47CBB"/>
    <w:rsid w:val="00B47E07"/>
    <w:rsid w:val="00B51393"/>
    <w:rsid w:val="00B51800"/>
    <w:rsid w:val="00B5183C"/>
    <w:rsid w:val="00B51CBE"/>
    <w:rsid w:val="00B524BA"/>
    <w:rsid w:val="00B526AC"/>
    <w:rsid w:val="00B52A00"/>
    <w:rsid w:val="00B52CC3"/>
    <w:rsid w:val="00B53965"/>
    <w:rsid w:val="00B54739"/>
    <w:rsid w:val="00B54835"/>
    <w:rsid w:val="00B549EC"/>
    <w:rsid w:val="00B54EBF"/>
    <w:rsid w:val="00B5515E"/>
    <w:rsid w:val="00B55968"/>
    <w:rsid w:val="00B56B9C"/>
    <w:rsid w:val="00B56EA0"/>
    <w:rsid w:val="00B60602"/>
    <w:rsid w:val="00B60AEE"/>
    <w:rsid w:val="00B60D3D"/>
    <w:rsid w:val="00B6172D"/>
    <w:rsid w:val="00B624F4"/>
    <w:rsid w:val="00B629B7"/>
    <w:rsid w:val="00B62AAB"/>
    <w:rsid w:val="00B62C66"/>
    <w:rsid w:val="00B63FAF"/>
    <w:rsid w:val="00B64711"/>
    <w:rsid w:val="00B64A39"/>
    <w:rsid w:val="00B64D0B"/>
    <w:rsid w:val="00B653E0"/>
    <w:rsid w:val="00B65530"/>
    <w:rsid w:val="00B6569A"/>
    <w:rsid w:val="00B656F9"/>
    <w:rsid w:val="00B664AF"/>
    <w:rsid w:val="00B665D4"/>
    <w:rsid w:val="00B6697D"/>
    <w:rsid w:val="00B67318"/>
    <w:rsid w:val="00B67343"/>
    <w:rsid w:val="00B700BB"/>
    <w:rsid w:val="00B7011C"/>
    <w:rsid w:val="00B70A46"/>
    <w:rsid w:val="00B71901"/>
    <w:rsid w:val="00B7195F"/>
    <w:rsid w:val="00B7205E"/>
    <w:rsid w:val="00B7217F"/>
    <w:rsid w:val="00B723C6"/>
    <w:rsid w:val="00B72A9F"/>
    <w:rsid w:val="00B72C26"/>
    <w:rsid w:val="00B72C80"/>
    <w:rsid w:val="00B72E88"/>
    <w:rsid w:val="00B72F4E"/>
    <w:rsid w:val="00B732DE"/>
    <w:rsid w:val="00B73984"/>
    <w:rsid w:val="00B74E3F"/>
    <w:rsid w:val="00B7501A"/>
    <w:rsid w:val="00B7566A"/>
    <w:rsid w:val="00B757A0"/>
    <w:rsid w:val="00B76509"/>
    <w:rsid w:val="00B769B7"/>
    <w:rsid w:val="00B76B63"/>
    <w:rsid w:val="00B76C9A"/>
    <w:rsid w:val="00B7718D"/>
    <w:rsid w:val="00B77589"/>
    <w:rsid w:val="00B775FF"/>
    <w:rsid w:val="00B77A8F"/>
    <w:rsid w:val="00B77BD7"/>
    <w:rsid w:val="00B77CF1"/>
    <w:rsid w:val="00B8086D"/>
    <w:rsid w:val="00B80CB8"/>
    <w:rsid w:val="00B817D3"/>
    <w:rsid w:val="00B81820"/>
    <w:rsid w:val="00B8188D"/>
    <w:rsid w:val="00B818CB"/>
    <w:rsid w:val="00B81B2A"/>
    <w:rsid w:val="00B82CA1"/>
    <w:rsid w:val="00B82CEA"/>
    <w:rsid w:val="00B83450"/>
    <w:rsid w:val="00B83805"/>
    <w:rsid w:val="00B83E50"/>
    <w:rsid w:val="00B83F4F"/>
    <w:rsid w:val="00B84104"/>
    <w:rsid w:val="00B84F47"/>
    <w:rsid w:val="00B85599"/>
    <w:rsid w:val="00B875E4"/>
    <w:rsid w:val="00B87D73"/>
    <w:rsid w:val="00B87E33"/>
    <w:rsid w:val="00B901E6"/>
    <w:rsid w:val="00B90A38"/>
    <w:rsid w:val="00B916AE"/>
    <w:rsid w:val="00B91B1A"/>
    <w:rsid w:val="00B91D8B"/>
    <w:rsid w:val="00B91F89"/>
    <w:rsid w:val="00B92778"/>
    <w:rsid w:val="00B928D8"/>
    <w:rsid w:val="00B92CA9"/>
    <w:rsid w:val="00B9301A"/>
    <w:rsid w:val="00B93396"/>
    <w:rsid w:val="00B93B00"/>
    <w:rsid w:val="00B956C3"/>
    <w:rsid w:val="00B95BCE"/>
    <w:rsid w:val="00B95BCF"/>
    <w:rsid w:val="00B95FF6"/>
    <w:rsid w:val="00B96053"/>
    <w:rsid w:val="00B9644F"/>
    <w:rsid w:val="00B97044"/>
    <w:rsid w:val="00B97845"/>
    <w:rsid w:val="00B97C1A"/>
    <w:rsid w:val="00BA00ED"/>
    <w:rsid w:val="00BA0287"/>
    <w:rsid w:val="00BA0698"/>
    <w:rsid w:val="00BA091E"/>
    <w:rsid w:val="00BA1B12"/>
    <w:rsid w:val="00BA1ECB"/>
    <w:rsid w:val="00BA229D"/>
    <w:rsid w:val="00BA2587"/>
    <w:rsid w:val="00BA26B3"/>
    <w:rsid w:val="00BA3810"/>
    <w:rsid w:val="00BA3988"/>
    <w:rsid w:val="00BA3B64"/>
    <w:rsid w:val="00BA472F"/>
    <w:rsid w:val="00BA4D90"/>
    <w:rsid w:val="00BA5B19"/>
    <w:rsid w:val="00BA5D4E"/>
    <w:rsid w:val="00BA7B28"/>
    <w:rsid w:val="00BB0A9C"/>
    <w:rsid w:val="00BB18D6"/>
    <w:rsid w:val="00BB1D11"/>
    <w:rsid w:val="00BB2381"/>
    <w:rsid w:val="00BB23EC"/>
    <w:rsid w:val="00BB2ED5"/>
    <w:rsid w:val="00BB3836"/>
    <w:rsid w:val="00BB3F08"/>
    <w:rsid w:val="00BB3F8C"/>
    <w:rsid w:val="00BB4491"/>
    <w:rsid w:val="00BB45A2"/>
    <w:rsid w:val="00BB4C75"/>
    <w:rsid w:val="00BB523D"/>
    <w:rsid w:val="00BB5A72"/>
    <w:rsid w:val="00BB5D64"/>
    <w:rsid w:val="00BB5F2C"/>
    <w:rsid w:val="00BB6185"/>
    <w:rsid w:val="00BB7312"/>
    <w:rsid w:val="00BB7708"/>
    <w:rsid w:val="00BB7D3D"/>
    <w:rsid w:val="00BC022B"/>
    <w:rsid w:val="00BC0362"/>
    <w:rsid w:val="00BC0667"/>
    <w:rsid w:val="00BC0ACF"/>
    <w:rsid w:val="00BC0FD3"/>
    <w:rsid w:val="00BC136F"/>
    <w:rsid w:val="00BC1C67"/>
    <w:rsid w:val="00BC24C4"/>
    <w:rsid w:val="00BC2BBC"/>
    <w:rsid w:val="00BC303E"/>
    <w:rsid w:val="00BC3DEC"/>
    <w:rsid w:val="00BC4416"/>
    <w:rsid w:val="00BC5021"/>
    <w:rsid w:val="00BC58A2"/>
    <w:rsid w:val="00BC5E80"/>
    <w:rsid w:val="00BC61CA"/>
    <w:rsid w:val="00BC664D"/>
    <w:rsid w:val="00BC6854"/>
    <w:rsid w:val="00BC69F9"/>
    <w:rsid w:val="00BC6EC7"/>
    <w:rsid w:val="00BC7B83"/>
    <w:rsid w:val="00BC7D60"/>
    <w:rsid w:val="00BC7D98"/>
    <w:rsid w:val="00BC7DC6"/>
    <w:rsid w:val="00BD02DF"/>
    <w:rsid w:val="00BD049F"/>
    <w:rsid w:val="00BD085A"/>
    <w:rsid w:val="00BD09D3"/>
    <w:rsid w:val="00BD0D6F"/>
    <w:rsid w:val="00BD0F00"/>
    <w:rsid w:val="00BD3349"/>
    <w:rsid w:val="00BD3840"/>
    <w:rsid w:val="00BD3CBE"/>
    <w:rsid w:val="00BD511D"/>
    <w:rsid w:val="00BD5A3E"/>
    <w:rsid w:val="00BD5B59"/>
    <w:rsid w:val="00BD5F53"/>
    <w:rsid w:val="00BD60EF"/>
    <w:rsid w:val="00BD6FB0"/>
    <w:rsid w:val="00BD7559"/>
    <w:rsid w:val="00BD784E"/>
    <w:rsid w:val="00BD7CA2"/>
    <w:rsid w:val="00BE05D7"/>
    <w:rsid w:val="00BE09CE"/>
    <w:rsid w:val="00BE0BAF"/>
    <w:rsid w:val="00BE0C6A"/>
    <w:rsid w:val="00BE0DC8"/>
    <w:rsid w:val="00BE1028"/>
    <w:rsid w:val="00BE14FC"/>
    <w:rsid w:val="00BE168F"/>
    <w:rsid w:val="00BE25D2"/>
    <w:rsid w:val="00BE2D40"/>
    <w:rsid w:val="00BE301F"/>
    <w:rsid w:val="00BE42E2"/>
    <w:rsid w:val="00BE45A7"/>
    <w:rsid w:val="00BE45F3"/>
    <w:rsid w:val="00BE4D0E"/>
    <w:rsid w:val="00BE4DE6"/>
    <w:rsid w:val="00BE4EC1"/>
    <w:rsid w:val="00BE4FC0"/>
    <w:rsid w:val="00BE5062"/>
    <w:rsid w:val="00BE53E3"/>
    <w:rsid w:val="00BE69CE"/>
    <w:rsid w:val="00BE6A7E"/>
    <w:rsid w:val="00BE774B"/>
    <w:rsid w:val="00BE7F2D"/>
    <w:rsid w:val="00BF0904"/>
    <w:rsid w:val="00BF0976"/>
    <w:rsid w:val="00BF0DAE"/>
    <w:rsid w:val="00BF1832"/>
    <w:rsid w:val="00BF1B04"/>
    <w:rsid w:val="00BF1E39"/>
    <w:rsid w:val="00BF1F65"/>
    <w:rsid w:val="00BF2DA9"/>
    <w:rsid w:val="00BF2E92"/>
    <w:rsid w:val="00BF3195"/>
    <w:rsid w:val="00BF3750"/>
    <w:rsid w:val="00BF3B90"/>
    <w:rsid w:val="00BF3E1F"/>
    <w:rsid w:val="00BF45B1"/>
    <w:rsid w:val="00BF4AC7"/>
    <w:rsid w:val="00BF4B41"/>
    <w:rsid w:val="00BF4B9A"/>
    <w:rsid w:val="00BF50FD"/>
    <w:rsid w:val="00BF5AEB"/>
    <w:rsid w:val="00BF5B6C"/>
    <w:rsid w:val="00BF60F7"/>
    <w:rsid w:val="00BF66D5"/>
    <w:rsid w:val="00BF6A0F"/>
    <w:rsid w:val="00BF70E8"/>
    <w:rsid w:val="00BF763A"/>
    <w:rsid w:val="00BF7F4D"/>
    <w:rsid w:val="00BF7FDD"/>
    <w:rsid w:val="00C004F6"/>
    <w:rsid w:val="00C00732"/>
    <w:rsid w:val="00C01407"/>
    <w:rsid w:val="00C019C4"/>
    <w:rsid w:val="00C01AE2"/>
    <w:rsid w:val="00C028EA"/>
    <w:rsid w:val="00C02C9C"/>
    <w:rsid w:val="00C02E91"/>
    <w:rsid w:val="00C0356D"/>
    <w:rsid w:val="00C036C0"/>
    <w:rsid w:val="00C036EF"/>
    <w:rsid w:val="00C0377E"/>
    <w:rsid w:val="00C03A94"/>
    <w:rsid w:val="00C04E89"/>
    <w:rsid w:val="00C05182"/>
    <w:rsid w:val="00C05B84"/>
    <w:rsid w:val="00C061A1"/>
    <w:rsid w:val="00C0641E"/>
    <w:rsid w:val="00C0648B"/>
    <w:rsid w:val="00C065B0"/>
    <w:rsid w:val="00C06A0F"/>
    <w:rsid w:val="00C06D8F"/>
    <w:rsid w:val="00C072F7"/>
    <w:rsid w:val="00C0735D"/>
    <w:rsid w:val="00C07C41"/>
    <w:rsid w:val="00C07F07"/>
    <w:rsid w:val="00C07FFA"/>
    <w:rsid w:val="00C10967"/>
    <w:rsid w:val="00C10B0B"/>
    <w:rsid w:val="00C11818"/>
    <w:rsid w:val="00C11E54"/>
    <w:rsid w:val="00C121FE"/>
    <w:rsid w:val="00C13229"/>
    <w:rsid w:val="00C13765"/>
    <w:rsid w:val="00C13B97"/>
    <w:rsid w:val="00C1403A"/>
    <w:rsid w:val="00C1406D"/>
    <w:rsid w:val="00C14725"/>
    <w:rsid w:val="00C14750"/>
    <w:rsid w:val="00C15732"/>
    <w:rsid w:val="00C15783"/>
    <w:rsid w:val="00C15ECE"/>
    <w:rsid w:val="00C16CEE"/>
    <w:rsid w:val="00C16DA9"/>
    <w:rsid w:val="00C16E54"/>
    <w:rsid w:val="00C16F8F"/>
    <w:rsid w:val="00C1712A"/>
    <w:rsid w:val="00C173C7"/>
    <w:rsid w:val="00C17B61"/>
    <w:rsid w:val="00C17DBE"/>
    <w:rsid w:val="00C17EAF"/>
    <w:rsid w:val="00C203B5"/>
    <w:rsid w:val="00C20752"/>
    <w:rsid w:val="00C209D5"/>
    <w:rsid w:val="00C213FA"/>
    <w:rsid w:val="00C2167D"/>
    <w:rsid w:val="00C2171B"/>
    <w:rsid w:val="00C22CDA"/>
    <w:rsid w:val="00C23C89"/>
    <w:rsid w:val="00C24055"/>
    <w:rsid w:val="00C2406C"/>
    <w:rsid w:val="00C24566"/>
    <w:rsid w:val="00C24833"/>
    <w:rsid w:val="00C24BB6"/>
    <w:rsid w:val="00C24C9E"/>
    <w:rsid w:val="00C24F00"/>
    <w:rsid w:val="00C2512B"/>
    <w:rsid w:val="00C255E3"/>
    <w:rsid w:val="00C25E81"/>
    <w:rsid w:val="00C260E3"/>
    <w:rsid w:val="00C2646B"/>
    <w:rsid w:val="00C2691F"/>
    <w:rsid w:val="00C26C3F"/>
    <w:rsid w:val="00C26CE0"/>
    <w:rsid w:val="00C27199"/>
    <w:rsid w:val="00C2746C"/>
    <w:rsid w:val="00C3068D"/>
    <w:rsid w:val="00C30768"/>
    <w:rsid w:val="00C30BF4"/>
    <w:rsid w:val="00C314EC"/>
    <w:rsid w:val="00C316A4"/>
    <w:rsid w:val="00C31C45"/>
    <w:rsid w:val="00C31CBB"/>
    <w:rsid w:val="00C3220C"/>
    <w:rsid w:val="00C32AE6"/>
    <w:rsid w:val="00C330E6"/>
    <w:rsid w:val="00C333DA"/>
    <w:rsid w:val="00C33691"/>
    <w:rsid w:val="00C33AAE"/>
    <w:rsid w:val="00C33CD3"/>
    <w:rsid w:val="00C340D7"/>
    <w:rsid w:val="00C34382"/>
    <w:rsid w:val="00C34FDD"/>
    <w:rsid w:val="00C350A8"/>
    <w:rsid w:val="00C35789"/>
    <w:rsid w:val="00C36268"/>
    <w:rsid w:val="00C37383"/>
    <w:rsid w:val="00C400BB"/>
    <w:rsid w:val="00C40154"/>
    <w:rsid w:val="00C40E2C"/>
    <w:rsid w:val="00C40EDF"/>
    <w:rsid w:val="00C4107E"/>
    <w:rsid w:val="00C410AB"/>
    <w:rsid w:val="00C41DB2"/>
    <w:rsid w:val="00C42681"/>
    <w:rsid w:val="00C43198"/>
    <w:rsid w:val="00C43211"/>
    <w:rsid w:val="00C43ABE"/>
    <w:rsid w:val="00C43B2F"/>
    <w:rsid w:val="00C43C97"/>
    <w:rsid w:val="00C43E72"/>
    <w:rsid w:val="00C43EF4"/>
    <w:rsid w:val="00C44FC0"/>
    <w:rsid w:val="00C4505A"/>
    <w:rsid w:val="00C450C6"/>
    <w:rsid w:val="00C4525D"/>
    <w:rsid w:val="00C47125"/>
    <w:rsid w:val="00C47B91"/>
    <w:rsid w:val="00C47F69"/>
    <w:rsid w:val="00C504EF"/>
    <w:rsid w:val="00C50726"/>
    <w:rsid w:val="00C5113C"/>
    <w:rsid w:val="00C51369"/>
    <w:rsid w:val="00C5138E"/>
    <w:rsid w:val="00C513A1"/>
    <w:rsid w:val="00C5194E"/>
    <w:rsid w:val="00C519AC"/>
    <w:rsid w:val="00C52929"/>
    <w:rsid w:val="00C52E79"/>
    <w:rsid w:val="00C53637"/>
    <w:rsid w:val="00C53AF9"/>
    <w:rsid w:val="00C54327"/>
    <w:rsid w:val="00C543E0"/>
    <w:rsid w:val="00C546AA"/>
    <w:rsid w:val="00C54DE0"/>
    <w:rsid w:val="00C54EC1"/>
    <w:rsid w:val="00C556CA"/>
    <w:rsid w:val="00C558A8"/>
    <w:rsid w:val="00C55A21"/>
    <w:rsid w:val="00C55B41"/>
    <w:rsid w:val="00C56714"/>
    <w:rsid w:val="00C56D19"/>
    <w:rsid w:val="00C56DEA"/>
    <w:rsid w:val="00C60F6B"/>
    <w:rsid w:val="00C61EA5"/>
    <w:rsid w:val="00C62529"/>
    <w:rsid w:val="00C62B33"/>
    <w:rsid w:val="00C63181"/>
    <w:rsid w:val="00C63D30"/>
    <w:rsid w:val="00C6432D"/>
    <w:rsid w:val="00C649F9"/>
    <w:rsid w:val="00C64D61"/>
    <w:rsid w:val="00C65246"/>
    <w:rsid w:val="00C653BC"/>
    <w:rsid w:val="00C6540B"/>
    <w:rsid w:val="00C66120"/>
    <w:rsid w:val="00C6674B"/>
    <w:rsid w:val="00C66A0F"/>
    <w:rsid w:val="00C66B0B"/>
    <w:rsid w:val="00C66C3A"/>
    <w:rsid w:val="00C66DBF"/>
    <w:rsid w:val="00C67355"/>
    <w:rsid w:val="00C6740E"/>
    <w:rsid w:val="00C67676"/>
    <w:rsid w:val="00C676EE"/>
    <w:rsid w:val="00C703B0"/>
    <w:rsid w:val="00C70900"/>
    <w:rsid w:val="00C70961"/>
    <w:rsid w:val="00C70A2E"/>
    <w:rsid w:val="00C70A38"/>
    <w:rsid w:val="00C70E83"/>
    <w:rsid w:val="00C715AA"/>
    <w:rsid w:val="00C71B2A"/>
    <w:rsid w:val="00C727D1"/>
    <w:rsid w:val="00C72D0E"/>
    <w:rsid w:val="00C735C0"/>
    <w:rsid w:val="00C73CB3"/>
    <w:rsid w:val="00C73D3F"/>
    <w:rsid w:val="00C73D86"/>
    <w:rsid w:val="00C748F3"/>
    <w:rsid w:val="00C750BD"/>
    <w:rsid w:val="00C752CF"/>
    <w:rsid w:val="00C75515"/>
    <w:rsid w:val="00C75AFB"/>
    <w:rsid w:val="00C75BFF"/>
    <w:rsid w:val="00C75CBD"/>
    <w:rsid w:val="00C7626F"/>
    <w:rsid w:val="00C76A43"/>
    <w:rsid w:val="00C77A0F"/>
    <w:rsid w:val="00C8024D"/>
    <w:rsid w:val="00C803C8"/>
    <w:rsid w:val="00C80829"/>
    <w:rsid w:val="00C81405"/>
    <w:rsid w:val="00C81635"/>
    <w:rsid w:val="00C82586"/>
    <w:rsid w:val="00C825A0"/>
    <w:rsid w:val="00C82E5B"/>
    <w:rsid w:val="00C8365B"/>
    <w:rsid w:val="00C83844"/>
    <w:rsid w:val="00C845FB"/>
    <w:rsid w:val="00C84874"/>
    <w:rsid w:val="00C8508C"/>
    <w:rsid w:val="00C85D38"/>
    <w:rsid w:val="00C86264"/>
    <w:rsid w:val="00C86513"/>
    <w:rsid w:val="00C8720A"/>
    <w:rsid w:val="00C87DD4"/>
    <w:rsid w:val="00C90375"/>
    <w:rsid w:val="00C9052C"/>
    <w:rsid w:val="00C9117B"/>
    <w:rsid w:val="00C9172F"/>
    <w:rsid w:val="00C918BB"/>
    <w:rsid w:val="00C91AC6"/>
    <w:rsid w:val="00C9251A"/>
    <w:rsid w:val="00C932B6"/>
    <w:rsid w:val="00C9337D"/>
    <w:rsid w:val="00C93DE8"/>
    <w:rsid w:val="00C94502"/>
    <w:rsid w:val="00C948A3"/>
    <w:rsid w:val="00C94AB5"/>
    <w:rsid w:val="00C94FA7"/>
    <w:rsid w:val="00C96108"/>
    <w:rsid w:val="00C961B4"/>
    <w:rsid w:val="00C961E9"/>
    <w:rsid w:val="00C964C7"/>
    <w:rsid w:val="00C96BAA"/>
    <w:rsid w:val="00C97D57"/>
    <w:rsid w:val="00CA0723"/>
    <w:rsid w:val="00CA0F51"/>
    <w:rsid w:val="00CA101E"/>
    <w:rsid w:val="00CA116A"/>
    <w:rsid w:val="00CA16E6"/>
    <w:rsid w:val="00CA19D8"/>
    <w:rsid w:val="00CA1A25"/>
    <w:rsid w:val="00CA30DB"/>
    <w:rsid w:val="00CA344C"/>
    <w:rsid w:val="00CA3DD2"/>
    <w:rsid w:val="00CA41BA"/>
    <w:rsid w:val="00CA457F"/>
    <w:rsid w:val="00CA45B3"/>
    <w:rsid w:val="00CA4FD6"/>
    <w:rsid w:val="00CA54DE"/>
    <w:rsid w:val="00CA66DB"/>
    <w:rsid w:val="00CA7160"/>
    <w:rsid w:val="00CA77E5"/>
    <w:rsid w:val="00CA7A9F"/>
    <w:rsid w:val="00CA7BEC"/>
    <w:rsid w:val="00CB0100"/>
    <w:rsid w:val="00CB01A1"/>
    <w:rsid w:val="00CB0435"/>
    <w:rsid w:val="00CB04CF"/>
    <w:rsid w:val="00CB10ED"/>
    <w:rsid w:val="00CB294F"/>
    <w:rsid w:val="00CB2972"/>
    <w:rsid w:val="00CB2F86"/>
    <w:rsid w:val="00CB2F8C"/>
    <w:rsid w:val="00CB309B"/>
    <w:rsid w:val="00CB3236"/>
    <w:rsid w:val="00CB34D5"/>
    <w:rsid w:val="00CB34FF"/>
    <w:rsid w:val="00CB43B5"/>
    <w:rsid w:val="00CB4990"/>
    <w:rsid w:val="00CB4C5A"/>
    <w:rsid w:val="00CB570B"/>
    <w:rsid w:val="00CB5F0E"/>
    <w:rsid w:val="00CB66D9"/>
    <w:rsid w:val="00CB6B24"/>
    <w:rsid w:val="00CB6E1E"/>
    <w:rsid w:val="00CB7E7A"/>
    <w:rsid w:val="00CB7F69"/>
    <w:rsid w:val="00CC0E8B"/>
    <w:rsid w:val="00CC0ECA"/>
    <w:rsid w:val="00CC13FA"/>
    <w:rsid w:val="00CC1FCD"/>
    <w:rsid w:val="00CC20A9"/>
    <w:rsid w:val="00CC21CC"/>
    <w:rsid w:val="00CC2696"/>
    <w:rsid w:val="00CC2B48"/>
    <w:rsid w:val="00CC2BAE"/>
    <w:rsid w:val="00CC2DC9"/>
    <w:rsid w:val="00CC39A2"/>
    <w:rsid w:val="00CC401D"/>
    <w:rsid w:val="00CC408F"/>
    <w:rsid w:val="00CC43AA"/>
    <w:rsid w:val="00CC4B82"/>
    <w:rsid w:val="00CC4E1E"/>
    <w:rsid w:val="00CC4E44"/>
    <w:rsid w:val="00CC5C42"/>
    <w:rsid w:val="00CC6042"/>
    <w:rsid w:val="00CC6E2E"/>
    <w:rsid w:val="00CC7009"/>
    <w:rsid w:val="00CC770C"/>
    <w:rsid w:val="00CC7C88"/>
    <w:rsid w:val="00CD0207"/>
    <w:rsid w:val="00CD0618"/>
    <w:rsid w:val="00CD0D70"/>
    <w:rsid w:val="00CD1C13"/>
    <w:rsid w:val="00CD2254"/>
    <w:rsid w:val="00CD2260"/>
    <w:rsid w:val="00CD25C6"/>
    <w:rsid w:val="00CD30F4"/>
    <w:rsid w:val="00CD326E"/>
    <w:rsid w:val="00CD3861"/>
    <w:rsid w:val="00CD3BAF"/>
    <w:rsid w:val="00CD458F"/>
    <w:rsid w:val="00CD4758"/>
    <w:rsid w:val="00CD49CA"/>
    <w:rsid w:val="00CD4D84"/>
    <w:rsid w:val="00CD52FE"/>
    <w:rsid w:val="00CD5498"/>
    <w:rsid w:val="00CD5726"/>
    <w:rsid w:val="00CD5948"/>
    <w:rsid w:val="00CD5D7E"/>
    <w:rsid w:val="00CD6012"/>
    <w:rsid w:val="00CD6ABB"/>
    <w:rsid w:val="00CD6FC3"/>
    <w:rsid w:val="00CD70B9"/>
    <w:rsid w:val="00CD77C5"/>
    <w:rsid w:val="00CD7BC3"/>
    <w:rsid w:val="00CD7F6A"/>
    <w:rsid w:val="00CE0047"/>
    <w:rsid w:val="00CE04BC"/>
    <w:rsid w:val="00CE04F9"/>
    <w:rsid w:val="00CE0776"/>
    <w:rsid w:val="00CE09FF"/>
    <w:rsid w:val="00CE1AB7"/>
    <w:rsid w:val="00CE1BE3"/>
    <w:rsid w:val="00CE205D"/>
    <w:rsid w:val="00CE21CE"/>
    <w:rsid w:val="00CE26F6"/>
    <w:rsid w:val="00CE38FB"/>
    <w:rsid w:val="00CE3B67"/>
    <w:rsid w:val="00CE3DDA"/>
    <w:rsid w:val="00CE4036"/>
    <w:rsid w:val="00CE4706"/>
    <w:rsid w:val="00CE496F"/>
    <w:rsid w:val="00CE4D57"/>
    <w:rsid w:val="00CE5031"/>
    <w:rsid w:val="00CE5446"/>
    <w:rsid w:val="00CE5BA1"/>
    <w:rsid w:val="00CE6347"/>
    <w:rsid w:val="00CE6362"/>
    <w:rsid w:val="00CE73A8"/>
    <w:rsid w:val="00CE7495"/>
    <w:rsid w:val="00CE7F91"/>
    <w:rsid w:val="00CF0C99"/>
    <w:rsid w:val="00CF0D1C"/>
    <w:rsid w:val="00CF0E48"/>
    <w:rsid w:val="00CF0FCB"/>
    <w:rsid w:val="00CF12C4"/>
    <w:rsid w:val="00CF1760"/>
    <w:rsid w:val="00CF1D46"/>
    <w:rsid w:val="00CF21B3"/>
    <w:rsid w:val="00CF264E"/>
    <w:rsid w:val="00CF2992"/>
    <w:rsid w:val="00CF2BE8"/>
    <w:rsid w:val="00CF37D4"/>
    <w:rsid w:val="00CF3875"/>
    <w:rsid w:val="00CF3C40"/>
    <w:rsid w:val="00CF3D7A"/>
    <w:rsid w:val="00CF3F6B"/>
    <w:rsid w:val="00CF465E"/>
    <w:rsid w:val="00CF467A"/>
    <w:rsid w:val="00CF48B4"/>
    <w:rsid w:val="00CF5409"/>
    <w:rsid w:val="00CF5617"/>
    <w:rsid w:val="00CF69C0"/>
    <w:rsid w:val="00CF7387"/>
    <w:rsid w:val="00CF750A"/>
    <w:rsid w:val="00CF7BED"/>
    <w:rsid w:val="00D003C8"/>
    <w:rsid w:val="00D0075F"/>
    <w:rsid w:val="00D00B2A"/>
    <w:rsid w:val="00D00CEA"/>
    <w:rsid w:val="00D01341"/>
    <w:rsid w:val="00D0274E"/>
    <w:rsid w:val="00D030CD"/>
    <w:rsid w:val="00D033D4"/>
    <w:rsid w:val="00D0416B"/>
    <w:rsid w:val="00D0434D"/>
    <w:rsid w:val="00D0459A"/>
    <w:rsid w:val="00D04BD1"/>
    <w:rsid w:val="00D04DC4"/>
    <w:rsid w:val="00D060AB"/>
    <w:rsid w:val="00D06AC8"/>
    <w:rsid w:val="00D077EA"/>
    <w:rsid w:val="00D10CEF"/>
    <w:rsid w:val="00D11F9D"/>
    <w:rsid w:val="00D13550"/>
    <w:rsid w:val="00D138EB"/>
    <w:rsid w:val="00D14773"/>
    <w:rsid w:val="00D14B07"/>
    <w:rsid w:val="00D14B56"/>
    <w:rsid w:val="00D14D72"/>
    <w:rsid w:val="00D1549A"/>
    <w:rsid w:val="00D16C83"/>
    <w:rsid w:val="00D17098"/>
    <w:rsid w:val="00D170F9"/>
    <w:rsid w:val="00D172A5"/>
    <w:rsid w:val="00D17A46"/>
    <w:rsid w:val="00D17D5B"/>
    <w:rsid w:val="00D215F0"/>
    <w:rsid w:val="00D22A77"/>
    <w:rsid w:val="00D22E49"/>
    <w:rsid w:val="00D231BD"/>
    <w:rsid w:val="00D23201"/>
    <w:rsid w:val="00D23599"/>
    <w:rsid w:val="00D236DD"/>
    <w:rsid w:val="00D24AA3"/>
    <w:rsid w:val="00D24BE3"/>
    <w:rsid w:val="00D253A6"/>
    <w:rsid w:val="00D26421"/>
    <w:rsid w:val="00D2668A"/>
    <w:rsid w:val="00D267FB"/>
    <w:rsid w:val="00D26CED"/>
    <w:rsid w:val="00D26F9F"/>
    <w:rsid w:val="00D271C9"/>
    <w:rsid w:val="00D27685"/>
    <w:rsid w:val="00D27C9D"/>
    <w:rsid w:val="00D307BB"/>
    <w:rsid w:val="00D318E3"/>
    <w:rsid w:val="00D31C6B"/>
    <w:rsid w:val="00D31D99"/>
    <w:rsid w:val="00D32568"/>
    <w:rsid w:val="00D33595"/>
    <w:rsid w:val="00D33A60"/>
    <w:rsid w:val="00D33F44"/>
    <w:rsid w:val="00D3436B"/>
    <w:rsid w:val="00D34BCC"/>
    <w:rsid w:val="00D352EB"/>
    <w:rsid w:val="00D35746"/>
    <w:rsid w:val="00D35BD2"/>
    <w:rsid w:val="00D35E57"/>
    <w:rsid w:val="00D3602A"/>
    <w:rsid w:val="00D36484"/>
    <w:rsid w:val="00D36A8E"/>
    <w:rsid w:val="00D36B2C"/>
    <w:rsid w:val="00D36C3E"/>
    <w:rsid w:val="00D37C48"/>
    <w:rsid w:val="00D406DB"/>
    <w:rsid w:val="00D408A5"/>
    <w:rsid w:val="00D41945"/>
    <w:rsid w:val="00D4195A"/>
    <w:rsid w:val="00D41E5B"/>
    <w:rsid w:val="00D42039"/>
    <w:rsid w:val="00D42545"/>
    <w:rsid w:val="00D4282F"/>
    <w:rsid w:val="00D42BDE"/>
    <w:rsid w:val="00D42E74"/>
    <w:rsid w:val="00D433F7"/>
    <w:rsid w:val="00D4343A"/>
    <w:rsid w:val="00D434E2"/>
    <w:rsid w:val="00D436BA"/>
    <w:rsid w:val="00D438A2"/>
    <w:rsid w:val="00D43993"/>
    <w:rsid w:val="00D440EF"/>
    <w:rsid w:val="00D44212"/>
    <w:rsid w:val="00D44A41"/>
    <w:rsid w:val="00D44DD9"/>
    <w:rsid w:val="00D44E3B"/>
    <w:rsid w:val="00D45AB6"/>
    <w:rsid w:val="00D45D47"/>
    <w:rsid w:val="00D45F6F"/>
    <w:rsid w:val="00D4784E"/>
    <w:rsid w:val="00D4787D"/>
    <w:rsid w:val="00D50114"/>
    <w:rsid w:val="00D502A0"/>
    <w:rsid w:val="00D50A6A"/>
    <w:rsid w:val="00D50BC4"/>
    <w:rsid w:val="00D51AB7"/>
    <w:rsid w:val="00D51BE5"/>
    <w:rsid w:val="00D51E49"/>
    <w:rsid w:val="00D51FF8"/>
    <w:rsid w:val="00D52368"/>
    <w:rsid w:val="00D52431"/>
    <w:rsid w:val="00D5250B"/>
    <w:rsid w:val="00D5279C"/>
    <w:rsid w:val="00D52A1E"/>
    <w:rsid w:val="00D52D7D"/>
    <w:rsid w:val="00D53212"/>
    <w:rsid w:val="00D540FD"/>
    <w:rsid w:val="00D54114"/>
    <w:rsid w:val="00D544C4"/>
    <w:rsid w:val="00D5464B"/>
    <w:rsid w:val="00D547F0"/>
    <w:rsid w:val="00D548DD"/>
    <w:rsid w:val="00D54AC1"/>
    <w:rsid w:val="00D54B12"/>
    <w:rsid w:val="00D54DA3"/>
    <w:rsid w:val="00D55726"/>
    <w:rsid w:val="00D5627E"/>
    <w:rsid w:val="00D56B8C"/>
    <w:rsid w:val="00D60990"/>
    <w:rsid w:val="00D60A11"/>
    <w:rsid w:val="00D60CD7"/>
    <w:rsid w:val="00D61395"/>
    <w:rsid w:val="00D615AB"/>
    <w:rsid w:val="00D61743"/>
    <w:rsid w:val="00D624A7"/>
    <w:rsid w:val="00D631C6"/>
    <w:rsid w:val="00D63221"/>
    <w:rsid w:val="00D637E0"/>
    <w:rsid w:val="00D63A60"/>
    <w:rsid w:val="00D649D1"/>
    <w:rsid w:val="00D64E47"/>
    <w:rsid w:val="00D6504F"/>
    <w:rsid w:val="00D654E6"/>
    <w:rsid w:val="00D65CC6"/>
    <w:rsid w:val="00D65DF7"/>
    <w:rsid w:val="00D66071"/>
    <w:rsid w:val="00D662B6"/>
    <w:rsid w:val="00D66374"/>
    <w:rsid w:val="00D67409"/>
    <w:rsid w:val="00D67542"/>
    <w:rsid w:val="00D70D75"/>
    <w:rsid w:val="00D7214B"/>
    <w:rsid w:val="00D725C2"/>
    <w:rsid w:val="00D73207"/>
    <w:rsid w:val="00D739EF"/>
    <w:rsid w:val="00D73B46"/>
    <w:rsid w:val="00D742F6"/>
    <w:rsid w:val="00D7461E"/>
    <w:rsid w:val="00D7488B"/>
    <w:rsid w:val="00D74A02"/>
    <w:rsid w:val="00D74CB9"/>
    <w:rsid w:val="00D75544"/>
    <w:rsid w:val="00D75777"/>
    <w:rsid w:val="00D757E0"/>
    <w:rsid w:val="00D75BDE"/>
    <w:rsid w:val="00D75E33"/>
    <w:rsid w:val="00D75E4D"/>
    <w:rsid w:val="00D76163"/>
    <w:rsid w:val="00D77533"/>
    <w:rsid w:val="00D777D7"/>
    <w:rsid w:val="00D77B3A"/>
    <w:rsid w:val="00D77BE4"/>
    <w:rsid w:val="00D8043A"/>
    <w:rsid w:val="00D8072E"/>
    <w:rsid w:val="00D807B5"/>
    <w:rsid w:val="00D81471"/>
    <w:rsid w:val="00D814F2"/>
    <w:rsid w:val="00D8222B"/>
    <w:rsid w:val="00D825BF"/>
    <w:rsid w:val="00D82DB2"/>
    <w:rsid w:val="00D83425"/>
    <w:rsid w:val="00D83732"/>
    <w:rsid w:val="00D83EA1"/>
    <w:rsid w:val="00D8407D"/>
    <w:rsid w:val="00D850E0"/>
    <w:rsid w:val="00D85766"/>
    <w:rsid w:val="00D86289"/>
    <w:rsid w:val="00D863F6"/>
    <w:rsid w:val="00D86E82"/>
    <w:rsid w:val="00D87289"/>
    <w:rsid w:val="00D8730D"/>
    <w:rsid w:val="00D87322"/>
    <w:rsid w:val="00D874E3"/>
    <w:rsid w:val="00D87682"/>
    <w:rsid w:val="00D87686"/>
    <w:rsid w:val="00D877B1"/>
    <w:rsid w:val="00D87EDE"/>
    <w:rsid w:val="00D87EEA"/>
    <w:rsid w:val="00D90108"/>
    <w:rsid w:val="00D9077F"/>
    <w:rsid w:val="00D90A82"/>
    <w:rsid w:val="00D90B74"/>
    <w:rsid w:val="00D90F69"/>
    <w:rsid w:val="00D911C6"/>
    <w:rsid w:val="00D915AE"/>
    <w:rsid w:val="00D9172A"/>
    <w:rsid w:val="00D91AD8"/>
    <w:rsid w:val="00D933E0"/>
    <w:rsid w:val="00D939E8"/>
    <w:rsid w:val="00D93C3A"/>
    <w:rsid w:val="00D93F67"/>
    <w:rsid w:val="00D9404F"/>
    <w:rsid w:val="00D943A9"/>
    <w:rsid w:val="00D94650"/>
    <w:rsid w:val="00D946CA"/>
    <w:rsid w:val="00D952B9"/>
    <w:rsid w:val="00D9546F"/>
    <w:rsid w:val="00D95E7B"/>
    <w:rsid w:val="00D96A90"/>
    <w:rsid w:val="00D970CA"/>
    <w:rsid w:val="00D97115"/>
    <w:rsid w:val="00D97A3A"/>
    <w:rsid w:val="00D97A45"/>
    <w:rsid w:val="00D97BBD"/>
    <w:rsid w:val="00DA02A5"/>
    <w:rsid w:val="00DA0495"/>
    <w:rsid w:val="00DA131B"/>
    <w:rsid w:val="00DA16DF"/>
    <w:rsid w:val="00DA2378"/>
    <w:rsid w:val="00DA2447"/>
    <w:rsid w:val="00DA3902"/>
    <w:rsid w:val="00DA4C1B"/>
    <w:rsid w:val="00DA4E4F"/>
    <w:rsid w:val="00DA4F93"/>
    <w:rsid w:val="00DA50CA"/>
    <w:rsid w:val="00DA56F1"/>
    <w:rsid w:val="00DA6334"/>
    <w:rsid w:val="00DA6731"/>
    <w:rsid w:val="00DA6CA7"/>
    <w:rsid w:val="00DA7A89"/>
    <w:rsid w:val="00DB05FA"/>
    <w:rsid w:val="00DB07EB"/>
    <w:rsid w:val="00DB0857"/>
    <w:rsid w:val="00DB1472"/>
    <w:rsid w:val="00DB20E8"/>
    <w:rsid w:val="00DB22CC"/>
    <w:rsid w:val="00DB349E"/>
    <w:rsid w:val="00DB3E17"/>
    <w:rsid w:val="00DB3EB2"/>
    <w:rsid w:val="00DB436E"/>
    <w:rsid w:val="00DB43DE"/>
    <w:rsid w:val="00DB4478"/>
    <w:rsid w:val="00DB45C3"/>
    <w:rsid w:val="00DB4975"/>
    <w:rsid w:val="00DB49A3"/>
    <w:rsid w:val="00DB4BEF"/>
    <w:rsid w:val="00DB5212"/>
    <w:rsid w:val="00DB52FF"/>
    <w:rsid w:val="00DB53E8"/>
    <w:rsid w:val="00DB5556"/>
    <w:rsid w:val="00DB5957"/>
    <w:rsid w:val="00DB6114"/>
    <w:rsid w:val="00DB6707"/>
    <w:rsid w:val="00DB6A32"/>
    <w:rsid w:val="00DB6B6B"/>
    <w:rsid w:val="00DB7046"/>
    <w:rsid w:val="00DB72D6"/>
    <w:rsid w:val="00DB75F3"/>
    <w:rsid w:val="00DB7B91"/>
    <w:rsid w:val="00DC00C7"/>
    <w:rsid w:val="00DC0723"/>
    <w:rsid w:val="00DC096E"/>
    <w:rsid w:val="00DC1530"/>
    <w:rsid w:val="00DC1786"/>
    <w:rsid w:val="00DC1906"/>
    <w:rsid w:val="00DC1D84"/>
    <w:rsid w:val="00DC1E83"/>
    <w:rsid w:val="00DC26F4"/>
    <w:rsid w:val="00DC2821"/>
    <w:rsid w:val="00DC2C37"/>
    <w:rsid w:val="00DC2D9C"/>
    <w:rsid w:val="00DC34E2"/>
    <w:rsid w:val="00DC396B"/>
    <w:rsid w:val="00DC3AF0"/>
    <w:rsid w:val="00DC43C0"/>
    <w:rsid w:val="00DC4864"/>
    <w:rsid w:val="00DC512B"/>
    <w:rsid w:val="00DC5278"/>
    <w:rsid w:val="00DC548A"/>
    <w:rsid w:val="00DC5C4A"/>
    <w:rsid w:val="00DC6B84"/>
    <w:rsid w:val="00DC702A"/>
    <w:rsid w:val="00DC742A"/>
    <w:rsid w:val="00DC7819"/>
    <w:rsid w:val="00DC797B"/>
    <w:rsid w:val="00DC7FAA"/>
    <w:rsid w:val="00DD0364"/>
    <w:rsid w:val="00DD042B"/>
    <w:rsid w:val="00DD0DA2"/>
    <w:rsid w:val="00DD0E74"/>
    <w:rsid w:val="00DD1DC3"/>
    <w:rsid w:val="00DD1FD1"/>
    <w:rsid w:val="00DD2468"/>
    <w:rsid w:val="00DD2D18"/>
    <w:rsid w:val="00DD30FA"/>
    <w:rsid w:val="00DD41BD"/>
    <w:rsid w:val="00DD4EE6"/>
    <w:rsid w:val="00DD5891"/>
    <w:rsid w:val="00DD6B1B"/>
    <w:rsid w:val="00DD6FBE"/>
    <w:rsid w:val="00DD725E"/>
    <w:rsid w:val="00DD738D"/>
    <w:rsid w:val="00DD7D14"/>
    <w:rsid w:val="00DE06DA"/>
    <w:rsid w:val="00DE0D2D"/>
    <w:rsid w:val="00DE13BD"/>
    <w:rsid w:val="00DE1F6F"/>
    <w:rsid w:val="00DE24EF"/>
    <w:rsid w:val="00DE2881"/>
    <w:rsid w:val="00DE29FB"/>
    <w:rsid w:val="00DE347C"/>
    <w:rsid w:val="00DE35D3"/>
    <w:rsid w:val="00DE3B54"/>
    <w:rsid w:val="00DE3DDF"/>
    <w:rsid w:val="00DE3E3A"/>
    <w:rsid w:val="00DE45DD"/>
    <w:rsid w:val="00DE5087"/>
    <w:rsid w:val="00DE5288"/>
    <w:rsid w:val="00DE56A6"/>
    <w:rsid w:val="00DE5CC9"/>
    <w:rsid w:val="00DE64C9"/>
    <w:rsid w:val="00DE6BE4"/>
    <w:rsid w:val="00DE7725"/>
    <w:rsid w:val="00DE78D4"/>
    <w:rsid w:val="00DF0548"/>
    <w:rsid w:val="00DF077E"/>
    <w:rsid w:val="00DF0BC8"/>
    <w:rsid w:val="00DF0D75"/>
    <w:rsid w:val="00DF1032"/>
    <w:rsid w:val="00DF1519"/>
    <w:rsid w:val="00DF16D1"/>
    <w:rsid w:val="00DF18B5"/>
    <w:rsid w:val="00DF19C5"/>
    <w:rsid w:val="00DF1FF7"/>
    <w:rsid w:val="00DF2B41"/>
    <w:rsid w:val="00DF3301"/>
    <w:rsid w:val="00DF38C5"/>
    <w:rsid w:val="00DF4359"/>
    <w:rsid w:val="00DF4458"/>
    <w:rsid w:val="00DF4725"/>
    <w:rsid w:val="00DF4729"/>
    <w:rsid w:val="00DF4AAE"/>
    <w:rsid w:val="00DF52D3"/>
    <w:rsid w:val="00DF5501"/>
    <w:rsid w:val="00DF5650"/>
    <w:rsid w:val="00DF5681"/>
    <w:rsid w:val="00DF5822"/>
    <w:rsid w:val="00DF58E3"/>
    <w:rsid w:val="00DF5BF0"/>
    <w:rsid w:val="00DF5C3D"/>
    <w:rsid w:val="00DF6FE9"/>
    <w:rsid w:val="00DF7AA3"/>
    <w:rsid w:val="00E00723"/>
    <w:rsid w:val="00E007E5"/>
    <w:rsid w:val="00E0080A"/>
    <w:rsid w:val="00E00812"/>
    <w:rsid w:val="00E00961"/>
    <w:rsid w:val="00E009FE"/>
    <w:rsid w:val="00E00DE7"/>
    <w:rsid w:val="00E00FD1"/>
    <w:rsid w:val="00E01950"/>
    <w:rsid w:val="00E01B38"/>
    <w:rsid w:val="00E01FC2"/>
    <w:rsid w:val="00E037BB"/>
    <w:rsid w:val="00E03AAB"/>
    <w:rsid w:val="00E03FAA"/>
    <w:rsid w:val="00E04010"/>
    <w:rsid w:val="00E04155"/>
    <w:rsid w:val="00E047DA"/>
    <w:rsid w:val="00E04FC0"/>
    <w:rsid w:val="00E05283"/>
    <w:rsid w:val="00E106F1"/>
    <w:rsid w:val="00E111BE"/>
    <w:rsid w:val="00E11FCC"/>
    <w:rsid w:val="00E122A4"/>
    <w:rsid w:val="00E122D1"/>
    <w:rsid w:val="00E12307"/>
    <w:rsid w:val="00E12418"/>
    <w:rsid w:val="00E12736"/>
    <w:rsid w:val="00E128E3"/>
    <w:rsid w:val="00E12FD4"/>
    <w:rsid w:val="00E1387A"/>
    <w:rsid w:val="00E142F6"/>
    <w:rsid w:val="00E148AD"/>
    <w:rsid w:val="00E14D84"/>
    <w:rsid w:val="00E14F08"/>
    <w:rsid w:val="00E1506D"/>
    <w:rsid w:val="00E15F16"/>
    <w:rsid w:val="00E16C26"/>
    <w:rsid w:val="00E16C2B"/>
    <w:rsid w:val="00E16C8B"/>
    <w:rsid w:val="00E16F95"/>
    <w:rsid w:val="00E17562"/>
    <w:rsid w:val="00E176F7"/>
    <w:rsid w:val="00E21180"/>
    <w:rsid w:val="00E2119E"/>
    <w:rsid w:val="00E211FB"/>
    <w:rsid w:val="00E212F1"/>
    <w:rsid w:val="00E21AF1"/>
    <w:rsid w:val="00E22094"/>
    <w:rsid w:val="00E2260C"/>
    <w:rsid w:val="00E23330"/>
    <w:rsid w:val="00E23A8F"/>
    <w:rsid w:val="00E23DD9"/>
    <w:rsid w:val="00E2414B"/>
    <w:rsid w:val="00E24A76"/>
    <w:rsid w:val="00E24C22"/>
    <w:rsid w:val="00E25544"/>
    <w:rsid w:val="00E25756"/>
    <w:rsid w:val="00E25EA4"/>
    <w:rsid w:val="00E26991"/>
    <w:rsid w:val="00E2708B"/>
    <w:rsid w:val="00E27E06"/>
    <w:rsid w:val="00E27F9C"/>
    <w:rsid w:val="00E304F8"/>
    <w:rsid w:val="00E307AD"/>
    <w:rsid w:val="00E308A9"/>
    <w:rsid w:val="00E30E7E"/>
    <w:rsid w:val="00E31204"/>
    <w:rsid w:val="00E3140D"/>
    <w:rsid w:val="00E315DA"/>
    <w:rsid w:val="00E3236A"/>
    <w:rsid w:val="00E326A2"/>
    <w:rsid w:val="00E32BCF"/>
    <w:rsid w:val="00E33823"/>
    <w:rsid w:val="00E33CA3"/>
    <w:rsid w:val="00E34EA5"/>
    <w:rsid w:val="00E35793"/>
    <w:rsid w:val="00E358E2"/>
    <w:rsid w:val="00E359B3"/>
    <w:rsid w:val="00E36127"/>
    <w:rsid w:val="00E3647B"/>
    <w:rsid w:val="00E3676F"/>
    <w:rsid w:val="00E37FC1"/>
    <w:rsid w:val="00E41720"/>
    <w:rsid w:val="00E41F60"/>
    <w:rsid w:val="00E4235C"/>
    <w:rsid w:val="00E43815"/>
    <w:rsid w:val="00E43E68"/>
    <w:rsid w:val="00E441AB"/>
    <w:rsid w:val="00E45146"/>
    <w:rsid w:val="00E451D0"/>
    <w:rsid w:val="00E45328"/>
    <w:rsid w:val="00E45390"/>
    <w:rsid w:val="00E45BE0"/>
    <w:rsid w:val="00E45F70"/>
    <w:rsid w:val="00E46780"/>
    <w:rsid w:val="00E46D73"/>
    <w:rsid w:val="00E46D94"/>
    <w:rsid w:val="00E46ED1"/>
    <w:rsid w:val="00E46F7C"/>
    <w:rsid w:val="00E47172"/>
    <w:rsid w:val="00E47471"/>
    <w:rsid w:val="00E50124"/>
    <w:rsid w:val="00E502C1"/>
    <w:rsid w:val="00E504B9"/>
    <w:rsid w:val="00E505F7"/>
    <w:rsid w:val="00E50B58"/>
    <w:rsid w:val="00E51AA3"/>
    <w:rsid w:val="00E51FF2"/>
    <w:rsid w:val="00E520BA"/>
    <w:rsid w:val="00E52160"/>
    <w:rsid w:val="00E522FD"/>
    <w:rsid w:val="00E52E20"/>
    <w:rsid w:val="00E53808"/>
    <w:rsid w:val="00E538B1"/>
    <w:rsid w:val="00E541C8"/>
    <w:rsid w:val="00E5420B"/>
    <w:rsid w:val="00E54736"/>
    <w:rsid w:val="00E54BD6"/>
    <w:rsid w:val="00E55560"/>
    <w:rsid w:val="00E5559C"/>
    <w:rsid w:val="00E558F3"/>
    <w:rsid w:val="00E56730"/>
    <w:rsid w:val="00E56E82"/>
    <w:rsid w:val="00E56EED"/>
    <w:rsid w:val="00E570CA"/>
    <w:rsid w:val="00E5746C"/>
    <w:rsid w:val="00E57A4A"/>
    <w:rsid w:val="00E57CF4"/>
    <w:rsid w:val="00E600DA"/>
    <w:rsid w:val="00E60806"/>
    <w:rsid w:val="00E60928"/>
    <w:rsid w:val="00E609EC"/>
    <w:rsid w:val="00E60E3C"/>
    <w:rsid w:val="00E614E9"/>
    <w:rsid w:val="00E61850"/>
    <w:rsid w:val="00E6204C"/>
    <w:rsid w:val="00E6230D"/>
    <w:rsid w:val="00E63814"/>
    <w:rsid w:val="00E63831"/>
    <w:rsid w:val="00E64422"/>
    <w:rsid w:val="00E6476B"/>
    <w:rsid w:val="00E6493A"/>
    <w:rsid w:val="00E64CE6"/>
    <w:rsid w:val="00E64FFD"/>
    <w:rsid w:val="00E650A2"/>
    <w:rsid w:val="00E65535"/>
    <w:rsid w:val="00E659E7"/>
    <w:rsid w:val="00E660ED"/>
    <w:rsid w:val="00E661D9"/>
    <w:rsid w:val="00E6721E"/>
    <w:rsid w:val="00E67B30"/>
    <w:rsid w:val="00E67CF0"/>
    <w:rsid w:val="00E70284"/>
    <w:rsid w:val="00E70945"/>
    <w:rsid w:val="00E70A3A"/>
    <w:rsid w:val="00E71067"/>
    <w:rsid w:val="00E71410"/>
    <w:rsid w:val="00E72D87"/>
    <w:rsid w:val="00E737A1"/>
    <w:rsid w:val="00E73BF8"/>
    <w:rsid w:val="00E74824"/>
    <w:rsid w:val="00E74848"/>
    <w:rsid w:val="00E748CF"/>
    <w:rsid w:val="00E75B36"/>
    <w:rsid w:val="00E75D06"/>
    <w:rsid w:val="00E764B6"/>
    <w:rsid w:val="00E76A89"/>
    <w:rsid w:val="00E76D80"/>
    <w:rsid w:val="00E76DB9"/>
    <w:rsid w:val="00E771C1"/>
    <w:rsid w:val="00E774ED"/>
    <w:rsid w:val="00E7753F"/>
    <w:rsid w:val="00E7784F"/>
    <w:rsid w:val="00E77F28"/>
    <w:rsid w:val="00E77FDE"/>
    <w:rsid w:val="00E81ECF"/>
    <w:rsid w:val="00E826E7"/>
    <w:rsid w:val="00E8290A"/>
    <w:rsid w:val="00E8332F"/>
    <w:rsid w:val="00E83453"/>
    <w:rsid w:val="00E84FB7"/>
    <w:rsid w:val="00E85175"/>
    <w:rsid w:val="00E85DEB"/>
    <w:rsid w:val="00E8629B"/>
    <w:rsid w:val="00E87219"/>
    <w:rsid w:val="00E877E6"/>
    <w:rsid w:val="00E879E1"/>
    <w:rsid w:val="00E87F93"/>
    <w:rsid w:val="00E90E15"/>
    <w:rsid w:val="00E90E51"/>
    <w:rsid w:val="00E90E6A"/>
    <w:rsid w:val="00E9167C"/>
    <w:rsid w:val="00E91B35"/>
    <w:rsid w:val="00E91CC9"/>
    <w:rsid w:val="00E93961"/>
    <w:rsid w:val="00E941FA"/>
    <w:rsid w:val="00E949FC"/>
    <w:rsid w:val="00E94AB9"/>
    <w:rsid w:val="00E95679"/>
    <w:rsid w:val="00E95C67"/>
    <w:rsid w:val="00E95EBB"/>
    <w:rsid w:val="00E9622B"/>
    <w:rsid w:val="00E9659C"/>
    <w:rsid w:val="00E96F54"/>
    <w:rsid w:val="00E96FCC"/>
    <w:rsid w:val="00E97F22"/>
    <w:rsid w:val="00E97F73"/>
    <w:rsid w:val="00EA00DB"/>
    <w:rsid w:val="00EA0F43"/>
    <w:rsid w:val="00EA130D"/>
    <w:rsid w:val="00EA22B5"/>
    <w:rsid w:val="00EA2587"/>
    <w:rsid w:val="00EA2E35"/>
    <w:rsid w:val="00EA324B"/>
    <w:rsid w:val="00EA3781"/>
    <w:rsid w:val="00EA4005"/>
    <w:rsid w:val="00EA494C"/>
    <w:rsid w:val="00EA49A9"/>
    <w:rsid w:val="00EA4FBD"/>
    <w:rsid w:val="00EA5234"/>
    <w:rsid w:val="00EA5C32"/>
    <w:rsid w:val="00EA6831"/>
    <w:rsid w:val="00EA6D5B"/>
    <w:rsid w:val="00EA6E46"/>
    <w:rsid w:val="00EA701A"/>
    <w:rsid w:val="00EA7255"/>
    <w:rsid w:val="00EA74CD"/>
    <w:rsid w:val="00EA79DB"/>
    <w:rsid w:val="00EA7DE8"/>
    <w:rsid w:val="00EA7F6A"/>
    <w:rsid w:val="00EB1100"/>
    <w:rsid w:val="00EB1BF4"/>
    <w:rsid w:val="00EB1CEE"/>
    <w:rsid w:val="00EB2036"/>
    <w:rsid w:val="00EB22D5"/>
    <w:rsid w:val="00EB231C"/>
    <w:rsid w:val="00EB2C0F"/>
    <w:rsid w:val="00EB2EC9"/>
    <w:rsid w:val="00EB356C"/>
    <w:rsid w:val="00EB3A91"/>
    <w:rsid w:val="00EB3AC1"/>
    <w:rsid w:val="00EB4403"/>
    <w:rsid w:val="00EB4977"/>
    <w:rsid w:val="00EB4B20"/>
    <w:rsid w:val="00EB686E"/>
    <w:rsid w:val="00EB700C"/>
    <w:rsid w:val="00EB7709"/>
    <w:rsid w:val="00EB791B"/>
    <w:rsid w:val="00EB7BB3"/>
    <w:rsid w:val="00EC0044"/>
    <w:rsid w:val="00EC02FD"/>
    <w:rsid w:val="00EC0A31"/>
    <w:rsid w:val="00EC0CFD"/>
    <w:rsid w:val="00EC1064"/>
    <w:rsid w:val="00EC12AE"/>
    <w:rsid w:val="00EC1430"/>
    <w:rsid w:val="00EC1466"/>
    <w:rsid w:val="00EC1AD0"/>
    <w:rsid w:val="00EC1D20"/>
    <w:rsid w:val="00EC21FE"/>
    <w:rsid w:val="00EC2AF0"/>
    <w:rsid w:val="00EC2BAE"/>
    <w:rsid w:val="00EC3560"/>
    <w:rsid w:val="00EC359D"/>
    <w:rsid w:val="00EC3A9E"/>
    <w:rsid w:val="00EC4FC0"/>
    <w:rsid w:val="00EC5729"/>
    <w:rsid w:val="00EC5D38"/>
    <w:rsid w:val="00EC5D41"/>
    <w:rsid w:val="00EC701A"/>
    <w:rsid w:val="00ED0E23"/>
    <w:rsid w:val="00ED0FAA"/>
    <w:rsid w:val="00ED1511"/>
    <w:rsid w:val="00ED1534"/>
    <w:rsid w:val="00ED1569"/>
    <w:rsid w:val="00ED1AD1"/>
    <w:rsid w:val="00ED1E33"/>
    <w:rsid w:val="00ED2319"/>
    <w:rsid w:val="00ED2433"/>
    <w:rsid w:val="00ED27CB"/>
    <w:rsid w:val="00ED2A1E"/>
    <w:rsid w:val="00ED2D2D"/>
    <w:rsid w:val="00ED312A"/>
    <w:rsid w:val="00ED3D65"/>
    <w:rsid w:val="00ED46AA"/>
    <w:rsid w:val="00ED4A09"/>
    <w:rsid w:val="00ED54D5"/>
    <w:rsid w:val="00ED58B0"/>
    <w:rsid w:val="00ED5A2C"/>
    <w:rsid w:val="00ED5A83"/>
    <w:rsid w:val="00ED5C06"/>
    <w:rsid w:val="00ED6772"/>
    <w:rsid w:val="00ED700C"/>
    <w:rsid w:val="00ED7130"/>
    <w:rsid w:val="00ED74EF"/>
    <w:rsid w:val="00ED795B"/>
    <w:rsid w:val="00ED7E0E"/>
    <w:rsid w:val="00EE03B4"/>
    <w:rsid w:val="00EE0A48"/>
    <w:rsid w:val="00EE12ED"/>
    <w:rsid w:val="00EE1990"/>
    <w:rsid w:val="00EE1DBD"/>
    <w:rsid w:val="00EE3C80"/>
    <w:rsid w:val="00EE4086"/>
    <w:rsid w:val="00EE4193"/>
    <w:rsid w:val="00EE446A"/>
    <w:rsid w:val="00EE4F92"/>
    <w:rsid w:val="00EE5EEF"/>
    <w:rsid w:val="00EE60A2"/>
    <w:rsid w:val="00EE636D"/>
    <w:rsid w:val="00EE65A5"/>
    <w:rsid w:val="00EE6AB5"/>
    <w:rsid w:val="00EE6D05"/>
    <w:rsid w:val="00EE756D"/>
    <w:rsid w:val="00EF049D"/>
    <w:rsid w:val="00EF0504"/>
    <w:rsid w:val="00EF096E"/>
    <w:rsid w:val="00EF1567"/>
    <w:rsid w:val="00EF1F1E"/>
    <w:rsid w:val="00EF1F52"/>
    <w:rsid w:val="00EF1FF6"/>
    <w:rsid w:val="00EF23C4"/>
    <w:rsid w:val="00EF2404"/>
    <w:rsid w:val="00EF29BB"/>
    <w:rsid w:val="00EF2B44"/>
    <w:rsid w:val="00EF2FD7"/>
    <w:rsid w:val="00EF3D36"/>
    <w:rsid w:val="00EF61E4"/>
    <w:rsid w:val="00EF69B1"/>
    <w:rsid w:val="00EF6ADA"/>
    <w:rsid w:val="00EF7207"/>
    <w:rsid w:val="00EF77C7"/>
    <w:rsid w:val="00F002A7"/>
    <w:rsid w:val="00F0066E"/>
    <w:rsid w:val="00F00B87"/>
    <w:rsid w:val="00F01551"/>
    <w:rsid w:val="00F02568"/>
    <w:rsid w:val="00F025E4"/>
    <w:rsid w:val="00F02B11"/>
    <w:rsid w:val="00F02DFE"/>
    <w:rsid w:val="00F030D7"/>
    <w:rsid w:val="00F036CE"/>
    <w:rsid w:val="00F03901"/>
    <w:rsid w:val="00F043DA"/>
    <w:rsid w:val="00F043E4"/>
    <w:rsid w:val="00F04406"/>
    <w:rsid w:val="00F04922"/>
    <w:rsid w:val="00F04994"/>
    <w:rsid w:val="00F049B7"/>
    <w:rsid w:val="00F05121"/>
    <w:rsid w:val="00F05933"/>
    <w:rsid w:val="00F0593A"/>
    <w:rsid w:val="00F05FC7"/>
    <w:rsid w:val="00F06022"/>
    <w:rsid w:val="00F066CE"/>
    <w:rsid w:val="00F07301"/>
    <w:rsid w:val="00F0757A"/>
    <w:rsid w:val="00F07670"/>
    <w:rsid w:val="00F0771C"/>
    <w:rsid w:val="00F10550"/>
    <w:rsid w:val="00F108F6"/>
    <w:rsid w:val="00F10CF9"/>
    <w:rsid w:val="00F111BC"/>
    <w:rsid w:val="00F115AF"/>
    <w:rsid w:val="00F11E2A"/>
    <w:rsid w:val="00F124C7"/>
    <w:rsid w:val="00F12DB9"/>
    <w:rsid w:val="00F12E4E"/>
    <w:rsid w:val="00F12F67"/>
    <w:rsid w:val="00F1360C"/>
    <w:rsid w:val="00F13A01"/>
    <w:rsid w:val="00F13B0D"/>
    <w:rsid w:val="00F141B5"/>
    <w:rsid w:val="00F141F1"/>
    <w:rsid w:val="00F14935"/>
    <w:rsid w:val="00F14D2A"/>
    <w:rsid w:val="00F14D35"/>
    <w:rsid w:val="00F155DB"/>
    <w:rsid w:val="00F159D0"/>
    <w:rsid w:val="00F16142"/>
    <w:rsid w:val="00F1618B"/>
    <w:rsid w:val="00F16BBA"/>
    <w:rsid w:val="00F16D26"/>
    <w:rsid w:val="00F206DD"/>
    <w:rsid w:val="00F215A4"/>
    <w:rsid w:val="00F21DC6"/>
    <w:rsid w:val="00F22154"/>
    <w:rsid w:val="00F22441"/>
    <w:rsid w:val="00F22ACF"/>
    <w:rsid w:val="00F23C2D"/>
    <w:rsid w:val="00F24BA8"/>
    <w:rsid w:val="00F24C2E"/>
    <w:rsid w:val="00F25128"/>
    <w:rsid w:val="00F25D83"/>
    <w:rsid w:val="00F26801"/>
    <w:rsid w:val="00F27165"/>
    <w:rsid w:val="00F2795B"/>
    <w:rsid w:val="00F27B3C"/>
    <w:rsid w:val="00F30360"/>
    <w:rsid w:val="00F30CB2"/>
    <w:rsid w:val="00F31837"/>
    <w:rsid w:val="00F31D3F"/>
    <w:rsid w:val="00F320C6"/>
    <w:rsid w:val="00F32332"/>
    <w:rsid w:val="00F323DF"/>
    <w:rsid w:val="00F325D7"/>
    <w:rsid w:val="00F330E2"/>
    <w:rsid w:val="00F3313D"/>
    <w:rsid w:val="00F3332D"/>
    <w:rsid w:val="00F357D6"/>
    <w:rsid w:val="00F35A21"/>
    <w:rsid w:val="00F36A44"/>
    <w:rsid w:val="00F371CF"/>
    <w:rsid w:val="00F37319"/>
    <w:rsid w:val="00F3750F"/>
    <w:rsid w:val="00F40ABE"/>
    <w:rsid w:val="00F423C3"/>
    <w:rsid w:val="00F425D7"/>
    <w:rsid w:val="00F4340E"/>
    <w:rsid w:val="00F4600D"/>
    <w:rsid w:val="00F465BB"/>
    <w:rsid w:val="00F46994"/>
    <w:rsid w:val="00F46C7B"/>
    <w:rsid w:val="00F4722E"/>
    <w:rsid w:val="00F4724B"/>
    <w:rsid w:val="00F473D7"/>
    <w:rsid w:val="00F479D6"/>
    <w:rsid w:val="00F47A76"/>
    <w:rsid w:val="00F47D13"/>
    <w:rsid w:val="00F506CA"/>
    <w:rsid w:val="00F51012"/>
    <w:rsid w:val="00F5155A"/>
    <w:rsid w:val="00F51752"/>
    <w:rsid w:val="00F51E58"/>
    <w:rsid w:val="00F52045"/>
    <w:rsid w:val="00F52E09"/>
    <w:rsid w:val="00F5338E"/>
    <w:rsid w:val="00F53C76"/>
    <w:rsid w:val="00F54181"/>
    <w:rsid w:val="00F544B2"/>
    <w:rsid w:val="00F54851"/>
    <w:rsid w:val="00F54984"/>
    <w:rsid w:val="00F54C68"/>
    <w:rsid w:val="00F54FCD"/>
    <w:rsid w:val="00F5533B"/>
    <w:rsid w:val="00F55819"/>
    <w:rsid w:val="00F5587E"/>
    <w:rsid w:val="00F55F7B"/>
    <w:rsid w:val="00F55F9D"/>
    <w:rsid w:val="00F57242"/>
    <w:rsid w:val="00F572D5"/>
    <w:rsid w:val="00F57951"/>
    <w:rsid w:val="00F57A73"/>
    <w:rsid w:val="00F57D78"/>
    <w:rsid w:val="00F60620"/>
    <w:rsid w:val="00F60A43"/>
    <w:rsid w:val="00F60B69"/>
    <w:rsid w:val="00F61338"/>
    <w:rsid w:val="00F618FB"/>
    <w:rsid w:val="00F61A4F"/>
    <w:rsid w:val="00F61D7F"/>
    <w:rsid w:val="00F61EB4"/>
    <w:rsid w:val="00F61FD5"/>
    <w:rsid w:val="00F62119"/>
    <w:rsid w:val="00F621E9"/>
    <w:rsid w:val="00F62B94"/>
    <w:rsid w:val="00F63D81"/>
    <w:rsid w:val="00F64073"/>
    <w:rsid w:val="00F6415C"/>
    <w:rsid w:val="00F646EC"/>
    <w:rsid w:val="00F64FF6"/>
    <w:rsid w:val="00F65BFF"/>
    <w:rsid w:val="00F65C6C"/>
    <w:rsid w:val="00F6694B"/>
    <w:rsid w:val="00F66C4C"/>
    <w:rsid w:val="00F66E9F"/>
    <w:rsid w:val="00F67C31"/>
    <w:rsid w:val="00F700CD"/>
    <w:rsid w:val="00F72C21"/>
    <w:rsid w:val="00F72D07"/>
    <w:rsid w:val="00F73079"/>
    <w:rsid w:val="00F73209"/>
    <w:rsid w:val="00F74114"/>
    <w:rsid w:val="00F753F5"/>
    <w:rsid w:val="00F7579F"/>
    <w:rsid w:val="00F7600C"/>
    <w:rsid w:val="00F760A4"/>
    <w:rsid w:val="00F76AED"/>
    <w:rsid w:val="00F76B36"/>
    <w:rsid w:val="00F77154"/>
    <w:rsid w:val="00F77703"/>
    <w:rsid w:val="00F77C5A"/>
    <w:rsid w:val="00F77F3E"/>
    <w:rsid w:val="00F808E2"/>
    <w:rsid w:val="00F809B2"/>
    <w:rsid w:val="00F80A44"/>
    <w:rsid w:val="00F80EDD"/>
    <w:rsid w:val="00F81146"/>
    <w:rsid w:val="00F8154A"/>
    <w:rsid w:val="00F828DF"/>
    <w:rsid w:val="00F83901"/>
    <w:rsid w:val="00F83AE0"/>
    <w:rsid w:val="00F84746"/>
    <w:rsid w:val="00F84A9D"/>
    <w:rsid w:val="00F85697"/>
    <w:rsid w:val="00F859AA"/>
    <w:rsid w:val="00F85B54"/>
    <w:rsid w:val="00F86529"/>
    <w:rsid w:val="00F86658"/>
    <w:rsid w:val="00F869A2"/>
    <w:rsid w:val="00F86C78"/>
    <w:rsid w:val="00F8717B"/>
    <w:rsid w:val="00F878D5"/>
    <w:rsid w:val="00F900FD"/>
    <w:rsid w:val="00F90986"/>
    <w:rsid w:val="00F921E9"/>
    <w:rsid w:val="00F9222C"/>
    <w:rsid w:val="00F924AE"/>
    <w:rsid w:val="00F929B2"/>
    <w:rsid w:val="00F92D27"/>
    <w:rsid w:val="00F93BD8"/>
    <w:rsid w:val="00F94E49"/>
    <w:rsid w:val="00F9576E"/>
    <w:rsid w:val="00F9599F"/>
    <w:rsid w:val="00F95F15"/>
    <w:rsid w:val="00F96325"/>
    <w:rsid w:val="00F963D8"/>
    <w:rsid w:val="00F96535"/>
    <w:rsid w:val="00F97128"/>
    <w:rsid w:val="00F9750F"/>
    <w:rsid w:val="00F97936"/>
    <w:rsid w:val="00F97C4F"/>
    <w:rsid w:val="00F97E05"/>
    <w:rsid w:val="00F97E42"/>
    <w:rsid w:val="00F97E53"/>
    <w:rsid w:val="00FA0433"/>
    <w:rsid w:val="00FA09E7"/>
    <w:rsid w:val="00FA1C20"/>
    <w:rsid w:val="00FA2196"/>
    <w:rsid w:val="00FA2333"/>
    <w:rsid w:val="00FA2402"/>
    <w:rsid w:val="00FA2BA1"/>
    <w:rsid w:val="00FA2BF4"/>
    <w:rsid w:val="00FA2DC1"/>
    <w:rsid w:val="00FA2F10"/>
    <w:rsid w:val="00FA3250"/>
    <w:rsid w:val="00FA3298"/>
    <w:rsid w:val="00FA3A40"/>
    <w:rsid w:val="00FA3B94"/>
    <w:rsid w:val="00FA3E94"/>
    <w:rsid w:val="00FA4368"/>
    <w:rsid w:val="00FA4558"/>
    <w:rsid w:val="00FA46B0"/>
    <w:rsid w:val="00FA48DF"/>
    <w:rsid w:val="00FA5588"/>
    <w:rsid w:val="00FA58EB"/>
    <w:rsid w:val="00FA5A2D"/>
    <w:rsid w:val="00FA6203"/>
    <w:rsid w:val="00FA627D"/>
    <w:rsid w:val="00FA6924"/>
    <w:rsid w:val="00FA6BEE"/>
    <w:rsid w:val="00FB0A19"/>
    <w:rsid w:val="00FB1571"/>
    <w:rsid w:val="00FB168F"/>
    <w:rsid w:val="00FB20AF"/>
    <w:rsid w:val="00FB24F4"/>
    <w:rsid w:val="00FB2584"/>
    <w:rsid w:val="00FB2AB2"/>
    <w:rsid w:val="00FB2D5B"/>
    <w:rsid w:val="00FB2F63"/>
    <w:rsid w:val="00FB35FC"/>
    <w:rsid w:val="00FB427F"/>
    <w:rsid w:val="00FB4789"/>
    <w:rsid w:val="00FB4C5E"/>
    <w:rsid w:val="00FB4F7F"/>
    <w:rsid w:val="00FB5122"/>
    <w:rsid w:val="00FB53FE"/>
    <w:rsid w:val="00FB594C"/>
    <w:rsid w:val="00FB5995"/>
    <w:rsid w:val="00FB647F"/>
    <w:rsid w:val="00FB6725"/>
    <w:rsid w:val="00FB69E9"/>
    <w:rsid w:val="00FB6D09"/>
    <w:rsid w:val="00FB7100"/>
    <w:rsid w:val="00FB711E"/>
    <w:rsid w:val="00FB771E"/>
    <w:rsid w:val="00FB7792"/>
    <w:rsid w:val="00FC0680"/>
    <w:rsid w:val="00FC09EA"/>
    <w:rsid w:val="00FC126B"/>
    <w:rsid w:val="00FC19F6"/>
    <w:rsid w:val="00FC1A3A"/>
    <w:rsid w:val="00FC1C42"/>
    <w:rsid w:val="00FC2622"/>
    <w:rsid w:val="00FC33A5"/>
    <w:rsid w:val="00FC3509"/>
    <w:rsid w:val="00FC3888"/>
    <w:rsid w:val="00FC3DEE"/>
    <w:rsid w:val="00FC4206"/>
    <w:rsid w:val="00FC4490"/>
    <w:rsid w:val="00FC46DC"/>
    <w:rsid w:val="00FC4E94"/>
    <w:rsid w:val="00FC5929"/>
    <w:rsid w:val="00FC5E9B"/>
    <w:rsid w:val="00FC6F12"/>
    <w:rsid w:val="00FC72C9"/>
    <w:rsid w:val="00FC79A7"/>
    <w:rsid w:val="00FD0202"/>
    <w:rsid w:val="00FD075B"/>
    <w:rsid w:val="00FD0B86"/>
    <w:rsid w:val="00FD0B8F"/>
    <w:rsid w:val="00FD0DF7"/>
    <w:rsid w:val="00FD10E6"/>
    <w:rsid w:val="00FD1456"/>
    <w:rsid w:val="00FD195B"/>
    <w:rsid w:val="00FD2D84"/>
    <w:rsid w:val="00FD3398"/>
    <w:rsid w:val="00FD3A56"/>
    <w:rsid w:val="00FD3FB6"/>
    <w:rsid w:val="00FD42AF"/>
    <w:rsid w:val="00FD4E5E"/>
    <w:rsid w:val="00FD4F1A"/>
    <w:rsid w:val="00FD5585"/>
    <w:rsid w:val="00FD61EE"/>
    <w:rsid w:val="00FD6641"/>
    <w:rsid w:val="00FD6907"/>
    <w:rsid w:val="00FD71D7"/>
    <w:rsid w:val="00FD7550"/>
    <w:rsid w:val="00FD79F7"/>
    <w:rsid w:val="00FE01CF"/>
    <w:rsid w:val="00FE0391"/>
    <w:rsid w:val="00FE0417"/>
    <w:rsid w:val="00FE0C69"/>
    <w:rsid w:val="00FE10C3"/>
    <w:rsid w:val="00FE1153"/>
    <w:rsid w:val="00FE192C"/>
    <w:rsid w:val="00FE29FB"/>
    <w:rsid w:val="00FE38F7"/>
    <w:rsid w:val="00FE3A17"/>
    <w:rsid w:val="00FE3AD3"/>
    <w:rsid w:val="00FE3B5A"/>
    <w:rsid w:val="00FE3F33"/>
    <w:rsid w:val="00FE46BA"/>
    <w:rsid w:val="00FE4C09"/>
    <w:rsid w:val="00FE4DFC"/>
    <w:rsid w:val="00FE504E"/>
    <w:rsid w:val="00FE5380"/>
    <w:rsid w:val="00FE57B7"/>
    <w:rsid w:val="00FE57CE"/>
    <w:rsid w:val="00FE5F0E"/>
    <w:rsid w:val="00FE6A10"/>
    <w:rsid w:val="00FE6C3B"/>
    <w:rsid w:val="00FE7140"/>
    <w:rsid w:val="00FF015A"/>
    <w:rsid w:val="00FF03F9"/>
    <w:rsid w:val="00FF0707"/>
    <w:rsid w:val="00FF0E84"/>
    <w:rsid w:val="00FF1904"/>
    <w:rsid w:val="00FF2EA5"/>
    <w:rsid w:val="00FF3298"/>
    <w:rsid w:val="00FF393B"/>
    <w:rsid w:val="00FF472C"/>
    <w:rsid w:val="00FF48DA"/>
    <w:rsid w:val="00FF4AEF"/>
    <w:rsid w:val="00FF54B9"/>
    <w:rsid w:val="00FF54BF"/>
    <w:rsid w:val="00FF5500"/>
    <w:rsid w:val="00FF5539"/>
    <w:rsid w:val="00FF5BF4"/>
    <w:rsid w:val="00FF6112"/>
    <w:rsid w:val="00FF6344"/>
    <w:rsid w:val="00FF63F3"/>
    <w:rsid w:val="00FF6707"/>
    <w:rsid w:val="00FF6924"/>
    <w:rsid w:val="00FF6AB8"/>
    <w:rsid w:val="00FF73EF"/>
    <w:rsid w:val="00FF77CB"/>
    <w:rsid w:val="00FF78ED"/>
    <w:rsid w:val="00FF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75"/>
    <w:rPr>
      <w:sz w:val="24"/>
      <w:szCs w:val="24"/>
    </w:rPr>
  </w:style>
  <w:style w:type="paragraph" w:styleId="1">
    <w:name w:val="heading 1"/>
    <w:basedOn w:val="a"/>
    <w:next w:val="a"/>
    <w:qFormat/>
    <w:rsid w:val="00597C23"/>
    <w:pPr>
      <w:keepNext/>
      <w:spacing w:line="480" w:lineRule="auto"/>
      <w:jc w:val="center"/>
      <w:outlineLvl w:val="0"/>
    </w:pPr>
    <w:rPr>
      <w:szCs w:val="20"/>
    </w:rPr>
  </w:style>
  <w:style w:type="paragraph" w:styleId="2">
    <w:name w:val="heading 2"/>
    <w:basedOn w:val="a"/>
    <w:next w:val="a"/>
    <w:qFormat/>
    <w:rsid w:val="00597C23"/>
    <w:pPr>
      <w:keepNext/>
      <w:outlineLvl w:val="1"/>
    </w:pPr>
    <w:rPr>
      <w:i/>
      <w:iCs/>
    </w:rPr>
  </w:style>
  <w:style w:type="paragraph" w:styleId="3">
    <w:name w:val="heading 3"/>
    <w:basedOn w:val="a"/>
    <w:next w:val="a"/>
    <w:qFormat/>
    <w:rsid w:val="00597C23"/>
    <w:pPr>
      <w:keepNext/>
      <w:tabs>
        <w:tab w:val="left" w:pos="720"/>
        <w:tab w:val="left" w:pos="5760"/>
      </w:tabs>
      <w:jc w:val="center"/>
      <w:outlineLvl w:val="2"/>
    </w:pPr>
    <w:rPr>
      <w:rFonts w:ascii="Arial"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7C23"/>
    <w:pPr>
      <w:spacing w:line="480" w:lineRule="auto"/>
    </w:pPr>
    <w:rPr>
      <w:szCs w:val="20"/>
    </w:rPr>
  </w:style>
  <w:style w:type="paragraph" w:styleId="a4">
    <w:name w:val="header"/>
    <w:basedOn w:val="a"/>
    <w:rsid w:val="00597C23"/>
    <w:pPr>
      <w:tabs>
        <w:tab w:val="center" w:pos="4320"/>
        <w:tab w:val="right" w:pos="8640"/>
      </w:tabs>
    </w:pPr>
    <w:rPr>
      <w:sz w:val="20"/>
      <w:szCs w:val="20"/>
    </w:rPr>
  </w:style>
  <w:style w:type="paragraph" w:styleId="a5">
    <w:name w:val="footer"/>
    <w:basedOn w:val="a"/>
    <w:link w:val="a6"/>
    <w:uiPriority w:val="99"/>
    <w:rsid w:val="00597C23"/>
    <w:pPr>
      <w:tabs>
        <w:tab w:val="center" w:pos="4320"/>
        <w:tab w:val="right" w:pos="8640"/>
      </w:tabs>
    </w:pPr>
    <w:rPr>
      <w:sz w:val="20"/>
      <w:szCs w:val="20"/>
    </w:rPr>
  </w:style>
  <w:style w:type="paragraph" w:styleId="a7">
    <w:name w:val="Title"/>
    <w:basedOn w:val="a"/>
    <w:qFormat/>
    <w:rsid w:val="00597C23"/>
    <w:pPr>
      <w:spacing w:line="480" w:lineRule="auto"/>
      <w:jc w:val="center"/>
      <w:outlineLvl w:val="0"/>
    </w:pPr>
    <w:rPr>
      <w:b/>
      <w:szCs w:val="20"/>
    </w:rPr>
  </w:style>
  <w:style w:type="paragraph" w:styleId="a8">
    <w:name w:val="Body Text Indent"/>
    <w:basedOn w:val="a"/>
    <w:rsid w:val="00597C23"/>
    <w:pPr>
      <w:spacing w:line="480" w:lineRule="auto"/>
      <w:ind w:firstLine="720"/>
    </w:pPr>
    <w:rPr>
      <w:szCs w:val="20"/>
    </w:rPr>
  </w:style>
  <w:style w:type="paragraph" w:styleId="20">
    <w:name w:val="Body Text 2"/>
    <w:basedOn w:val="a"/>
    <w:rsid w:val="00597C23"/>
    <w:pPr>
      <w:overflowPunct w:val="0"/>
      <w:autoSpaceDE w:val="0"/>
      <w:autoSpaceDN w:val="0"/>
      <w:adjustRightInd w:val="0"/>
      <w:ind w:firstLine="720"/>
      <w:textAlignment w:val="baseline"/>
    </w:pPr>
    <w:rPr>
      <w:rFonts w:ascii="Arial" w:hAnsi="Arial"/>
      <w:szCs w:val="20"/>
    </w:rPr>
  </w:style>
  <w:style w:type="paragraph" w:styleId="a9">
    <w:name w:val="Normal (Web)"/>
    <w:basedOn w:val="a"/>
    <w:uiPriority w:val="99"/>
    <w:rsid w:val="00597C23"/>
    <w:pPr>
      <w:spacing w:before="100" w:beforeAutospacing="1" w:after="100" w:afterAutospacing="1"/>
    </w:pPr>
  </w:style>
  <w:style w:type="character" w:styleId="aa">
    <w:name w:val="Hyperlink"/>
    <w:basedOn w:val="a0"/>
    <w:rsid w:val="00597C23"/>
    <w:rPr>
      <w:color w:val="0000FF"/>
      <w:u w:val="single"/>
    </w:rPr>
  </w:style>
  <w:style w:type="character" w:styleId="FollowedHyperlink">
    <w:name w:val="FollowedHyperlink"/>
    <w:basedOn w:val="a0"/>
    <w:rsid w:val="00597C23"/>
    <w:rPr>
      <w:color w:val="800080"/>
      <w:u w:val="single"/>
    </w:rPr>
  </w:style>
  <w:style w:type="character" w:styleId="ab">
    <w:name w:val="footnote reference"/>
    <w:semiHidden/>
    <w:rsid w:val="00597C23"/>
  </w:style>
  <w:style w:type="paragraph" w:styleId="21">
    <w:name w:val="Body Text Indent 2"/>
    <w:basedOn w:val="a"/>
    <w:rsid w:val="00597C23"/>
    <w:pPr>
      <w:ind w:left="2160"/>
    </w:pPr>
  </w:style>
  <w:style w:type="character" w:styleId="ac">
    <w:name w:val="page number"/>
    <w:basedOn w:val="a0"/>
    <w:rsid w:val="00C932B6"/>
  </w:style>
  <w:style w:type="paragraph" w:styleId="ad">
    <w:name w:val="Document Map"/>
    <w:basedOn w:val="a"/>
    <w:semiHidden/>
    <w:rsid w:val="00C31C45"/>
    <w:pPr>
      <w:shd w:val="clear" w:color="auto" w:fill="000080"/>
    </w:pPr>
    <w:rPr>
      <w:rFonts w:ascii="Tahoma" w:hAnsi="Tahoma" w:cs="Tahoma"/>
      <w:sz w:val="20"/>
      <w:szCs w:val="20"/>
    </w:rPr>
  </w:style>
  <w:style w:type="character" w:customStyle="1" w:styleId="volume">
    <w:name w:val="volume"/>
    <w:basedOn w:val="a0"/>
    <w:rsid w:val="00E81ECF"/>
  </w:style>
  <w:style w:type="character" w:customStyle="1" w:styleId="issue">
    <w:name w:val="issue"/>
    <w:basedOn w:val="a0"/>
    <w:rsid w:val="00E81ECF"/>
  </w:style>
  <w:style w:type="character" w:customStyle="1" w:styleId="pages">
    <w:name w:val="pages"/>
    <w:basedOn w:val="a0"/>
    <w:rsid w:val="00E81ECF"/>
  </w:style>
  <w:style w:type="character" w:customStyle="1" w:styleId="EmailStyle311">
    <w:name w:val="EmailStyle311"/>
    <w:basedOn w:val="a0"/>
    <w:semiHidden/>
    <w:rsid w:val="0066393A"/>
    <w:rPr>
      <w:rFonts w:ascii="Arial" w:hAnsi="Arial" w:cs="Arial" w:hint="default"/>
      <w:color w:val="000080"/>
      <w:sz w:val="20"/>
      <w:szCs w:val="20"/>
    </w:rPr>
  </w:style>
  <w:style w:type="character" w:customStyle="1" w:styleId="src1">
    <w:name w:val="src1"/>
    <w:basedOn w:val="a0"/>
    <w:rsid w:val="00C513A1"/>
    <w:rPr>
      <w:vanish w:val="0"/>
      <w:webHidden w:val="0"/>
      <w:specVanish w:val="0"/>
    </w:rPr>
  </w:style>
  <w:style w:type="paragraph" w:styleId="ae">
    <w:name w:val="Plain Text"/>
    <w:basedOn w:val="a"/>
    <w:link w:val="af"/>
    <w:uiPriority w:val="99"/>
    <w:unhideWhenUsed/>
    <w:rsid w:val="00833C4B"/>
    <w:rPr>
      <w:rFonts w:ascii="Consolas" w:eastAsia="Calibri" w:hAnsi="Consolas" w:cs="Consolas"/>
      <w:sz w:val="21"/>
      <w:szCs w:val="21"/>
    </w:rPr>
  </w:style>
  <w:style w:type="character" w:customStyle="1" w:styleId="af">
    <w:name w:val="纯文本字符"/>
    <w:basedOn w:val="a0"/>
    <w:link w:val="ae"/>
    <w:uiPriority w:val="99"/>
    <w:rsid w:val="00833C4B"/>
    <w:rPr>
      <w:rFonts w:ascii="Consolas" w:eastAsia="Calibri" w:hAnsi="Consolas" w:cs="Consolas"/>
      <w:sz w:val="21"/>
      <w:szCs w:val="21"/>
    </w:rPr>
  </w:style>
  <w:style w:type="paragraph" w:styleId="af0">
    <w:name w:val="List Paragraph"/>
    <w:basedOn w:val="a"/>
    <w:uiPriority w:val="34"/>
    <w:qFormat/>
    <w:rsid w:val="00250211"/>
    <w:pPr>
      <w:ind w:left="720"/>
    </w:pPr>
  </w:style>
  <w:style w:type="character" w:customStyle="1" w:styleId="pmcid">
    <w:name w:val="pmcid"/>
    <w:basedOn w:val="a0"/>
    <w:rsid w:val="00F83AE0"/>
  </w:style>
  <w:style w:type="character" w:customStyle="1" w:styleId="st1">
    <w:name w:val="st1"/>
    <w:basedOn w:val="a0"/>
    <w:rsid w:val="00AD1217"/>
  </w:style>
  <w:style w:type="character" w:customStyle="1" w:styleId="a6">
    <w:name w:val="页脚字符"/>
    <w:basedOn w:val="a0"/>
    <w:link w:val="a5"/>
    <w:uiPriority w:val="99"/>
    <w:rsid w:val="00A23AC1"/>
    <w:rPr>
      <w:lang w:eastAsia="en-US"/>
    </w:rPr>
  </w:style>
  <w:style w:type="character" w:customStyle="1" w:styleId="rprtid">
    <w:name w:val="rprtid"/>
    <w:basedOn w:val="a0"/>
    <w:rsid w:val="009B22C9"/>
  </w:style>
  <w:style w:type="character" w:customStyle="1" w:styleId="pmid">
    <w:name w:val="pmid"/>
    <w:basedOn w:val="a0"/>
    <w:rsid w:val="009B22C9"/>
  </w:style>
  <w:style w:type="character" w:customStyle="1" w:styleId="citation-abbreviation">
    <w:name w:val="citation-abbreviation"/>
    <w:basedOn w:val="a0"/>
    <w:rsid w:val="00FE504E"/>
  </w:style>
  <w:style w:type="character" w:customStyle="1" w:styleId="citation-publication-date">
    <w:name w:val="citation-publication-date"/>
    <w:basedOn w:val="a0"/>
    <w:rsid w:val="00FE504E"/>
  </w:style>
  <w:style w:type="character" w:customStyle="1" w:styleId="citation-volume">
    <w:name w:val="citation-volume"/>
    <w:basedOn w:val="a0"/>
    <w:rsid w:val="00FE504E"/>
  </w:style>
  <w:style w:type="character" w:customStyle="1" w:styleId="citation-issue">
    <w:name w:val="citation-issue"/>
    <w:basedOn w:val="a0"/>
    <w:rsid w:val="00FE504E"/>
  </w:style>
  <w:style w:type="character" w:customStyle="1" w:styleId="citation-flpages">
    <w:name w:val="citation-flpages"/>
    <w:basedOn w:val="a0"/>
    <w:rsid w:val="00FE504E"/>
  </w:style>
  <w:style w:type="paragraph" w:styleId="af1">
    <w:name w:val="Date"/>
    <w:basedOn w:val="a"/>
    <w:next w:val="a"/>
    <w:link w:val="af2"/>
    <w:rsid w:val="00A40701"/>
  </w:style>
  <w:style w:type="character" w:customStyle="1" w:styleId="af2">
    <w:name w:val="日期字符"/>
    <w:basedOn w:val="a0"/>
    <w:link w:val="af1"/>
    <w:rsid w:val="00A40701"/>
    <w:rPr>
      <w:sz w:val="24"/>
      <w:szCs w:val="24"/>
      <w:lang w:eastAsia="en-US"/>
    </w:rPr>
  </w:style>
  <w:style w:type="character" w:styleId="af3">
    <w:name w:val="Strong"/>
    <w:basedOn w:val="a0"/>
    <w:uiPriority w:val="22"/>
    <w:qFormat/>
    <w:rsid w:val="007E461B"/>
    <w:rPr>
      <w:b/>
      <w:bCs/>
    </w:rPr>
  </w:style>
  <w:style w:type="paragraph" w:styleId="af4">
    <w:name w:val="Subtitle"/>
    <w:basedOn w:val="a"/>
    <w:next w:val="a"/>
    <w:link w:val="af5"/>
    <w:qFormat/>
    <w:rsid w:val="004806BE"/>
    <w:pPr>
      <w:keepNext/>
      <w:autoSpaceDE w:val="0"/>
      <w:autoSpaceDN w:val="0"/>
      <w:spacing w:before="360" w:after="120"/>
      <w:outlineLvl w:val="1"/>
    </w:pPr>
    <w:rPr>
      <w:rFonts w:ascii="Arial" w:eastAsia="Times New Roman" w:hAnsi="Arial"/>
      <w:b/>
      <w:sz w:val="22"/>
      <w:lang w:eastAsia="en-US"/>
    </w:rPr>
  </w:style>
  <w:style w:type="character" w:customStyle="1" w:styleId="af5">
    <w:name w:val="副标题字符"/>
    <w:basedOn w:val="a0"/>
    <w:link w:val="af4"/>
    <w:rsid w:val="004806BE"/>
    <w:rPr>
      <w:rFonts w:ascii="Arial" w:eastAsia="Times New Roman" w:hAnsi="Arial"/>
      <w:b/>
      <w:sz w:val="22"/>
      <w:szCs w:val="24"/>
      <w:lang w:eastAsia="en-US"/>
    </w:rPr>
  </w:style>
  <w:style w:type="character" w:customStyle="1" w:styleId="highlight2">
    <w:name w:val="highlight2"/>
    <w:basedOn w:val="a0"/>
    <w:rsid w:val="00CF5617"/>
  </w:style>
  <w:style w:type="character" w:styleId="af6">
    <w:name w:val="Emphasis"/>
    <w:basedOn w:val="a0"/>
    <w:uiPriority w:val="20"/>
    <w:qFormat/>
    <w:rsid w:val="007B35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75"/>
    <w:rPr>
      <w:sz w:val="24"/>
      <w:szCs w:val="24"/>
    </w:rPr>
  </w:style>
  <w:style w:type="paragraph" w:styleId="1">
    <w:name w:val="heading 1"/>
    <w:basedOn w:val="a"/>
    <w:next w:val="a"/>
    <w:qFormat/>
    <w:rsid w:val="00597C23"/>
    <w:pPr>
      <w:keepNext/>
      <w:spacing w:line="480" w:lineRule="auto"/>
      <w:jc w:val="center"/>
      <w:outlineLvl w:val="0"/>
    </w:pPr>
    <w:rPr>
      <w:szCs w:val="20"/>
    </w:rPr>
  </w:style>
  <w:style w:type="paragraph" w:styleId="2">
    <w:name w:val="heading 2"/>
    <w:basedOn w:val="a"/>
    <w:next w:val="a"/>
    <w:qFormat/>
    <w:rsid w:val="00597C23"/>
    <w:pPr>
      <w:keepNext/>
      <w:outlineLvl w:val="1"/>
    </w:pPr>
    <w:rPr>
      <w:i/>
      <w:iCs/>
    </w:rPr>
  </w:style>
  <w:style w:type="paragraph" w:styleId="3">
    <w:name w:val="heading 3"/>
    <w:basedOn w:val="a"/>
    <w:next w:val="a"/>
    <w:qFormat/>
    <w:rsid w:val="00597C23"/>
    <w:pPr>
      <w:keepNext/>
      <w:tabs>
        <w:tab w:val="left" w:pos="720"/>
        <w:tab w:val="left" w:pos="5760"/>
      </w:tabs>
      <w:jc w:val="center"/>
      <w:outlineLvl w:val="2"/>
    </w:pPr>
    <w:rPr>
      <w:rFonts w:ascii="Arial" w:hAnsi="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97C23"/>
    <w:pPr>
      <w:spacing w:line="480" w:lineRule="auto"/>
    </w:pPr>
    <w:rPr>
      <w:szCs w:val="20"/>
    </w:rPr>
  </w:style>
  <w:style w:type="paragraph" w:styleId="a4">
    <w:name w:val="header"/>
    <w:basedOn w:val="a"/>
    <w:rsid w:val="00597C23"/>
    <w:pPr>
      <w:tabs>
        <w:tab w:val="center" w:pos="4320"/>
        <w:tab w:val="right" w:pos="8640"/>
      </w:tabs>
    </w:pPr>
    <w:rPr>
      <w:sz w:val="20"/>
      <w:szCs w:val="20"/>
    </w:rPr>
  </w:style>
  <w:style w:type="paragraph" w:styleId="a5">
    <w:name w:val="footer"/>
    <w:basedOn w:val="a"/>
    <w:link w:val="a6"/>
    <w:uiPriority w:val="99"/>
    <w:rsid w:val="00597C23"/>
    <w:pPr>
      <w:tabs>
        <w:tab w:val="center" w:pos="4320"/>
        <w:tab w:val="right" w:pos="8640"/>
      </w:tabs>
    </w:pPr>
    <w:rPr>
      <w:sz w:val="20"/>
      <w:szCs w:val="20"/>
    </w:rPr>
  </w:style>
  <w:style w:type="paragraph" w:styleId="a7">
    <w:name w:val="Title"/>
    <w:basedOn w:val="a"/>
    <w:qFormat/>
    <w:rsid w:val="00597C23"/>
    <w:pPr>
      <w:spacing w:line="480" w:lineRule="auto"/>
      <w:jc w:val="center"/>
      <w:outlineLvl w:val="0"/>
    </w:pPr>
    <w:rPr>
      <w:b/>
      <w:szCs w:val="20"/>
    </w:rPr>
  </w:style>
  <w:style w:type="paragraph" w:styleId="a8">
    <w:name w:val="Body Text Indent"/>
    <w:basedOn w:val="a"/>
    <w:rsid w:val="00597C23"/>
    <w:pPr>
      <w:spacing w:line="480" w:lineRule="auto"/>
      <w:ind w:firstLine="720"/>
    </w:pPr>
    <w:rPr>
      <w:szCs w:val="20"/>
    </w:rPr>
  </w:style>
  <w:style w:type="paragraph" w:styleId="20">
    <w:name w:val="Body Text 2"/>
    <w:basedOn w:val="a"/>
    <w:rsid w:val="00597C23"/>
    <w:pPr>
      <w:overflowPunct w:val="0"/>
      <w:autoSpaceDE w:val="0"/>
      <w:autoSpaceDN w:val="0"/>
      <w:adjustRightInd w:val="0"/>
      <w:ind w:firstLine="720"/>
      <w:textAlignment w:val="baseline"/>
    </w:pPr>
    <w:rPr>
      <w:rFonts w:ascii="Arial" w:hAnsi="Arial"/>
      <w:szCs w:val="20"/>
    </w:rPr>
  </w:style>
  <w:style w:type="paragraph" w:styleId="a9">
    <w:name w:val="Normal (Web)"/>
    <w:basedOn w:val="a"/>
    <w:uiPriority w:val="99"/>
    <w:rsid w:val="00597C23"/>
    <w:pPr>
      <w:spacing w:before="100" w:beforeAutospacing="1" w:after="100" w:afterAutospacing="1"/>
    </w:pPr>
  </w:style>
  <w:style w:type="character" w:styleId="aa">
    <w:name w:val="Hyperlink"/>
    <w:basedOn w:val="a0"/>
    <w:rsid w:val="00597C23"/>
    <w:rPr>
      <w:color w:val="0000FF"/>
      <w:u w:val="single"/>
    </w:rPr>
  </w:style>
  <w:style w:type="character" w:styleId="FollowedHyperlink">
    <w:name w:val="FollowedHyperlink"/>
    <w:basedOn w:val="a0"/>
    <w:rsid w:val="00597C23"/>
    <w:rPr>
      <w:color w:val="800080"/>
      <w:u w:val="single"/>
    </w:rPr>
  </w:style>
  <w:style w:type="character" w:styleId="ab">
    <w:name w:val="footnote reference"/>
    <w:semiHidden/>
    <w:rsid w:val="00597C23"/>
  </w:style>
  <w:style w:type="paragraph" w:styleId="21">
    <w:name w:val="Body Text Indent 2"/>
    <w:basedOn w:val="a"/>
    <w:rsid w:val="00597C23"/>
    <w:pPr>
      <w:ind w:left="2160"/>
    </w:pPr>
  </w:style>
  <w:style w:type="character" w:styleId="ac">
    <w:name w:val="page number"/>
    <w:basedOn w:val="a0"/>
    <w:rsid w:val="00C932B6"/>
  </w:style>
  <w:style w:type="paragraph" w:styleId="ad">
    <w:name w:val="Document Map"/>
    <w:basedOn w:val="a"/>
    <w:semiHidden/>
    <w:rsid w:val="00C31C45"/>
    <w:pPr>
      <w:shd w:val="clear" w:color="auto" w:fill="000080"/>
    </w:pPr>
    <w:rPr>
      <w:rFonts w:ascii="Tahoma" w:hAnsi="Tahoma" w:cs="Tahoma"/>
      <w:sz w:val="20"/>
      <w:szCs w:val="20"/>
    </w:rPr>
  </w:style>
  <w:style w:type="character" w:customStyle="1" w:styleId="volume">
    <w:name w:val="volume"/>
    <w:basedOn w:val="a0"/>
    <w:rsid w:val="00E81ECF"/>
  </w:style>
  <w:style w:type="character" w:customStyle="1" w:styleId="issue">
    <w:name w:val="issue"/>
    <w:basedOn w:val="a0"/>
    <w:rsid w:val="00E81ECF"/>
  </w:style>
  <w:style w:type="character" w:customStyle="1" w:styleId="pages">
    <w:name w:val="pages"/>
    <w:basedOn w:val="a0"/>
    <w:rsid w:val="00E81ECF"/>
  </w:style>
  <w:style w:type="character" w:customStyle="1" w:styleId="EmailStyle311">
    <w:name w:val="EmailStyle311"/>
    <w:basedOn w:val="a0"/>
    <w:semiHidden/>
    <w:rsid w:val="0066393A"/>
    <w:rPr>
      <w:rFonts w:ascii="Arial" w:hAnsi="Arial" w:cs="Arial" w:hint="default"/>
      <w:color w:val="000080"/>
      <w:sz w:val="20"/>
      <w:szCs w:val="20"/>
    </w:rPr>
  </w:style>
  <w:style w:type="character" w:customStyle="1" w:styleId="src1">
    <w:name w:val="src1"/>
    <w:basedOn w:val="a0"/>
    <w:rsid w:val="00C513A1"/>
    <w:rPr>
      <w:vanish w:val="0"/>
      <w:webHidden w:val="0"/>
      <w:specVanish w:val="0"/>
    </w:rPr>
  </w:style>
  <w:style w:type="paragraph" w:styleId="ae">
    <w:name w:val="Plain Text"/>
    <w:basedOn w:val="a"/>
    <w:link w:val="af"/>
    <w:uiPriority w:val="99"/>
    <w:unhideWhenUsed/>
    <w:rsid w:val="00833C4B"/>
    <w:rPr>
      <w:rFonts w:ascii="Consolas" w:eastAsia="Calibri" w:hAnsi="Consolas" w:cs="Consolas"/>
      <w:sz w:val="21"/>
      <w:szCs w:val="21"/>
    </w:rPr>
  </w:style>
  <w:style w:type="character" w:customStyle="1" w:styleId="af">
    <w:name w:val="纯文本字符"/>
    <w:basedOn w:val="a0"/>
    <w:link w:val="ae"/>
    <w:uiPriority w:val="99"/>
    <w:rsid w:val="00833C4B"/>
    <w:rPr>
      <w:rFonts w:ascii="Consolas" w:eastAsia="Calibri" w:hAnsi="Consolas" w:cs="Consolas"/>
      <w:sz w:val="21"/>
      <w:szCs w:val="21"/>
    </w:rPr>
  </w:style>
  <w:style w:type="paragraph" w:styleId="af0">
    <w:name w:val="List Paragraph"/>
    <w:basedOn w:val="a"/>
    <w:uiPriority w:val="34"/>
    <w:qFormat/>
    <w:rsid w:val="00250211"/>
    <w:pPr>
      <w:ind w:left="720"/>
    </w:pPr>
  </w:style>
  <w:style w:type="character" w:customStyle="1" w:styleId="pmcid">
    <w:name w:val="pmcid"/>
    <w:basedOn w:val="a0"/>
    <w:rsid w:val="00F83AE0"/>
  </w:style>
  <w:style w:type="character" w:customStyle="1" w:styleId="st1">
    <w:name w:val="st1"/>
    <w:basedOn w:val="a0"/>
    <w:rsid w:val="00AD1217"/>
  </w:style>
  <w:style w:type="character" w:customStyle="1" w:styleId="a6">
    <w:name w:val="页脚字符"/>
    <w:basedOn w:val="a0"/>
    <w:link w:val="a5"/>
    <w:uiPriority w:val="99"/>
    <w:rsid w:val="00A23AC1"/>
    <w:rPr>
      <w:lang w:eastAsia="en-US"/>
    </w:rPr>
  </w:style>
  <w:style w:type="character" w:customStyle="1" w:styleId="rprtid">
    <w:name w:val="rprtid"/>
    <w:basedOn w:val="a0"/>
    <w:rsid w:val="009B22C9"/>
  </w:style>
  <w:style w:type="character" w:customStyle="1" w:styleId="pmid">
    <w:name w:val="pmid"/>
    <w:basedOn w:val="a0"/>
    <w:rsid w:val="009B22C9"/>
  </w:style>
  <w:style w:type="character" w:customStyle="1" w:styleId="citation-abbreviation">
    <w:name w:val="citation-abbreviation"/>
    <w:basedOn w:val="a0"/>
    <w:rsid w:val="00FE504E"/>
  </w:style>
  <w:style w:type="character" w:customStyle="1" w:styleId="citation-publication-date">
    <w:name w:val="citation-publication-date"/>
    <w:basedOn w:val="a0"/>
    <w:rsid w:val="00FE504E"/>
  </w:style>
  <w:style w:type="character" w:customStyle="1" w:styleId="citation-volume">
    <w:name w:val="citation-volume"/>
    <w:basedOn w:val="a0"/>
    <w:rsid w:val="00FE504E"/>
  </w:style>
  <w:style w:type="character" w:customStyle="1" w:styleId="citation-issue">
    <w:name w:val="citation-issue"/>
    <w:basedOn w:val="a0"/>
    <w:rsid w:val="00FE504E"/>
  </w:style>
  <w:style w:type="character" w:customStyle="1" w:styleId="citation-flpages">
    <w:name w:val="citation-flpages"/>
    <w:basedOn w:val="a0"/>
    <w:rsid w:val="00FE504E"/>
  </w:style>
  <w:style w:type="paragraph" w:styleId="af1">
    <w:name w:val="Date"/>
    <w:basedOn w:val="a"/>
    <w:next w:val="a"/>
    <w:link w:val="af2"/>
    <w:rsid w:val="00A40701"/>
  </w:style>
  <w:style w:type="character" w:customStyle="1" w:styleId="af2">
    <w:name w:val="日期字符"/>
    <w:basedOn w:val="a0"/>
    <w:link w:val="af1"/>
    <w:rsid w:val="00A40701"/>
    <w:rPr>
      <w:sz w:val="24"/>
      <w:szCs w:val="24"/>
      <w:lang w:eastAsia="en-US"/>
    </w:rPr>
  </w:style>
  <w:style w:type="character" w:styleId="af3">
    <w:name w:val="Strong"/>
    <w:basedOn w:val="a0"/>
    <w:uiPriority w:val="22"/>
    <w:qFormat/>
    <w:rsid w:val="007E461B"/>
    <w:rPr>
      <w:b/>
      <w:bCs/>
    </w:rPr>
  </w:style>
  <w:style w:type="paragraph" w:styleId="af4">
    <w:name w:val="Subtitle"/>
    <w:basedOn w:val="a"/>
    <w:next w:val="a"/>
    <w:link w:val="af5"/>
    <w:qFormat/>
    <w:rsid w:val="004806BE"/>
    <w:pPr>
      <w:keepNext/>
      <w:autoSpaceDE w:val="0"/>
      <w:autoSpaceDN w:val="0"/>
      <w:spacing w:before="360" w:after="120"/>
      <w:outlineLvl w:val="1"/>
    </w:pPr>
    <w:rPr>
      <w:rFonts w:ascii="Arial" w:eastAsia="Times New Roman" w:hAnsi="Arial"/>
      <w:b/>
      <w:sz w:val="22"/>
      <w:lang w:eastAsia="en-US"/>
    </w:rPr>
  </w:style>
  <w:style w:type="character" w:customStyle="1" w:styleId="af5">
    <w:name w:val="副标题字符"/>
    <w:basedOn w:val="a0"/>
    <w:link w:val="af4"/>
    <w:rsid w:val="004806BE"/>
    <w:rPr>
      <w:rFonts w:ascii="Arial" w:eastAsia="Times New Roman" w:hAnsi="Arial"/>
      <w:b/>
      <w:sz w:val="22"/>
      <w:szCs w:val="24"/>
      <w:lang w:eastAsia="en-US"/>
    </w:rPr>
  </w:style>
  <w:style w:type="character" w:customStyle="1" w:styleId="highlight2">
    <w:name w:val="highlight2"/>
    <w:basedOn w:val="a0"/>
    <w:rsid w:val="00CF5617"/>
  </w:style>
  <w:style w:type="character" w:styleId="af6">
    <w:name w:val="Emphasis"/>
    <w:basedOn w:val="a0"/>
    <w:uiPriority w:val="20"/>
    <w:qFormat/>
    <w:rsid w:val="007B3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650">
      <w:bodyDiv w:val="1"/>
      <w:marLeft w:val="0"/>
      <w:marRight w:val="0"/>
      <w:marTop w:val="0"/>
      <w:marBottom w:val="0"/>
      <w:divBdr>
        <w:top w:val="none" w:sz="0" w:space="0" w:color="auto"/>
        <w:left w:val="none" w:sz="0" w:space="0" w:color="auto"/>
        <w:bottom w:val="none" w:sz="0" w:space="0" w:color="auto"/>
        <w:right w:val="none" w:sz="0" w:space="0" w:color="auto"/>
      </w:divBdr>
      <w:divsChild>
        <w:div w:id="1579365309">
          <w:marLeft w:val="0"/>
          <w:marRight w:val="1"/>
          <w:marTop w:val="0"/>
          <w:marBottom w:val="0"/>
          <w:divBdr>
            <w:top w:val="none" w:sz="0" w:space="0" w:color="auto"/>
            <w:left w:val="none" w:sz="0" w:space="0" w:color="auto"/>
            <w:bottom w:val="none" w:sz="0" w:space="0" w:color="auto"/>
            <w:right w:val="none" w:sz="0" w:space="0" w:color="auto"/>
          </w:divBdr>
          <w:divsChild>
            <w:div w:id="298727797">
              <w:marLeft w:val="0"/>
              <w:marRight w:val="0"/>
              <w:marTop w:val="0"/>
              <w:marBottom w:val="0"/>
              <w:divBdr>
                <w:top w:val="none" w:sz="0" w:space="0" w:color="auto"/>
                <w:left w:val="none" w:sz="0" w:space="0" w:color="auto"/>
                <w:bottom w:val="none" w:sz="0" w:space="0" w:color="auto"/>
                <w:right w:val="none" w:sz="0" w:space="0" w:color="auto"/>
              </w:divBdr>
              <w:divsChild>
                <w:div w:id="1585185966">
                  <w:marLeft w:val="0"/>
                  <w:marRight w:val="1"/>
                  <w:marTop w:val="0"/>
                  <w:marBottom w:val="0"/>
                  <w:divBdr>
                    <w:top w:val="none" w:sz="0" w:space="0" w:color="auto"/>
                    <w:left w:val="none" w:sz="0" w:space="0" w:color="auto"/>
                    <w:bottom w:val="none" w:sz="0" w:space="0" w:color="auto"/>
                    <w:right w:val="none" w:sz="0" w:space="0" w:color="auto"/>
                  </w:divBdr>
                  <w:divsChild>
                    <w:div w:id="1247885475">
                      <w:marLeft w:val="0"/>
                      <w:marRight w:val="0"/>
                      <w:marTop w:val="0"/>
                      <w:marBottom w:val="0"/>
                      <w:divBdr>
                        <w:top w:val="none" w:sz="0" w:space="0" w:color="auto"/>
                        <w:left w:val="none" w:sz="0" w:space="0" w:color="auto"/>
                        <w:bottom w:val="none" w:sz="0" w:space="0" w:color="auto"/>
                        <w:right w:val="none" w:sz="0" w:space="0" w:color="auto"/>
                      </w:divBdr>
                      <w:divsChild>
                        <w:div w:id="1497844603">
                          <w:marLeft w:val="0"/>
                          <w:marRight w:val="0"/>
                          <w:marTop w:val="0"/>
                          <w:marBottom w:val="0"/>
                          <w:divBdr>
                            <w:top w:val="none" w:sz="0" w:space="0" w:color="auto"/>
                            <w:left w:val="none" w:sz="0" w:space="0" w:color="auto"/>
                            <w:bottom w:val="none" w:sz="0" w:space="0" w:color="auto"/>
                            <w:right w:val="none" w:sz="0" w:space="0" w:color="auto"/>
                          </w:divBdr>
                          <w:divsChild>
                            <w:div w:id="1927153103">
                              <w:marLeft w:val="0"/>
                              <w:marRight w:val="0"/>
                              <w:marTop w:val="120"/>
                              <w:marBottom w:val="360"/>
                              <w:divBdr>
                                <w:top w:val="none" w:sz="0" w:space="0" w:color="auto"/>
                                <w:left w:val="none" w:sz="0" w:space="0" w:color="auto"/>
                                <w:bottom w:val="none" w:sz="0" w:space="0" w:color="auto"/>
                                <w:right w:val="none" w:sz="0" w:space="0" w:color="auto"/>
                              </w:divBdr>
                              <w:divsChild>
                                <w:div w:id="1847743720">
                                  <w:marLeft w:val="0"/>
                                  <w:marRight w:val="0"/>
                                  <w:marTop w:val="0"/>
                                  <w:marBottom w:val="0"/>
                                  <w:divBdr>
                                    <w:top w:val="none" w:sz="0" w:space="0" w:color="auto"/>
                                    <w:left w:val="none" w:sz="0" w:space="0" w:color="auto"/>
                                    <w:bottom w:val="none" w:sz="0" w:space="0" w:color="auto"/>
                                    <w:right w:val="none" w:sz="0" w:space="0" w:color="auto"/>
                                  </w:divBdr>
                                  <w:divsChild>
                                    <w:div w:id="222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31632">
      <w:bodyDiv w:val="1"/>
      <w:marLeft w:val="0"/>
      <w:marRight w:val="0"/>
      <w:marTop w:val="0"/>
      <w:marBottom w:val="0"/>
      <w:divBdr>
        <w:top w:val="none" w:sz="0" w:space="0" w:color="auto"/>
        <w:left w:val="none" w:sz="0" w:space="0" w:color="auto"/>
        <w:bottom w:val="none" w:sz="0" w:space="0" w:color="auto"/>
        <w:right w:val="none" w:sz="0" w:space="0" w:color="auto"/>
      </w:divBdr>
    </w:div>
    <w:div w:id="143015481">
      <w:bodyDiv w:val="1"/>
      <w:marLeft w:val="0"/>
      <w:marRight w:val="0"/>
      <w:marTop w:val="0"/>
      <w:marBottom w:val="0"/>
      <w:divBdr>
        <w:top w:val="none" w:sz="0" w:space="0" w:color="auto"/>
        <w:left w:val="none" w:sz="0" w:space="0" w:color="auto"/>
        <w:bottom w:val="none" w:sz="0" w:space="0" w:color="auto"/>
        <w:right w:val="none" w:sz="0" w:space="0" w:color="auto"/>
      </w:divBdr>
    </w:div>
    <w:div w:id="154761898">
      <w:bodyDiv w:val="1"/>
      <w:marLeft w:val="0"/>
      <w:marRight w:val="0"/>
      <w:marTop w:val="0"/>
      <w:marBottom w:val="0"/>
      <w:divBdr>
        <w:top w:val="none" w:sz="0" w:space="0" w:color="auto"/>
        <w:left w:val="none" w:sz="0" w:space="0" w:color="auto"/>
        <w:bottom w:val="none" w:sz="0" w:space="0" w:color="auto"/>
        <w:right w:val="none" w:sz="0" w:space="0" w:color="auto"/>
      </w:divBdr>
    </w:div>
    <w:div w:id="197742988">
      <w:bodyDiv w:val="1"/>
      <w:marLeft w:val="0"/>
      <w:marRight w:val="0"/>
      <w:marTop w:val="0"/>
      <w:marBottom w:val="0"/>
      <w:divBdr>
        <w:top w:val="none" w:sz="0" w:space="0" w:color="auto"/>
        <w:left w:val="none" w:sz="0" w:space="0" w:color="auto"/>
        <w:bottom w:val="none" w:sz="0" w:space="0" w:color="auto"/>
        <w:right w:val="none" w:sz="0" w:space="0" w:color="auto"/>
      </w:divBdr>
    </w:div>
    <w:div w:id="342559644">
      <w:bodyDiv w:val="1"/>
      <w:marLeft w:val="0"/>
      <w:marRight w:val="0"/>
      <w:marTop w:val="0"/>
      <w:marBottom w:val="0"/>
      <w:divBdr>
        <w:top w:val="none" w:sz="0" w:space="0" w:color="auto"/>
        <w:left w:val="none" w:sz="0" w:space="0" w:color="auto"/>
        <w:bottom w:val="none" w:sz="0" w:space="0" w:color="auto"/>
        <w:right w:val="none" w:sz="0" w:space="0" w:color="auto"/>
      </w:divBdr>
    </w:div>
    <w:div w:id="345403688">
      <w:bodyDiv w:val="1"/>
      <w:marLeft w:val="0"/>
      <w:marRight w:val="0"/>
      <w:marTop w:val="0"/>
      <w:marBottom w:val="0"/>
      <w:divBdr>
        <w:top w:val="none" w:sz="0" w:space="0" w:color="auto"/>
        <w:left w:val="none" w:sz="0" w:space="0" w:color="auto"/>
        <w:bottom w:val="none" w:sz="0" w:space="0" w:color="auto"/>
        <w:right w:val="none" w:sz="0" w:space="0" w:color="auto"/>
      </w:divBdr>
      <w:divsChild>
        <w:div w:id="64181381">
          <w:marLeft w:val="0"/>
          <w:marRight w:val="0"/>
          <w:marTop w:val="0"/>
          <w:marBottom w:val="0"/>
          <w:divBdr>
            <w:top w:val="none" w:sz="0" w:space="0" w:color="auto"/>
            <w:left w:val="none" w:sz="0" w:space="0" w:color="auto"/>
            <w:bottom w:val="none" w:sz="0" w:space="0" w:color="auto"/>
            <w:right w:val="none" w:sz="0" w:space="0" w:color="auto"/>
          </w:divBdr>
          <w:divsChild>
            <w:div w:id="1286497420">
              <w:marLeft w:val="0"/>
              <w:marRight w:val="0"/>
              <w:marTop w:val="0"/>
              <w:marBottom w:val="0"/>
              <w:divBdr>
                <w:top w:val="none" w:sz="0" w:space="0" w:color="auto"/>
                <w:left w:val="none" w:sz="0" w:space="0" w:color="auto"/>
                <w:bottom w:val="none" w:sz="0" w:space="0" w:color="auto"/>
                <w:right w:val="none" w:sz="0" w:space="0" w:color="auto"/>
              </w:divBdr>
              <w:divsChild>
                <w:div w:id="1324358897">
                  <w:marLeft w:val="0"/>
                  <w:marRight w:val="0"/>
                  <w:marTop w:val="0"/>
                  <w:marBottom w:val="0"/>
                  <w:divBdr>
                    <w:top w:val="none" w:sz="0" w:space="0" w:color="auto"/>
                    <w:left w:val="none" w:sz="0" w:space="0" w:color="auto"/>
                    <w:bottom w:val="none" w:sz="0" w:space="0" w:color="auto"/>
                    <w:right w:val="none" w:sz="0" w:space="0" w:color="auto"/>
                  </w:divBdr>
                  <w:divsChild>
                    <w:div w:id="1888226260">
                      <w:marLeft w:val="0"/>
                      <w:marRight w:val="0"/>
                      <w:marTop w:val="0"/>
                      <w:marBottom w:val="0"/>
                      <w:divBdr>
                        <w:top w:val="none" w:sz="0" w:space="0" w:color="auto"/>
                        <w:left w:val="none" w:sz="0" w:space="0" w:color="auto"/>
                        <w:bottom w:val="none" w:sz="0" w:space="0" w:color="auto"/>
                        <w:right w:val="none" w:sz="0" w:space="0" w:color="auto"/>
                      </w:divBdr>
                      <w:divsChild>
                        <w:div w:id="611791988">
                          <w:marLeft w:val="0"/>
                          <w:marRight w:val="0"/>
                          <w:marTop w:val="0"/>
                          <w:marBottom w:val="0"/>
                          <w:divBdr>
                            <w:top w:val="none" w:sz="0" w:space="0" w:color="auto"/>
                            <w:left w:val="none" w:sz="0" w:space="0" w:color="auto"/>
                            <w:bottom w:val="none" w:sz="0" w:space="0" w:color="auto"/>
                            <w:right w:val="none" w:sz="0" w:space="0" w:color="auto"/>
                          </w:divBdr>
                          <w:divsChild>
                            <w:div w:id="868033936">
                              <w:marLeft w:val="0"/>
                              <w:marRight w:val="0"/>
                              <w:marTop w:val="0"/>
                              <w:marBottom w:val="0"/>
                              <w:divBdr>
                                <w:top w:val="none" w:sz="0" w:space="0" w:color="auto"/>
                                <w:left w:val="none" w:sz="0" w:space="0" w:color="auto"/>
                                <w:bottom w:val="none" w:sz="0" w:space="0" w:color="auto"/>
                                <w:right w:val="none" w:sz="0" w:space="0" w:color="auto"/>
                              </w:divBdr>
                              <w:divsChild>
                                <w:div w:id="1292708842">
                                  <w:marLeft w:val="0"/>
                                  <w:marRight w:val="0"/>
                                  <w:marTop w:val="0"/>
                                  <w:marBottom w:val="0"/>
                                  <w:divBdr>
                                    <w:top w:val="none" w:sz="0" w:space="0" w:color="auto"/>
                                    <w:left w:val="none" w:sz="0" w:space="0" w:color="auto"/>
                                    <w:bottom w:val="none" w:sz="0" w:space="0" w:color="auto"/>
                                    <w:right w:val="none" w:sz="0" w:space="0" w:color="auto"/>
                                  </w:divBdr>
                                  <w:divsChild>
                                    <w:div w:id="77597512">
                                      <w:marLeft w:val="0"/>
                                      <w:marRight w:val="0"/>
                                      <w:marTop w:val="0"/>
                                      <w:marBottom w:val="0"/>
                                      <w:divBdr>
                                        <w:top w:val="none" w:sz="0" w:space="0" w:color="auto"/>
                                        <w:left w:val="none" w:sz="0" w:space="0" w:color="auto"/>
                                        <w:bottom w:val="none" w:sz="0" w:space="0" w:color="auto"/>
                                        <w:right w:val="none" w:sz="0" w:space="0" w:color="auto"/>
                                      </w:divBdr>
                                      <w:divsChild>
                                        <w:div w:id="19279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3301">
      <w:bodyDiv w:val="1"/>
      <w:marLeft w:val="0"/>
      <w:marRight w:val="0"/>
      <w:marTop w:val="0"/>
      <w:marBottom w:val="0"/>
      <w:divBdr>
        <w:top w:val="none" w:sz="0" w:space="0" w:color="auto"/>
        <w:left w:val="none" w:sz="0" w:space="0" w:color="auto"/>
        <w:bottom w:val="none" w:sz="0" w:space="0" w:color="auto"/>
        <w:right w:val="none" w:sz="0" w:space="0" w:color="auto"/>
      </w:divBdr>
      <w:divsChild>
        <w:div w:id="1110971734">
          <w:marLeft w:val="0"/>
          <w:marRight w:val="0"/>
          <w:marTop w:val="0"/>
          <w:marBottom w:val="0"/>
          <w:divBdr>
            <w:top w:val="none" w:sz="0" w:space="0" w:color="auto"/>
            <w:left w:val="none" w:sz="0" w:space="0" w:color="auto"/>
            <w:bottom w:val="none" w:sz="0" w:space="0" w:color="auto"/>
            <w:right w:val="none" w:sz="0" w:space="0" w:color="auto"/>
          </w:divBdr>
          <w:divsChild>
            <w:div w:id="838808725">
              <w:marLeft w:val="0"/>
              <w:marRight w:val="0"/>
              <w:marTop w:val="0"/>
              <w:marBottom w:val="0"/>
              <w:divBdr>
                <w:top w:val="none" w:sz="0" w:space="0" w:color="auto"/>
                <w:left w:val="none" w:sz="0" w:space="0" w:color="auto"/>
                <w:bottom w:val="none" w:sz="0" w:space="0" w:color="auto"/>
                <w:right w:val="none" w:sz="0" w:space="0" w:color="auto"/>
              </w:divBdr>
              <w:divsChild>
                <w:div w:id="1274871889">
                  <w:marLeft w:val="0"/>
                  <w:marRight w:val="0"/>
                  <w:marTop w:val="0"/>
                  <w:marBottom w:val="0"/>
                  <w:divBdr>
                    <w:top w:val="none" w:sz="0" w:space="0" w:color="auto"/>
                    <w:left w:val="none" w:sz="0" w:space="0" w:color="auto"/>
                    <w:bottom w:val="none" w:sz="0" w:space="0" w:color="auto"/>
                    <w:right w:val="none" w:sz="0" w:space="0" w:color="auto"/>
                  </w:divBdr>
                  <w:divsChild>
                    <w:div w:id="19090796">
                      <w:marLeft w:val="0"/>
                      <w:marRight w:val="0"/>
                      <w:marTop w:val="0"/>
                      <w:marBottom w:val="0"/>
                      <w:divBdr>
                        <w:top w:val="none" w:sz="0" w:space="0" w:color="auto"/>
                        <w:left w:val="none" w:sz="0" w:space="0" w:color="auto"/>
                        <w:bottom w:val="none" w:sz="0" w:space="0" w:color="auto"/>
                        <w:right w:val="none" w:sz="0" w:space="0" w:color="auto"/>
                      </w:divBdr>
                      <w:divsChild>
                        <w:div w:id="1902790818">
                          <w:marLeft w:val="0"/>
                          <w:marRight w:val="0"/>
                          <w:marTop w:val="0"/>
                          <w:marBottom w:val="0"/>
                          <w:divBdr>
                            <w:top w:val="none" w:sz="0" w:space="0" w:color="auto"/>
                            <w:left w:val="none" w:sz="0" w:space="0" w:color="auto"/>
                            <w:bottom w:val="none" w:sz="0" w:space="0" w:color="auto"/>
                            <w:right w:val="none" w:sz="0" w:space="0" w:color="auto"/>
                          </w:divBdr>
                          <w:divsChild>
                            <w:div w:id="2138840382">
                              <w:marLeft w:val="0"/>
                              <w:marRight w:val="0"/>
                              <w:marTop w:val="0"/>
                              <w:marBottom w:val="0"/>
                              <w:divBdr>
                                <w:top w:val="none" w:sz="0" w:space="0" w:color="auto"/>
                                <w:left w:val="none" w:sz="0" w:space="0" w:color="auto"/>
                                <w:bottom w:val="none" w:sz="0" w:space="0" w:color="auto"/>
                                <w:right w:val="none" w:sz="0" w:space="0" w:color="auto"/>
                              </w:divBdr>
                              <w:divsChild>
                                <w:div w:id="1602105344">
                                  <w:marLeft w:val="0"/>
                                  <w:marRight w:val="0"/>
                                  <w:marTop w:val="0"/>
                                  <w:marBottom w:val="0"/>
                                  <w:divBdr>
                                    <w:top w:val="none" w:sz="0" w:space="0" w:color="auto"/>
                                    <w:left w:val="none" w:sz="0" w:space="0" w:color="auto"/>
                                    <w:bottom w:val="none" w:sz="0" w:space="0" w:color="auto"/>
                                    <w:right w:val="none" w:sz="0" w:space="0" w:color="auto"/>
                                  </w:divBdr>
                                  <w:divsChild>
                                    <w:div w:id="575743541">
                                      <w:marLeft w:val="0"/>
                                      <w:marRight w:val="0"/>
                                      <w:marTop w:val="0"/>
                                      <w:marBottom w:val="0"/>
                                      <w:divBdr>
                                        <w:top w:val="none" w:sz="0" w:space="0" w:color="auto"/>
                                        <w:left w:val="none" w:sz="0" w:space="0" w:color="auto"/>
                                        <w:bottom w:val="none" w:sz="0" w:space="0" w:color="auto"/>
                                        <w:right w:val="none" w:sz="0" w:space="0" w:color="auto"/>
                                      </w:divBdr>
                                      <w:divsChild>
                                        <w:div w:id="461728823">
                                          <w:marLeft w:val="0"/>
                                          <w:marRight w:val="0"/>
                                          <w:marTop w:val="0"/>
                                          <w:marBottom w:val="0"/>
                                          <w:divBdr>
                                            <w:top w:val="none" w:sz="0" w:space="0" w:color="auto"/>
                                            <w:left w:val="none" w:sz="0" w:space="0" w:color="auto"/>
                                            <w:bottom w:val="none" w:sz="0" w:space="0" w:color="auto"/>
                                            <w:right w:val="none" w:sz="0" w:space="0" w:color="auto"/>
                                          </w:divBdr>
                                          <w:divsChild>
                                            <w:div w:id="2130970772">
                                              <w:marLeft w:val="0"/>
                                              <w:marRight w:val="0"/>
                                              <w:marTop w:val="0"/>
                                              <w:marBottom w:val="0"/>
                                              <w:divBdr>
                                                <w:top w:val="none" w:sz="0" w:space="0" w:color="auto"/>
                                                <w:left w:val="none" w:sz="0" w:space="0" w:color="auto"/>
                                                <w:bottom w:val="none" w:sz="0" w:space="0" w:color="auto"/>
                                                <w:right w:val="none" w:sz="0" w:space="0" w:color="auto"/>
                                              </w:divBdr>
                                              <w:divsChild>
                                                <w:div w:id="1998150916">
                                                  <w:marLeft w:val="0"/>
                                                  <w:marRight w:val="0"/>
                                                  <w:marTop w:val="0"/>
                                                  <w:marBottom w:val="0"/>
                                                  <w:divBdr>
                                                    <w:top w:val="none" w:sz="0" w:space="0" w:color="auto"/>
                                                    <w:left w:val="none" w:sz="0" w:space="0" w:color="auto"/>
                                                    <w:bottom w:val="none" w:sz="0" w:space="0" w:color="auto"/>
                                                    <w:right w:val="none" w:sz="0" w:space="0" w:color="auto"/>
                                                  </w:divBdr>
                                                  <w:divsChild>
                                                    <w:div w:id="855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133044">
      <w:bodyDiv w:val="1"/>
      <w:marLeft w:val="0"/>
      <w:marRight w:val="0"/>
      <w:marTop w:val="0"/>
      <w:marBottom w:val="0"/>
      <w:divBdr>
        <w:top w:val="none" w:sz="0" w:space="0" w:color="auto"/>
        <w:left w:val="none" w:sz="0" w:space="0" w:color="auto"/>
        <w:bottom w:val="none" w:sz="0" w:space="0" w:color="auto"/>
        <w:right w:val="none" w:sz="0" w:space="0" w:color="auto"/>
      </w:divBdr>
      <w:divsChild>
        <w:div w:id="1257522278">
          <w:marLeft w:val="0"/>
          <w:marRight w:val="0"/>
          <w:marTop w:val="0"/>
          <w:marBottom w:val="0"/>
          <w:divBdr>
            <w:top w:val="none" w:sz="0" w:space="0" w:color="auto"/>
            <w:left w:val="none" w:sz="0" w:space="0" w:color="auto"/>
            <w:bottom w:val="none" w:sz="0" w:space="0" w:color="auto"/>
            <w:right w:val="none" w:sz="0" w:space="0" w:color="auto"/>
          </w:divBdr>
          <w:divsChild>
            <w:div w:id="368528007">
              <w:marLeft w:val="0"/>
              <w:marRight w:val="0"/>
              <w:marTop w:val="0"/>
              <w:marBottom w:val="0"/>
              <w:divBdr>
                <w:top w:val="none" w:sz="0" w:space="0" w:color="auto"/>
                <w:left w:val="none" w:sz="0" w:space="0" w:color="auto"/>
                <w:bottom w:val="none" w:sz="0" w:space="0" w:color="auto"/>
                <w:right w:val="none" w:sz="0" w:space="0" w:color="auto"/>
              </w:divBdr>
              <w:divsChild>
                <w:div w:id="1061172822">
                  <w:marLeft w:val="0"/>
                  <w:marRight w:val="0"/>
                  <w:marTop w:val="0"/>
                  <w:marBottom w:val="0"/>
                  <w:divBdr>
                    <w:top w:val="none" w:sz="0" w:space="0" w:color="auto"/>
                    <w:left w:val="none" w:sz="0" w:space="0" w:color="auto"/>
                    <w:bottom w:val="none" w:sz="0" w:space="0" w:color="auto"/>
                    <w:right w:val="none" w:sz="0" w:space="0" w:color="auto"/>
                  </w:divBdr>
                  <w:divsChild>
                    <w:div w:id="1830291752">
                      <w:marLeft w:val="0"/>
                      <w:marRight w:val="0"/>
                      <w:marTop w:val="0"/>
                      <w:marBottom w:val="0"/>
                      <w:divBdr>
                        <w:top w:val="none" w:sz="0" w:space="0" w:color="auto"/>
                        <w:left w:val="none" w:sz="0" w:space="0" w:color="auto"/>
                        <w:bottom w:val="none" w:sz="0" w:space="0" w:color="auto"/>
                        <w:right w:val="none" w:sz="0" w:space="0" w:color="auto"/>
                      </w:divBdr>
                      <w:divsChild>
                        <w:div w:id="1796831520">
                          <w:marLeft w:val="0"/>
                          <w:marRight w:val="0"/>
                          <w:marTop w:val="0"/>
                          <w:marBottom w:val="0"/>
                          <w:divBdr>
                            <w:top w:val="none" w:sz="0" w:space="0" w:color="auto"/>
                            <w:left w:val="none" w:sz="0" w:space="0" w:color="auto"/>
                            <w:bottom w:val="none" w:sz="0" w:space="0" w:color="auto"/>
                            <w:right w:val="none" w:sz="0" w:space="0" w:color="auto"/>
                          </w:divBdr>
                          <w:divsChild>
                            <w:div w:id="1454782804">
                              <w:marLeft w:val="0"/>
                              <w:marRight w:val="0"/>
                              <w:marTop w:val="0"/>
                              <w:marBottom w:val="0"/>
                              <w:divBdr>
                                <w:top w:val="none" w:sz="0" w:space="0" w:color="auto"/>
                                <w:left w:val="none" w:sz="0" w:space="0" w:color="auto"/>
                                <w:bottom w:val="none" w:sz="0" w:space="0" w:color="auto"/>
                                <w:right w:val="none" w:sz="0" w:space="0" w:color="auto"/>
                              </w:divBdr>
                              <w:divsChild>
                                <w:div w:id="737478061">
                                  <w:marLeft w:val="0"/>
                                  <w:marRight w:val="0"/>
                                  <w:marTop w:val="0"/>
                                  <w:marBottom w:val="0"/>
                                  <w:divBdr>
                                    <w:top w:val="none" w:sz="0" w:space="0" w:color="auto"/>
                                    <w:left w:val="none" w:sz="0" w:space="0" w:color="auto"/>
                                    <w:bottom w:val="none" w:sz="0" w:space="0" w:color="auto"/>
                                    <w:right w:val="none" w:sz="0" w:space="0" w:color="auto"/>
                                  </w:divBdr>
                                  <w:divsChild>
                                    <w:div w:id="812870775">
                                      <w:marLeft w:val="0"/>
                                      <w:marRight w:val="0"/>
                                      <w:marTop w:val="0"/>
                                      <w:marBottom w:val="0"/>
                                      <w:divBdr>
                                        <w:top w:val="none" w:sz="0" w:space="0" w:color="auto"/>
                                        <w:left w:val="none" w:sz="0" w:space="0" w:color="auto"/>
                                        <w:bottom w:val="none" w:sz="0" w:space="0" w:color="auto"/>
                                        <w:right w:val="none" w:sz="0" w:space="0" w:color="auto"/>
                                      </w:divBdr>
                                      <w:divsChild>
                                        <w:div w:id="6244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453500">
      <w:bodyDiv w:val="1"/>
      <w:marLeft w:val="0"/>
      <w:marRight w:val="0"/>
      <w:marTop w:val="0"/>
      <w:marBottom w:val="0"/>
      <w:divBdr>
        <w:top w:val="none" w:sz="0" w:space="0" w:color="auto"/>
        <w:left w:val="none" w:sz="0" w:space="0" w:color="auto"/>
        <w:bottom w:val="none" w:sz="0" w:space="0" w:color="auto"/>
        <w:right w:val="none" w:sz="0" w:space="0" w:color="auto"/>
      </w:divBdr>
    </w:div>
    <w:div w:id="495149143">
      <w:bodyDiv w:val="1"/>
      <w:marLeft w:val="0"/>
      <w:marRight w:val="0"/>
      <w:marTop w:val="0"/>
      <w:marBottom w:val="0"/>
      <w:divBdr>
        <w:top w:val="none" w:sz="0" w:space="0" w:color="auto"/>
        <w:left w:val="none" w:sz="0" w:space="0" w:color="auto"/>
        <w:bottom w:val="none" w:sz="0" w:space="0" w:color="auto"/>
        <w:right w:val="none" w:sz="0" w:space="0" w:color="auto"/>
      </w:divBdr>
    </w:div>
    <w:div w:id="534587058">
      <w:bodyDiv w:val="1"/>
      <w:marLeft w:val="0"/>
      <w:marRight w:val="0"/>
      <w:marTop w:val="0"/>
      <w:marBottom w:val="0"/>
      <w:divBdr>
        <w:top w:val="none" w:sz="0" w:space="0" w:color="auto"/>
        <w:left w:val="none" w:sz="0" w:space="0" w:color="auto"/>
        <w:bottom w:val="none" w:sz="0" w:space="0" w:color="auto"/>
        <w:right w:val="none" w:sz="0" w:space="0" w:color="auto"/>
      </w:divBdr>
    </w:div>
    <w:div w:id="602879525">
      <w:bodyDiv w:val="1"/>
      <w:marLeft w:val="0"/>
      <w:marRight w:val="0"/>
      <w:marTop w:val="0"/>
      <w:marBottom w:val="0"/>
      <w:divBdr>
        <w:top w:val="none" w:sz="0" w:space="0" w:color="auto"/>
        <w:left w:val="none" w:sz="0" w:space="0" w:color="auto"/>
        <w:bottom w:val="none" w:sz="0" w:space="0" w:color="auto"/>
        <w:right w:val="none" w:sz="0" w:space="0" w:color="auto"/>
      </w:divBdr>
      <w:divsChild>
        <w:div w:id="929239489">
          <w:marLeft w:val="0"/>
          <w:marRight w:val="0"/>
          <w:marTop w:val="240"/>
          <w:marBottom w:val="0"/>
          <w:divBdr>
            <w:top w:val="none" w:sz="0" w:space="0" w:color="auto"/>
            <w:left w:val="none" w:sz="0" w:space="0" w:color="auto"/>
            <w:bottom w:val="none" w:sz="0" w:space="0" w:color="auto"/>
            <w:right w:val="none" w:sz="0" w:space="0" w:color="auto"/>
          </w:divBdr>
        </w:div>
      </w:divsChild>
    </w:div>
    <w:div w:id="727142912">
      <w:bodyDiv w:val="1"/>
      <w:marLeft w:val="0"/>
      <w:marRight w:val="0"/>
      <w:marTop w:val="0"/>
      <w:marBottom w:val="0"/>
      <w:divBdr>
        <w:top w:val="none" w:sz="0" w:space="0" w:color="auto"/>
        <w:left w:val="none" w:sz="0" w:space="0" w:color="auto"/>
        <w:bottom w:val="none" w:sz="0" w:space="0" w:color="auto"/>
        <w:right w:val="none" w:sz="0" w:space="0" w:color="auto"/>
      </w:divBdr>
      <w:divsChild>
        <w:div w:id="2054957967">
          <w:marLeft w:val="0"/>
          <w:marRight w:val="0"/>
          <w:marTop w:val="0"/>
          <w:marBottom w:val="0"/>
          <w:divBdr>
            <w:top w:val="none" w:sz="0" w:space="0" w:color="auto"/>
            <w:left w:val="none" w:sz="0" w:space="0" w:color="auto"/>
            <w:bottom w:val="none" w:sz="0" w:space="0" w:color="auto"/>
            <w:right w:val="none" w:sz="0" w:space="0" w:color="auto"/>
          </w:divBdr>
          <w:divsChild>
            <w:div w:id="1597445258">
              <w:marLeft w:val="0"/>
              <w:marRight w:val="0"/>
              <w:marTop w:val="0"/>
              <w:marBottom w:val="0"/>
              <w:divBdr>
                <w:top w:val="none" w:sz="0" w:space="0" w:color="auto"/>
                <w:left w:val="none" w:sz="0" w:space="0" w:color="auto"/>
                <w:bottom w:val="none" w:sz="0" w:space="0" w:color="auto"/>
                <w:right w:val="none" w:sz="0" w:space="0" w:color="auto"/>
              </w:divBdr>
              <w:divsChild>
                <w:div w:id="252469764">
                  <w:marLeft w:val="0"/>
                  <w:marRight w:val="0"/>
                  <w:marTop w:val="0"/>
                  <w:marBottom w:val="0"/>
                  <w:divBdr>
                    <w:top w:val="none" w:sz="0" w:space="0" w:color="auto"/>
                    <w:left w:val="none" w:sz="0" w:space="0" w:color="auto"/>
                    <w:bottom w:val="none" w:sz="0" w:space="0" w:color="auto"/>
                    <w:right w:val="none" w:sz="0" w:space="0" w:color="auto"/>
                  </w:divBdr>
                  <w:divsChild>
                    <w:div w:id="2003852201">
                      <w:marLeft w:val="0"/>
                      <w:marRight w:val="0"/>
                      <w:marTop w:val="0"/>
                      <w:marBottom w:val="0"/>
                      <w:divBdr>
                        <w:top w:val="none" w:sz="0" w:space="0" w:color="auto"/>
                        <w:left w:val="none" w:sz="0" w:space="0" w:color="auto"/>
                        <w:bottom w:val="none" w:sz="0" w:space="0" w:color="auto"/>
                        <w:right w:val="none" w:sz="0" w:space="0" w:color="auto"/>
                      </w:divBdr>
                      <w:divsChild>
                        <w:div w:id="1905950492">
                          <w:marLeft w:val="0"/>
                          <w:marRight w:val="0"/>
                          <w:marTop w:val="0"/>
                          <w:marBottom w:val="0"/>
                          <w:divBdr>
                            <w:top w:val="none" w:sz="0" w:space="0" w:color="auto"/>
                            <w:left w:val="none" w:sz="0" w:space="0" w:color="auto"/>
                            <w:bottom w:val="none" w:sz="0" w:space="0" w:color="auto"/>
                            <w:right w:val="none" w:sz="0" w:space="0" w:color="auto"/>
                          </w:divBdr>
                          <w:divsChild>
                            <w:div w:id="1246499991">
                              <w:marLeft w:val="0"/>
                              <w:marRight w:val="0"/>
                              <w:marTop w:val="0"/>
                              <w:marBottom w:val="0"/>
                              <w:divBdr>
                                <w:top w:val="none" w:sz="0" w:space="0" w:color="auto"/>
                                <w:left w:val="none" w:sz="0" w:space="0" w:color="auto"/>
                                <w:bottom w:val="none" w:sz="0" w:space="0" w:color="auto"/>
                                <w:right w:val="none" w:sz="0" w:space="0" w:color="auto"/>
                              </w:divBdr>
                              <w:divsChild>
                                <w:div w:id="875846311">
                                  <w:marLeft w:val="0"/>
                                  <w:marRight w:val="0"/>
                                  <w:marTop w:val="0"/>
                                  <w:marBottom w:val="0"/>
                                  <w:divBdr>
                                    <w:top w:val="none" w:sz="0" w:space="0" w:color="auto"/>
                                    <w:left w:val="none" w:sz="0" w:space="0" w:color="auto"/>
                                    <w:bottom w:val="none" w:sz="0" w:space="0" w:color="auto"/>
                                    <w:right w:val="none" w:sz="0" w:space="0" w:color="auto"/>
                                  </w:divBdr>
                                  <w:divsChild>
                                    <w:div w:id="2115319840">
                                      <w:marLeft w:val="0"/>
                                      <w:marRight w:val="0"/>
                                      <w:marTop w:val="0"/>
                                      <w:marBottom w:val="0"/>
                                      <w:divBdr>
                                        <w:top w:val="none" w:sz="0" w:space="0" w:color="auto"/>
                                        <w:left w:val="none" w:sz="0" w:space="0" w:color="auto"/>
                                        <w:bottom w:val="none" w:sz="0" w:space="0" w:color="auto"/>
                                        <w:right w:val="none" w:sz="0" w:space="0" w:color="auto"/>
                                      </w:divBdr>
                                      <w:divsChild>
                                        <w:div w:id="13556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228564">
      <w:bodyDiv w:val="1"/>
      <w:marLeft w:val="0"/>
      <w:marRight w:val="0"/>
      <w:marTop w:val="0"/>
      <w:marBottom w:val="0"/>
      <w:divBdr>
        <w:top w:val="none" w:sz="0" w:space="0" w:color="auto"/>
        <w:left w:val="none" w:sz="0" w:space="0" w:color="auto"/>
        <w:bottom w:val="none" w:sz="0" w:space="0" w:color="auto"/>
        <w:right w:val="none" w:sz="0" w:space="0" w:color="auto"/>
      </w:divBdr>
    </w:div>
    <w:div w:id="874542701">
      <w:bodyDiv w:val="1"/>
      <w:marLeft w:val="0"/>
      <w:marRight w:val="0"/>
      <w:marTop w:val="0"/>
      <w:marBottom w:val="0"/>
      <w:divBdr>
        <w:top w:val="none" w:sz="0" w:space="0" w:color="auto"/>
        <w:left w:val="none" w:sz="0" w:space="0" w:color="auto"/>
        <w:bottom w:val="none" w:sz="0" w:space="0" w:color="auto"/>
        <w:right w:val="none" w:sz="0" w:space="0" w:color="auto"/>
      </w:divBdr>
      <w:divsChild>
        <w:div w:id="1744833274">
          <w:marLeft w:val="0"/>
          <w:marRight w:val="0"/>
          <w:marTop w:val="0"/>
          <w:marBottom w:val="0"/>
          <w:divBdr>
            <w:top w:val="none" w:sz="0" w:space="0" w:color="auto"/>
            <w:left w:val="none" w:sz="0" w:space="0" w:color="auto"/>
            <w:bottom w:val="none" w:sz="0" w:space="0" w:color="auto"/>
            <w:right w:val="none" w:sz="0" w:space="0" w:color="auto"/>
          </w:divBdr>
          <w:divsChild>
            <w:div w:id="21902279">
              <w:marLeft w:val="0"/>
              <w:marRight w:val="0"/>
              <w:marTop w:val="0"/>
              <w:marBottom w:val="0"/>
              <w:divBdr>
                <w:top w:val="none" w:sz="0" w:space="0" w:color="auto"/>
                <w:left w:val="none" w:sz="0" w:space="0" w:color="auto"/>
                <w:bottom w:val="none" w:sz="0" w:space="0" w:color="auto"/>
                <w:right w:val="none" w:sz="0" w:space="0" w:color="auto"/>
              </w:divBdr>
              <w:divsChild>
                <w:div w:id="1341737762">
                  <w:marLeft w:val="0"/>
                  <w:marRight w:val="0"/>
                  <w:marTop w:val="0"/>
                  <w:marBottom w:val="0"/>
                  <w:divBdr>
                    <w:top w:val="none" w:sz="0" w:space="0" w:color="auto"/>
                    <w:left w:val="none" w:sz="0" w:space="0" w:color="auto"/>
                    <w:bottom w:val="none" w:sz="0" w:space="0" w:color="auto"/>
                    <w:right w:val="none" w:sz="0" w:space="0" w:color="auto"/>
                  </w:divBdr>
                  <w:divsChild>
                    <w:div w:id="1972510924">
                      <w:marLeft w:val="-60"/>
                      <w:marRight w:val="0"/>
                      <w:marTop w:val="0"/>
                      <w:marBottom w:val="0"/>
                      <w:divBdr>
                        <w:top w:val="none" w:sz="0" w:space="0" w:color="auto"/>
                        <w:left w:val="none" w:sz="0" w:space="0" w:color="auto"/>
                        <w:bottom w:val="none" w:sz="0" w:space="0" w:color="auto"/>
                        <w:right w:val="none" w:sz="0" w:space="0" w:color="auto"/>
                      </w:divBdr>
                      <w:divsChild>
                        <w:div w:id="158179466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896748503">
      <w:bodyDiv w:val="1"/>
      <w:marLeft w:val="0"/>
      <w:marRight w:val="0"/>
      <w:marTop w:val="0"/>
      <w:marBottom w:val="0"/>
      <w:divBdr>
        <w:top w:val="none" w:sz="0" w:space="0" w:color="auto"/>
        <w:left w:val="none" w:sz="0" w:space="0" w:color="auto"/>
        <w:bottom w:val="none" w:sz="0" w:space="0" w:color="auto"/>
        <w:right w:val="none" w:sz="0" w:space="0" w:color="auto"/>
      </w:divBdr>
      <w:divsChild>
        <w:div w:id="145512722">
          <w:marLeft w:val="0"/>
          <w:marRight w:val="0"/>
          <w:marTop w:val="0"/>
          <w:marBottom w:val="0"/>
          <w:divBdr>
            <w:top w:val="none" w:sz="0" w:space="0" w:color="auto"/>
            <w:left w:val="none" w:sz="0" w:space="0" w:color="auto"/>
            <w:bottom w:val="none" w:sz="0" w:space="0" w:color="auto"/>
            <w:right w:val="none" w:sz="0" w:space="0" w:color="auto"/>
          </w:divBdr>
          <w:divsChild>
            <w:div w:id="1095785652">
              <w:marLeft w:val="0"/>
              <w:marRight w:val="0"/>
              <w:marTop w:val="0"/>
              <w:marBottom w:val="0"/>
              <w:divBdr>
                <w:top w:val="none" w:sz="0" w:space="0" w:color="auto"/>
                <w:left w:val="none" w:sz="0" w:space="0" w:color="auto"/>
                <w:bottom w:val="none" w:sz="0" w:space="0" w:color="auto"/>
                <w:right w:val="none" w:sz="0" w:space="0" w:color="auto"/>
              </w:divBdr>
              <w:divsChild>
                <w:div w:id="1843860553">
                  <w:marLeft w:val="0"/>
                  <w:marRight w:val="0"/>
                  <w:marTop w:val="0"/>
                  <w:marBottom w:val="0"/>
                  <w:divBdr>
                    <w:top w:val="none" w:sz="0" w:space="0" w:color="auto"/>
                    <w:left w:val="none" w:sz="0" w:space="0" w:color="auto"/>
                    <w:bottom w:val="none" w:sz="0" w:space="0" w:color="auto"/>
                    <w:right w:val="none" w:sz="0" w:space="0" w:color="auto"/>
                  </w:divBdr>
                  <w:divsChild>
                    <w:div w:id="348070870">
                      <w:marLeft w:val="0"/>
                      <w:marRight w:val="0"/>
                      <w:marTop w:val="0"/>
                      <w:marBottom w:val="0"/>
                      <w:divBdr>
                        <w:top w:val="none" w:sz="0" w:space="0" w:color="auto"/>
                        <w:left w:val="none" w:sz="0" w:space="0" w:color="auto"/>
                        <w:bottom w:val="none" w:sz="0" w:space="0" w:color="auto"/>
                        <w:right w:val="none" w:sz="0" w:space="0" w:color="auto"/>
                      </w:divBdr>
                      <w:divsChild>
                        <w:div w:id="1330868683">
                          <w:marLeft w:val="0"/>
                          <w:marRight w:val="0"/>
                          <w:marTop w:val="0"/>
                          <w:marBottom w:val="0"/>
                          <w:divBdr>
                            <w:top w:val="none" w:sz="0" w:space="0" w:color="auto"/>
                            <w:left w:val="none" w:sz="0" w:space="0" w:color="auto"/>
                            <w:bottom w:val="none" w:sz="0" w:space="0" w:color="auto"/>
                            <w:right w:val="none" w:sz="0" w:space="0" w:color="auto"/>
                          </w:divBdr>
                          <w:divsChild>
                            <w:div w:id="1093283732">
                              <w:marLeft w:val="0"/>
                              <w:marRight w:val="0"/>
                              <w:marTop w:val="0"/>
                              <w:marBottom w:val="0"/>
                              <w:divBdr>
                                <w:top w:val="none" w:sz="0" w:space="0" w:color="auto"/>
                                <w:left w:val="none" w:sz="0" w:space="0" w:color="auto"/>
                                <w:bottom w:val="none" w:sz="0" w:space="0" w:color="auto"/>
                                <w:right w:val="none" w:sz="0" w:space="0" w:color="auto"/>
                              </w:divBdr>
                              <w:divsChild>
                                <w:div w:id="909272767">
                                  <w:marLeft w:val="0"/>
                                  <w:marRight w:val="0"/>
                                  <w:marTop w:val="0"/>
                                  <w:marBottom w:val="0"/>
                                  <w:divBdr>
                                    <w:top w:val="none" w:sz="0" w:space="0" w:color="auto"/>
                                    <w:left w:val="none" w:sz="0" w:space="0" w:color="auto"/>
                                    <w:bottom w:val="none" w:sz="0" w:space="0" w:color="auto"/>
                                    <w:right w:val="none" w:sz="0" w:space="0" w:color="auto"/>
                                  </w:divBdr>
                                  <w:divsChild>
                                    <w:div w:id="1836844347">
                                      <w:marLeft w:val="0"/>
                                      <w:marRight w:val="0"/>
                                      <w:marTop w:val="0"/>
                                      <w:marBottom w:val="0"/>
                                      <w:divBdr>
                                        <w:top w:val="none" w:sz="0" w:space="0" w:color="auto"/>
                                        <w:left w:val="none" w:sz="0" w:space="0" w:color="auto"/>
                                        <w:bottom w:val="none" w:sz="0" w:space="0" w:color="auto"/>
                                        <w:right w:val="none" w:sz="0" w:space="0" w:color="auto"/>
                                      </w:divBdr>
                                      <w:divsChild>
                                        <w:div w:id="21248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915579">
      <w:bodyDiv w:val="1"/>
      <w:marLeft w:val="0"/>
      <w:marRight w:val="0"/>
      <w:marTop w:val="0"/>
      <w:marBottom w:val="0"/>
      <w:divBdr>
        <w:top w:val="none" w:sz="0" w:space="0" w:color="auto"/>
        <w:left w:val="none" w:sz="0" w:space="0" w:color="auto"/>
        <w:bottom w:val="none" w:sz="0" w:space="0" w:color="auto"/>
        <w:right w:val="none" w:sz="0" w:space="0" w:color="auto"/>
      </w:divBdr>
    </w:div>
    <w:div w:id="956258780">
      <w:bodyDiv w:val="1"/>
      <w:marLeft w:val="0"/>
      <w:marRight w:val="0"/>
      <w:marTop w:val="0"/>
      <w:marBottom w:val="0"/>
      <w:divBdr>
        <w:top w:val="none" w:sz="0" w:space="0" w:color="auto"/>
        <w:left w:val="none" w:sz="0" w:space="0" w:color="auto"/>
        <w:bottom w:val="none" w:sz="0" w:space="0" w:color="auto"/>
        <w:right w:val="none" w:sz="0" w:space="0" w:color="auto"/>
      </w:divBdr>
      <w:divsChild>
        <w:div w:id="1594511761">
          <w:marLeft w:val="0"/>
          <w:marRight w:val="1"/>
          <w:marTop w:val="0"/>
          <w:marBottom w:val="0"/>
          <w:divBdr>
            <w:top w:val="none" w:sz="0" w:space="0" w:color="auto"/>
            <w:left w:val="none" w:sz="0" w:space="0" w:color="auto"/>
            <w:bottom w:val="none" w:sz="0" w:space="0" w:color="auto"/>
            <w:right w:val="none" w:sz="0" w:space="0" w:color="auto"/>
          </w:divBdr>
          <w:divsChild>
            <w:div w:id="1864241202">
              <w:marLeft w:val="0"/>
              <w:marRight w:val="0"/>
              <w:marTop w:val="0"/>
              <w:marBottom w:val="0"/>
              <w:divBdr>
                <w:top w:val="none" w:sz="0" w:space="0" w:color="auto"/>
                <w:left w:val="none" w:sz="0" w:space="0" w:color="auto"/>
                <w:bottom w:val="none" w:sz="0" w:space="0" w:color="auto"/>
                <w:right w:val="none" w:sz="0" w:space="0" w:color="auto"/>
              </w:divBdr>
              <w:divsChild>
                <w:div w:id="10886192">
                  <w:marLeft w:val="0"/>
                  <w:marRight w:val="1"/>
                  <w:marTop w:val="0"/>
                  <w:marBottom w:val="0"/>
                  <w:divBdr>
                    <w:top w:val="none" w:sz="0" w:space="0" w:color="auto"/>
                    <w:left w:val="none" w:sz="0" w:space="0" w:color="auto"/>
                    <w:bottom w:val="none" w:sz="0" w:space="0" w:color="auto"/>
                    <w:right w:val="none" w:sz="0" w:space="0" w:color="auto"/>
                  </w:divBdr>
                  <w:divsChild>
                    <w:div w:id="1727685729">
                      <w:marLeft w:val="0"/>
                      <w:marRight w:val="0"/>
                      <w:marTop w:val="0"/>
                      <w:marBottom w:val="0"/>
                      <w:divBdr>
                        <w:top w:val="none" w:sz="0" w:space="0" w:color="auto"/>
                        <w:left w:val="none" w:sz="0" w:space="0" w:color="auto"/>
                        <w:bottom w:val="none" w:sz="0" w:space="0" w:color="auto"/>
                        <w:right w:val="none" w:sz="0" w:space="0" w:color="auto"/>
                      </w:divBdr>
                      <w:divsChild>
                        <w:div w:id="2095664399">
                          <w:marLeft w:val="0"/>
                          <w:marRight w:val="0"/>
                          <w:marTop w:val="0"/>
                          <w:marBottom w:val="0"/>
                          <w:divBdr>
                            <w:top w:val="none" w:sz="0" w:space="0" w:color="auto"/>
                            <w:left w:val="none" w:sz="0" w:space="0" w:color="auto"/>
                            <w:bottom w:val="none" w:sz="0" w:space="0" w:color="auto"/>
                            <w:right w:val="none" w:sz="0" w:space="0" w:color="auto"/>
                          </w:divBdr>
                          <w:divsChild>
                            <w:div w:id="1694380816">
                              <w:marLeft w:val="0"/>
                              <w:marRight w:val="0"/>
                              <w:marTop w:val="120"/>
                              <w:marBottom w:val="360"/>
                              <w:divBdr>
                                <w:top w:val="none" w:sz="0" w:space="0" w:color="auto"/>
                                <w:left w:val="none" w:sz="0" w:space="0" w:color="auto"/>
                                <w:bottom w:val="none" w:sz="0" w:space="0" w:color="auto"/>
                                <w:right w:val="none" w:sz="0" w:space="0" w:color="auto"/>
                              </w:divBdr>
                              <w:divsChild>
                                <w:div w:id="119299358">
                                  <w:marLeft w:val="0"/>
                                  <w:marRight w:val="0"/>
                                  <w:marTop w:val="0"/>
                                  <w:marBottom w:val="0"/>
                                  <w:divBdr>
                                    <w:top w:val="none" w:sz="0" w:space="0" w:color="auto"/>
                                    <w:left w:val="none" w:sz="0" w:space="0" w:color="auto"/>
                                    <w:bottom w:val="none" w:sz="0" w:space="0" w:color="auto"/>
                                    <w:right w:val="none" w:sz="0" w:space="0" w:color="auto"/>
                                  </w:divBdr>
                                  <w:divsChild>
                                    <w:div w:id="9930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85968">
      <w:bodyDiv w:val="1"/>
      <w:marLeft w:val="0"/>
      <w:marRight w:val="0"/>
      <w:marTop w:val="0"/>
      <w:marBottom w:val="0"/>
      <w:divBdr>
        <w:top w:val="none" w:sz="0" w:space="0" w:color="auto"/>
        <w:left w:val="none" w:sz="0" w:space="0" w:color="auto"/>
        <w:bottom w:val="none" w:sz="0" w:space="0" w:color="auto"/>
        <w:right w:val="none" w:sz="0" w:space="0" w:color="auto"/>
      </w:divBdr>
      <w:divsChild>
        <w:div w:id="1280604003">
          <w:marLeft w:val="0"/>
          <w:marRight w:val="0"/>
          <w:marTop w:val="0"/>
          <w:marBottom w:val="0"/>
          <w:divBdr>
            <w:top w:val="none" w:sz="0" w:space="0" w:color="auto"/>
            <w:left w:val="none" w:sz="0" w:space="0" w:color="auto"/>
            <w:bottom w:val="none" w:sz="0" w:space="0" w:color="auto"/>
            <w:right w:val="none" w:sz="0" w:space="0" w:color="auto"/>
          </w:divBdr>
          <w:divsChild>
            <w:div w:id="558129331">
              <w:marLeft w:val="0"/>
              <w:marRight w:val="0"/>
              <w:marTop w:val="0"/>
              <w:marBottom w:val="0"/>
              <w:divBdr>
                <w:top w:val="none" w:sz="0" w:space="0" w:color="auto"/>
                <w:left w:val="none" w:sz="0" w:space="0" w:color="auto"/>
                <w:bottom w:val="none" w:sz="0" w:space="0" w:color="auto"/>
                <w:right w:val="none" w:sz="0" w:space="0" w:color="auto"/>
              </w:divBdr>
              <w:divsChild>
                <w:div w:id="86732845">
                  <w:marLeft w:val="0"/>
                  <w:marRight w:val="-6084"/>
                  <w:marTop w:val="0"/>
                  <w:marBottom w:val="0"/>
                  <w:divBdr>
                    <w:top w:val="none" w:sz="0" w:space="0" w:color="auto"/>
                    <w:left w:val="none" w:sz="0" w:space="0" w:color="auto"/>
                    <w:bottom w:val="none" w:sz="0" w:space="0" w:color="auto"/>
                    <w:right w:val="none" w:sz="0" w:space="0" w:color="auto"/>
                  </w:divBdr>
                  <w:divsChild>
                    <w:div w:id="1338196653">
                      <w:marLeft w:val="0"/>
                      <w:marRight w:val="5844"/>
                      <w:marTop w:val="0"/>
                      <w:marBottom w:val="0"/>
                      <w:divBdr>
                        <w:top w:val="none" w:sz="0" w:space="0" w:color="auto"/>
                        <w:left w:val="none" w:sz="0" w:space="0" w:color="auto"/>
                        <w:bottom w:val="none" w:sz="0" w:space="0" w:color="auto"/>
                        <w:right w:val="none" w:sz="0" w:space="0" w:color="auto"/>
                      </w:divBdr>
                      <w:divsChild>
                        <w:div w:id="293486388">
                          <w:marLeft w:val="0"/>
                          <w:marRight w:val="0"/>
                          <w:marTop w:val="0"/>
                          <w:marBottom w:val="0"/>
                          <w:divBdr>
                            <w:top w:val="none" w:sz="0" w:space="0" w:color="auto"/>
                            <w:left w:val="none" w:sz="0" w:space="0" w:color="auto"/>
                            <w:bottom w:val="none" w:sz="0" w:space="0" w:color="auto"/>
                            <w:right w:val="none" w:sz="0" w:space="0" w:color="auto"/>
                          </w:divBdr>
                          <w:divsChild>
                            <w:div w:id="1317103827">
                              <w:marLeft w:val="0"/>
                              <w:marRight w:val="0"/>
                              <w:marTop w:val="120"/>
                              <w:marBottom w:val="360"/>
                              <w:divBdr>
                                <w:top w:val="none" w:sz="0" w:space="0" w:color="auto"/>
                                <w:left w:val="none" w:sz="0" w:space="0" w:color="auto"/>
                                <w:bottom w:val="none" w:sz="0" w:space="0" w:color="auto"/>
                                <w:right w:val="none" w:sz="0" w:space="0" w:color="auto"/>
                              </w:divBdr>
                              <w:divsChild>
                                <w:div w:id="1865826390">
                                  <w:marLeft w:val="0"/>
                                  <w:marRight w:val="0"/>
                                  <w:marTop w:val="0"/>
                                  <w:marBottom w:val="0"/>
                                  <w:divBdr>
                                    <w:top w:val="none" w:sz="0" w:space="0" w:color="auto"/>
                                    <w:left w:val="none" w:sz="0" w:space="0" w:color="auto"/>
                                    <w:bottom w:val="none" w:sz="0" w:space="0" w:color="auto"/>
                                    <w:right w:val="none" w:sz="0" w:space="0" w:color="auto"/>
                                  </w:divBdr>
                                  <w:divsChild>
                                    <w:div w:id="14186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07470">
      <w:bodyDiv w:val="1"/>
      <w:marLeft w:val="0"/>
      <w:marRight w:val="0"/>
      <w:marTop w:val="0"/>
      <w:marBottom w:val="0"/>
      <w:divBdr>
        <w:top w:val="none" w:sz="0" w:space="0" w:color="auto"/>
        <w:left w:val="none" w:sz="0" w:space="0" w:color="auto"/>
        <w:bottom w:val="none" w:sz="0" w:space="0" w:color="auto"/>
        <w:right w:val="none" w:sz="0" w:space="0" w:color="auto"/>
      </w:divBdr>
      <w:divsChild>
        <w:div w:id="126554672">
          <w:marLeft w:val="0"/>
          <w:marRight w:val="0"/>
          <w:marTop w:val="0"/>
          <w:marBottom w:val="288"/>
          <w:divBdr>
            <w:top w:val="none" w:sz="0" w:space="0" w:color="auto"/>
            <w:left w:val="none" w:sz="0" w:space="0" w:color="auto"/>
            <w:bottom w:val="none" w:sz="0" w:space="0" w:color="auto"/>
            <w:right w:val="none" w:sz="0" w:space="0" w:color="auto"/>
          </w:divBdr>
          <w:divsChild>
            <w:div w:id="9909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915">
      <w:bodyDiv w:val="1"/>
      <w:marLeft w:val="0"/>
      <w:marRight w:val="120"/>
      <w:marTop w:val="0"/>
      <w:marBottom w:val="0"/>
      <w:divBdr>
        <w:top w:val="none" w:sz="0" w:space="0" w:color="auto"/>
        <w:left w:val="none" w:sz="0" w:space="0" w:color="auto"/>
        <w:bottom w:val="none" w:sz="0" w:space="0" w:color="auto"/>
        <w:right w:val="none" w:sz="0" w:space="0" w:color="auto"/>
      </w:divBdr>
      <w:divsChild>
        <w:div w:id="112986137">
          <w:marLeft w:val="0"/>
          <w:marRight w:val="0"/>
          <w:marTop w:val="0"/>
          <w:marBottom w:val="288"/>
          <w:divBdr>
            <w:top w:val="none" w:sz="0" w:space="0" w:color="auto"/>
            <w:left w:val="none" w:sz="0" w:space="0" w:color="auto"/>
            <w:bottom w:val="none" w:sz="0" w:space="0" w:color="auto"/>
            <w:right w:val="none" w:sz="0" w:space="0" w:color="auto"/>
          </w:divBdr>
          <w:divsChild>
            <w:div w:id="10942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4911">
      <w:bodyDiv w:val="1"/>
      <w:marLeft w:val="0"/>
      <w:marRight w:val="0"/>
      <w:marTop w:val="0"/>
      <w:marBottom w:val="0"/>
      <w:divBdr>
        <w:top w:val="none" w:sz="0" w:space="0" w:color="auto"/>
        <w:left w:val="none" w:sz="0" w:space="0" w:color="auto"/>
        <w:bottom w:val="none" w:sz="0" w:space="0" w:color="auto"/>
        <w:right w:val="none" w:sz="0" w:space="0" w:color="auto"/>
      </w:divBdr>
      <w:divsChild>
        <w:div w:id="1460339747">
          <w:marLeft w:val="0"/>
          <w:marRight w:val="0"/>
          <w:marTop w:val="0"/>
          <w:marBottom w:val="0"/>
          <w:divBdr>
            <w:top w:val="none" w:sz="0" w:space="0" w:color="auto"/>
            <w:left w:val="none" w:sz="0" w:space="0" w:color="auto"/>
            <w:bottom w:val="none" w:sz="0" w:space="0" w:color="auto"/>
            <w:right w:val="none" w:sz="0" w:space="0" w:color="auto"/>
          </w:divBdr>
          <w:divsChild>
            <w:div w:id="1694765666">
              <w:marLeft w:val="0"/>
              <w:marRight w:val="0"/>
              <w:marTop w:val="0"/>
              <w:marBottom w:val="0"/>
              <w:divBdr>
                <w:top w:val="none" w:sz="0" w:space="0" w:color="auto"/>
                <w:left w:val="none" w:sz="0" w:space="0" w:color="auto"/>
                <w:bottom w:val="none" w:sz="0" w:space="0" w:color="auto"/>
                <w:right w:val="none" w:sz="0" w:space="0" w:color="auto"/>
              </w:divBdr>
              <w:divsChild>
                <w:div w:id="510489924">
                  <w:marLeft w:val="0"/>
                  <w:marRight w:val="0"/>
                  <w:marTop w:val="0"/>
                  <w:marBottom w:val="0"/>
                  <w:divBdr>
                    <w:top w:val="none" w:sz="0" w:space="0" w:color="auto"/>
                    <w:left w:val="none" w:sz="0" w:space="0" w:color="auto"/>
                    <w:bottom w:val="none" w:sz="0" w:space="0" w:color="auto"/>
                    <w:right w:val="none" w:sz="0" w:space="0" w:color="auto"/>
                  </w:divBdr>
                  <w:divsChild>
                    <w:div w:id="1761221638">
                      <w:marLeft w:val="0"/>
                      <w:marRight w:val="0"/>
                      <w:marTop w:val="0"/>
                      <w:marBottom w:val="0"/>
                      <w:divBdr>
                        <w:top w:val="none" w:sz="0" w:space="0" w:color="auto"/>
                        <w:left w:val="none" w:sz="0" w:space="0" w:color="auto"/>
                        <w:bottom w:val="none" w:sz="0" w:space="0" w:color="auto"/>
                        <w:right w:val="none" w:sz="0" w:space="0" w:color="auto"/>
                      </w:divBdr>
                      <w:divsChild>
                        <w:div w:id="1190267010">
                          <w:marLeft w:val="0"/>
                          <w:marRight w:val="0"/>
                          <w:marTop w:val="0"/>
                          <w:marBottom w:val="0"/>
                          <w:divBdr>
                            <w:top w:val="none" w:sz="0" w:space="0" w:color="auto"/>
                            <w:left w:val="none" w:sz="0" w:space="0" w:color="auto"/>
                            <w:bottom w:val="none" w:sz="0" w:space="0" w:color="auto"/>
                            <w:right w:val="none" w:sz="0" w:space="0" w:color="auto"/>
                          </w:divBdr>
                          <w:divsChild>
                            <w:div w:id="140199993">
                              <w:marLeft w:val="0"/>
                              <w:marRight w:val="0"/>
                              <w:marTop w:val="0"/>
                              <w:marBottom w:val="0"/>
                              <w:divBdr>
                                <w:top w:val="none" w:sz="0" w:space="0" w:color="auto"/>
                                <w:left w:val="none" w:sz="0" w:space="0" w:color="auto"/>
                                <w:bottom w:val="none" w:sz="0" w:space="0" w:color="auto"/>
                                <w:right w:val="none" w:sz="0" w:space="0" w:color="auto"/>
                              </w:divBdr>
                              <w:divsChild>
                                <w:div w:id="1771385893">
                                  <w:marLeft w:val="0"/>
                                  <w:marRight w:val="0"/>
                                  <w:marTop w:val="0"/>
                                  <w:marBottom w:val="0"/>
                                  <w:divBdr>
                                    <w:top w:val="none" w:sz="0" w:space="0" w:color="auto"/>
                                    <w:left w:val="none" w:sz="0" w:space="0" w:color="auto"/>
                                    <w:bottom w:val="none" w:sz="0" w:space="0" w:color="auto"/>
                                    <w:right w:val="none" w:sz="0" w:space="0" w:color="auto"/>
                                  </w:divBdr>
                                  <w:divsChild>
                                    <w:div w:id="1885826785">
                                      <w:marLeft w:val="0"/>
                                      <w:marRight w:val="0"/>
                                      <w:marTop w:val="0"/>
                                      <w:marBottom w:val="0"/>
                                      <w:divBdr>
                                        <w:top w:val="none" w:sz="0" w:space="0" w:color="auto"/>
                                        <w:left w:val="none" w:sz="0" w:space="0" w:color="auto"/>
                                        <w:bottom w:val="none" w:sz="0" w:space="0" w:color="auto"/>
                                        <w:right w:val="none" w:sz="0" w:space="0" w:color="auto"/>
                                      </w:divBdr>
                                      <w:divsChild>
                                        <w:div w:id="9476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0610">
      <w:bodyDiv w:val="1"/>
      <w:marLeft w:val="0"/>
      <w:marRight w:val="0"/>
      <w:marTop w:val="0"/>
      <w:marBottom w:val="0"/>
      <w:divBdr>
        <w:top w:val="none" w:sz="0" w:space="0" w:color="auto"/>
        <w:left w:val="none" w:sz="0" w:space="0" w:color="auto"/>
        <w:bottom w:val="none" w:sz="0" w:space="0" w:color="auto"/>
        <w:right w:val="none" w:sz="0" w:space="0" w:color="auto"/>
      </w:divBdr>
      <w:divsChild>
        <w:div w:id="2138837799">
          <w:marLeft w:val="0"/>
          <w:marRight w:val="0"/>
          <w:marTop w:val="0"/>
          <w:marBottom w:val="0"/>
          <w:divBdr>
            <w:top w:val="none" w:sz="0" w:space="0" w:color="auto"/>
            <w:left w:val="none" w:sz="0" w:space="0" w:color="auto"/>
            <w:bottom w:val="none" w:sz="0" w:space="0" w:color="auto"/>
            <w:right w:val="none" w:sz="0" w:space="0" w:color="auto"/>
          </w:divBdr>
          <w:divsChild>
            <w:div w:id="2042589642">
              <w:marLeft w:val="0"/>
              <w:marRight w:val="0"/>
              <w:marTop w:val="0"/>
              <w:marBottom w:val="0"/>
              <w:divBdr>
                <w:top w:val="none" w:sz="0" w:space="0" w:color="auto"/>
                <w:left w:val="none" w:sz="0" w:space="0" w:color="auto"/>
                <w:bottom w:val="none" w:sz="0" w:space="0" w:color="auto"/>
                <w:right w:val="none" w:sz="0" w:space="0" w:color="auto"/>
              </w:divBdr>
              <w:divsChild>
                <w:div w:id="1788700609">
                  <w:marLeft w:val="0"/>
                  <w:marRight w:val="-6084"/>
                  <w:marTop w:val="0"/>
                  <w:marBottom w:val="0"/>
                  <w:divBdr>
                    <w:top w:val="none" w:sz="0" w:space="0" w:color="auto"/>
                    <w:left w:val="none" w:sz="0" w:space="0" w:color="auto"/>
                    <w:bottom w:val="none" w:sz="0" w:space="0" w:color="auto"/>
                    <w:right w:val="none" w:sz="0" w:space="0" w:color="auto"/>
                  </w:divBdr>
                  <w:divsChild>
                    <w:div w:id="1477840743">
                      <w:marLeft w:val="0"/>
                      <w:marRight w:val="5604"/>
                      <w:marTop w:val="0"/>
                      <w:marBottom w:val="0"/>
                      <w:divBdr>
                        <w:top w:val="none" w:sz="0" w:space="0" w:color="auto"/>
                        <w:left w:val="none" w:sz="0" w:space="0" w:color="auto"/>
                        <w:bottom w:val="none" w:sz="0" w:space="0" w:color="auto"/>
                        <w:right w:val="none" w:sz="0" w:space="0" w:color="auto"/>
                      </w:divBdr>
                      <w:divsChild>
                        <w:div w:id="1969042071">
                          <w:marLeft w:val="0"/>
                          <w:marRight w:val="0"/>
                          <w:marTop w:val="0"/>
                          <w:marBottom w:val="0"/>
                          <w:divBdr>
                            <w:top w:val="none" w:sz="0" w:space="0" w:color="auto"/>
                            <w:left w:val="none" w:sz="0" w:space="0" w:color="auto"/>
                            <w:bottom w:val="none" w:sz="0" w:space="0" w:color="auto"/>
                            <w:right w:val="none" w:sz="0" w:space="0" w:color="auto"/>
                          </w:divBdr>
                          <w:divsChild>
                            <w:div w:id="1661812076">
                              <w:marLeft w:val="0"/>
                              <w:marRight w:val="0"/>
                              <w:marTop w:val="120"/>
                              <w:marBottom w:val="360"/>
                              <w:divBdr>
                                <w:top w:val="none" w:sz="0" w:space="0" w:color="auto"/>
                                <w:left w:val="none" w:sz="0" w:space="0" w:color="auto"/>
                                <w:bottom w:val="none" w:sz="0" w:space="0" w:color="auto"/>
                                <w:right w:val="none" w:sz="0" w:space="0" w:color="auto"/>
                              </w:divBdr>
                              <w:divsChild>
                                <w:div w:id="1304314367">
                                  <w:marLeft w:val="0"/>
                                  <w:marRight w:val="0"/>
                                  <w:marTop w:val="0"/>
                                  <w:marBottom w:val="0"/>
                                  <w:divBdr>
                                    <w:top w:val="none" w:sz="0" w:space="0" w:color="auto"/>
                                    <w:left w:val="none" w:sz="0" w:space="0" w:color="auto"/>
                                    <w:bottom w:val="none" w:sz="0" w:space="0" w:color="auto"/>
                                    <w:right w:val="none" w:sz="0" w:space="0" w:color="auto"/>
                                  </w:divBdr>
                                  <w:divsChild>
                                    <w:div w:id="4625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158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4979">
          <w:marLeft w:val="0"/>
          <w:marRight w:val="1"/>
          <w:marTop w:val="0"/>
          <w:marBottom w:val="0"/>
          <w:divBdr>
            <w:top w:val="none" w:sz="0" w:space="0" w:color="auto"/>
            <w:left w:val="none" w:sz="0" w:space="0" w:color="auto"/>
            <w:bottom w:val="none" w:sz="0" w:space="0" w:color="auto"/>
            <w:right w:val="none" w:sz="0" w:space="0" w:color="auto"/>
          </w:divBdr>
          <w:divsChild>
            <w:div w:id="160584382">
              <w:marLeft w:val="0"/>
              <w:marRight w:val="0"/>
              <w:marTop w:val="0"/>
              <w:marBottom w:val="0"/>
              <w:divBdr>
                <w:top w:val="none" w:sz="0" w:space="0" w:color="auto"/>
                <w:left w:val="none" w:sz="0" w:space="0" w:color="auto"/>
                <w:bottom w:val="none" w:sz="0" w:space="0" w:color="auto"/>
                <w:right w:val="none" w:sz="0" w:space="0" w:color="auto"/>
              </w:divBdr>
              <w:divsChild>
                <w:div w:id="789200847">
                  <w:marLeft w:val="0"/>
                  <w:marRight w:val="1"/>
                  <w:marTop w:val="0"/>
                  <w:marBottom w:val="0"/>
                  <w:divBdr>
                    <w:top w:val="none" w:sz="0" w:space="0" w:color="auto"/>
                    <w:left w:val="none" w:sz="0" w:space="0" w:color="auto"/>
                    <w:bottom w:val="none" w:sz="0" w:space="0" w:color="auto"/>
                    <w:right w:val="none" w:sz="0" w:space="0" w:color="auto"/>
                  </w:divBdr>
                  <w:divsChild>
                    <w:div w:id="270824984">
                      <w:marLeft w:val="0"/>
                      <w:marRight w:val="0"/>
                      <w:marTop w:val="0"/>
                      <w:marBottom w:val="0"/>
                      <w:divBdr>
                        <w:top w:val="none" w:sz="0" w:space="0" w:color="auto"/>
                        <w:left w:val="none" w:sz="0" w:space="0" w:color="auto"/>
                        <w:bottom w:val="none" w:sz="0" w:space="0" w:color="auto"/>
                        <w:right w:val="none" w:sz="0" w:space="0" w:color="auto"/>
                      </w:divBdr>
                      <w:divsChild>
                        <w:div w:id="1382558703">
                          <w:marLeft w:val="0"/>
                          <w:marRight w:val="0"/>
                          <w:marTop w:val="0"/>
                          <w:marBottom w:val="0"/>
                          <w:divBdr>
                            <w:top w:val="none" w:sz="0" w:space="0" w:color="auto"/>
                            <w:left w:val="none" w:sz="0" w:space="0" w:color="auto"/>
                            <w:bottom w:val="none" w:sz="0" w:space="0" w:color="auto"/>
                            <w:right w:val="none" w:sz="0" w:space="0" w:color="auto"/>
                          </w:divBdr>
                          <w:divsChild>
                            <w:div w:id="285282194">
                              <w:marLeft w:val="0"/>
                              <w:marRight w:val="0"/>
                              <w:marTop w:val="120"/>
                              <w:marBottom w:val="360"/>
                              <w:divBdr>
                                <w:top w:val="none" w:sz="0" w:space="0" w:color="auto"/>
                                <w:left w:val="none" w:sz="0" w:space="0" w:color="auto"/>
                                <w:bottom w:val="none" w:sz="0" w:space="0" w:color="auto"/>
                                <w:right w:val="none" w:sz="0" w:space="0" w:color="auto"/>
                              </w:divBdr>
                              <w:divsChild>
                                <w:div w:id="1579827712">
                                  <w:marLeft w:val="0"/>
                                  <w:marRight w:val="0"/>
                                  <w:marTop w:val="0"/>
                                  <w:marBottom w:val="0"/>
                                  <w:divBdr>
                                    <w:top w:val="none" w:sz="0" w:space="0" w:color="auto"/>
                                    <w:left w:val="none" w:sz="0" w:space="0" w:color="auto"/>
                                    <w:bottom w:val="none" w:sz="0" w:space="0" w:color="auto"/>
                                    <w:right w:val="none" w:sz="0" w:space="0" w:color="auto"/>
                                  </w:divBdr>
                                  <w:divsChild>
                                    <w:div w:id="3210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484916">
      <w:bodyDiv w:val="1"/>
      <w:marLeft w:val="0"/>
      <w:marRight w:val="0"/>
      <w:marTop w:val="0"/>
      <w:marBottom w:val="0"/>
      <w:divBdr>
        <w:top w:val="none" w:sz="0" w:space="0" w:color="auto"/>
        <w:left w:val="none" w:sz="0" w:space="0" w:color="auto"/>
        <w:bottom w:val="none" w:sz="0" w:space="0" w:color="auto"/>
        <w:right w:val="none" w:sz="0" w:space="0" w:color="auto"/>
      </w:divBdr>
      <w:divsChild>
        <w:div w:id="465707185">
          <w:marLeft w:val="0"/>
          <w:marRight w:val="1"/>
          <w:marTop w:val="0"/>
          <w:marBottom w:val="0"/>
          <w:divBdr>
            <w:top w:val="none" w:sz="0" w:space="0" w:color="auto"/>
            <w:left w:val="none" w:sz="0" w:space="0" w:color="auto"/>
            <w:bottom w:val="none" w:sz="0" w:space="0" w:color="auto"/>
            <w:right w:val="none" w:sz="0" w:space="0" w:color="auto"/>
          </w:divBdr>
          <w:divsChild>
            <w:div w:id="2052419542">
              <w:marLeft w:val="0"/>
              <w:marRight w:val="0"/>
              <w:marTop w:val="0"/>
              <w:marBottom w:val="0"/>
              <w:divBdr>
                <w:top w:val="none" w:sz="0" w:space="0" w:color="auto"/>
                <w:left w:val="none" w:sz="0" w:space="0" w:color="auto"/>
                <w:bottom w:val="none" w:sz="0" w:space="0" w:color="auto"/>
                <w:right w:val="none" w:sz="0" w:space="0" w:color="auto"/>
              </w:divBdr>
              <w:divsChild>
                <w:div w:id="765006312">
                  <w:marLeft w:val="0"/>
                  <w:marRight w:val="1"/>
                  <w:marTop w:val="0"/>
                  <w:marBottom w:val="0"/>
                  <w:divBdr>
                    <w:top w:val="none" w:sz="0" w:space="0" w:color="auto"/>
                    <w:left w:val="none" w:sz="0" w:space="0" w:color="auto"/>
                    <w:bottom w:val="none" w:sz="0" w:space="0" w:color="auto"/>
                    <w:right w:val="none" w:sz="0" w:space="0" w:color="auto"/>
                  </w:divBdr>
                  <w:divsChild>
                    <w:div w:id="47338403">
                      <w:marLeft w:val="0"/>
                      <w:marRight w:val="0"/>
                      <w:marTop w:val="0"/>
                      <w:marBottom w:val="0"/>
                      <w:divBdr>
                        <w:top w:val="none" w:sz="0" w:space="0" w:color="auto"/>
                        <w:left w:val="none" w:sz="0" w:space="0" w:color="auto"/>
                        <w:bottom w:val="none" w:sz="0" w:space="0" w:color="auto"/>
                        <w:right w:val="none" w:sz="0" w:space="0" w:color="auto"/>
                      </w:divBdr>
                      <w:divsChild>
                        <w:div w:id="684870541">
                          <w:marLeft w:val="0"/>
                          <w:marRight w:val="0"/>
                          <w:marTop w:val="0"/>
                          <w:marBottom w:val="0"/>
                          <w:divBdr>
                            <w:top w:val="none" w:sz="0" w:space="0" w:color="auto"/>
                            <w:left w:val="none" w:sz="0" w:space="0" w:color="auto"/>
                            <w:bottom w:val="none" w:sz="0" w:space="0" w:color="auto"/>
                            <w:right w:val="none" w:sz="0" w:space="0" w:color="auto"/>
                          </w:divBdr>
                          <w:divsChild>
                            <w:div w:id="1316570401">
                              <w:marLeft w:val="0"/>
                              <w:marRight w:val="0"/>
                              <w:marTop w:val="120"/>
                              <w:marBottom w:val="360"/>
                              <w:divBdr>
                                <w:top w:val="none" w:sz="0" w:space="0" w:color="auto"/>
                                <w:left w:val="none" w:sz="0" w:space="0" w:color="auto"/>
                                <w:bottom w:val="none" w:sz="0" w:space="0" w:color="auto"/>
                                <w:right w:val="none" w:sz="0" w:space="0" w:color="auto"/>
                              </w:divBdr>
                              <w:divsChild>
                                <w:div w:id="917518392">
                                  <w:marLeft w:val="420"/>
                                  <w:marRight w:val="0"/>
                                  <w:marTop w:val="0"/>
                                  <w:marBottom w:val="0"/>
                                  <w:divBdr>
                                    <w:top w:val="none" w:sz="0" w:space="0" w:color="auto"/>
                                    <w:left w:val="none" w:sz="0" w:space="0" w:color="auto"/>
                                    <w:bottom w:val="none" w:sz="0" w:space="0" w:color="auto"/>
                                    <w:right w:val="none" w:sz="0" w:space="0" w:color="auto"/>
                                  </w:divBdr>
                                  <w:divsChild>
                                    <w:div w:id="60838095">
                                      <w:marLeft w:val="0"/>
                                      <w:marRight w:val="0"/>
                                      <w:marTop w:val="0"/>
                                      <w:marBottom w:val="0"/>
                                      <w:divBdr>
                                        <w:top w:val="none" w:sz="0" w:space="0" w:color="auto"/>
                                        <w:left w:val="none" w:sz="0" w:space="0" w:color="auto"/>
                                        <w:bottom w:val="none" w:sz="0" w:space="0" w:color="auto"/>
                                        <w:right w:val="none" w:sz="0" w:space="0" w:color="auto"/>
                                      </w:divBdr>
                                      <w:divsChild>
                                        <w:div w:id="1202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702185">
      <w:bodyDiv w:val="1"/>
      <w:marLeft w:val="0"/>
      <w:marRight w:val="0"/>
      <w:marTop w:val="0"/>
      <w:marBottom w:val="0"/>
      <w:divBdr>
        <w:top w:val="none" w:sz="0" w:space="0" w:color="auto"/>
        <w:left w:val="none" w:sz="0" w:space="0" w:color="auto"/>
        <w:bottom w:val="none" w:sz="0" w:space="0" w:color="auto"/>
        <w:right w:val="none" w:sz="0" w:space="0" w:color="auto"/>
      </w:divBdr>
    </w:div>
    <w:div w:id="1355232878">
      <w:bodyDiv w:val="1"/>
      <w:marLeft w:val="0"/>
      <w:marRight w:val="0"/>
      <w:marTop w:val="0"/>
      <w:marBottom w:val="0"/>
      <w:divBdr>
        <w:top w:val="none" w:sz="0" w:space="0" w:color="auto"/>
        <w:left w:val="none" w:sz="0" w:space="0" w:color="auto"/>
        <w:bottom w:val="none" w:sz="0" w:space="0" w:color="auto"/>
        <w:right w:val="none" w:sz="0" w:space="0" w:color="auto"/>
      </w:divBdr>
      <w:divsChild>
        <w:div w:id="1652516216">
          <w:marLeft w:val="0"/>
          <w:marRight w:val="1"/>
          <w:marTop w:val="0"/>
          <w:marBottom w:val="0"/>
          <w:divBdr>
            <w:top w:val="none" w:sz="0" w:space="0" w:color="auto"/>
            <w:left w:val="none" w:sz="0" w:space="0" w:color="auto"/>
            <w:bottom w:val="none" w:sz="0" w:space="0" w:color="auto"/>
            <w:right w:val="none" w:sz="0" w:space="0" w:color="auto"/>
          </w:divBdr>
          <w:divsChild>
            <w:div w:id="480777046">
              <w:marLeft w:val="0"/>
              <w:marRight w:val="0"/>
              <w:marTop w:val="0"/>
              <w:marBottom w:val="0"/>
              <w:divBdr>
                <w:top w:val="none" w:sz="0" w:space="0" w:color="auto"/>
                <w:left w:val="none" w:sz="0" w:space="0" w:color="auto"/>
                <w:bottom w:val="none" w:sz="0" w:space="0" w:color="auto"/>
                <w:right w:val="none" w:sz="0" w:space="0" w:color="auto"/>
              </w:divBdr>
              <w:divsChild>
                <w:div w:id="1102263811">
                  <w:marLeft w:val="0"/>
                  <w:marRight w:val="1"/>
                  <w:marTop w:val="0"/>
                  <w:marBottom w:val="0"/>
                  <w:divBdr>
                    <w:top w:val="none" w:sz="0" w:space="0" w:color="auto"/>
                    <w:left w:val="none" w:sz="0" w:space="0" w:color="auto"/>
                    <w:bottom w:val="none" w:sz="0" w:space="0" w:color="auto"/>
                    <w:right w:val="none" w:sz="0" w:space="0" w:color="auto"/>
                  </w:divBdr>
                  <w:divsChild>
                    <w:div w:id="552927357">
                      <w:marLeft w:val="0"/>
                      <w:marRight w:val="0"/>
                      <w:marTop w:val="0"/>
                      <w:marBottom w:val="0"/>
                      <w:divBdr>
                        <w:top w:val="none" w:sz="0" w:space="0" w:color="auto"/>
                        <w:left w:val="none" w:sz="0" w:space="0" w:color="auto"/>
                        <w:bottom w:val="none" w:sz="0" w:space="0" w:color="auto"/>
                        <w:right w:val="none" w:sz="0" w:space="0" w:color="auto"/>
                      </w:divBdr>
                      <w:divsChild>
                        <w:div w:id="1737973197">
                          <w:marLeft w:val="0"/>
                          <w:marRight w:val="0"/>
                          <w:marTop w:val="0"/>
                          <w:marBottom w:val="0"/>
                          <w:divBdr>
                            <w:top w:val="none" w:sz="0" w:space="0" w:color="auto"/>
                            <w:left w:val="none" w:sz="0" w:space="0" w:color="auto"/>
                            <w:bottom w:val="none" w:sz="0" w:space="0" w:color="auto"/>
                            <w:right w:val="none" w:sz="0" w:space="0" w:color="auto"/>
                          </w:divBdr>
                          <w:divsChild>
                            <w:div w:id="1306550888">
                              <w:marLeft w:val="0"/>
                              <w:marRight w:val="0"/>
                              <w:marTop w:val="120"/>
                              <w:marBottom w:val="360"/>
                              <w:divBdr>
                                <w:top w:val="none" w:sz="0" w:space="0" w:color="auto"/>
                                <w:left w:val="none" w:sz="0" w:space="0" w:color="auto"/>
                                <w:bottom w:val="none" w:sz="0" w:space="0" w:color="auto"/>
                                <w:right w:val="none" w:sz="0" w:space="0" w:color="auto"/>
                              </w:divBdr>
                              <w:divsChild>
                                <w:div w:id="1815483282">
                                  <w:marLeft w:val="0"/>
                                  <w:marRight w:val="0"/>
                                  <w:marTop w:val="0"/>
                                  <w:marBottom w:val="0"/>
                                  <w:divBdr>
                                    <w:top w:val="none" w:sz="0" w:space="0" w:color="auto"/>
                                    <w:left w:val="none" w:sz="0" w:space="0" w:color="auto"/>
                                    <w:bottom w:val="none" w:sz="0" w:space="0" w:color="auto"/>
                                    <w:right w:val="none" w:sz="0" w:space="0" w:color="auto"/>
                                  </w:divBdr>
                                  <w:divsChild>
                                    <w:div w:id="6212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141603">
      <w:bodyDiv w:val="1"/>
      <w:marLeft w:val="0"/>
      <w:marRight w:val="0"/>
      <w:marTop w:val="0"/>
      <w:marBottom w:val="0"/>
      <w:divBdr>
        <w:top w:val="none" w:sz="0" w:space="0" w:color="auto"/>
        <w:left w:val="none" w:sz="0" w:space="0" w:color="auto"/>
        <w:bottom w:val="none" w:sz="0" w:space="0" w:color="auto"/>
        <w:right w:val="none" w:sz="0" w:space="0" w:color="auto"/>
      </w:divBdr>
    </w:div>
    <w:div w:id="1396120971">
      <w:bodyDiv w:val="1"/>
      <w:marLeft w:val="0"/>
      <w:marRight w:val="0"/>
      <w:marTop w:val="0"/>
      <w:marBottom w:val="0"/>
      <w:divBdr>
        <w:top w:val="none" w:sz="0" w:space="0" w:color="auto"/>
        <w:left w:val="none" w:sz="0" w:space="0" w:color="auto"/>
        <w:bottom w:val="none" w:sz="0" w:space="0" w:color="auto"/>
        <w:right w:val="none" w:sz="0" w:space="0" w:color="auto"/>
      </w:divBdr>
      <w:divsChild>
        <w:div w:id="968049557">
          <w:marLeft w:val="0"/>
          <w:marRight w:val="0"/>
          <w:marTop w:val="0"/>
          <w:marBottom w:val="0"/>
          <w:divBdr>
            <w:top w:val="none" w:sz="0" w:space="0" w:color="auto"/>
            <w:left w:val="none" w:sz="0" w:space="0" w:color="auto"/>
            <w:bottom w:val="none" w:sz="0" w:space="0" w:color="auto"/>
            <w:right w:val="none" w:sz="0" w:space="0" w:color="auto"/>
          </w:divBdr>
          <w:divsChild>
            <w:div w:id="1148984754">
              <w:marLeft w:val="0"/>
              <w:marRight w:val="0"/>
              <w:marTop w:val="0"/>
              <w:marBottom w:val="0"/>
              <w:divBdr>
                <w:top w:val="none" w:sz="0" w:space="0" w:color="auto"/>
                <w:left w:val="none" w:sz="0" w:space="0" w:color="auto"/>
                <w:bottom w:val="none" w:sz="0" w:space="0" w:color="auto"/>
                <w:right w:val="none" w:sz="0" w:space="0" w:color="auto"/>
              </w:divBdr>
              <w:divsChild>
                <w:div w:id="1563833973">
                  <w:marLeft w:val="0"/>
                  <w:marRight w:val="0"/>
                  <w:marTop w:val="0"/>
                  <w:marBottom w:val="0"/>
                  <w:divBdr>
                    <w:top w:val="none" w:sz="0" w:space="0" w:color="auto"/>
                    <w:left w:val="none" w:sz="0" w:space="0" w:color="auto"/>
                    <w:bottom w:val="none" w:sz="0" w:space="0" w:color="auto"/>
                    <w:right w:val="none" w:sz="0" w:space="0" w:color="auto"/>
                  </w:divBdr>
                  <w:divsChild>
                    <w:div w:id="175461114">
                      <w:marLeft w:val="0"/>
                      <w:marRight w:val="0"/>
                      <w:marTop w:val="0"/>
                      <w:marBottom w:val="0"/>
                      <w:divBdr>
                        <w:top w:val="none" w:sz="0" w:space="0" w:color="auto"/>
                        <w:left w:val="none" w:sz="0" w:space="0" w:color="auto"/>
                        <w:bottom w:val="none" w:sz="0" w:space="0" w:color="auto"/>
                        <w:right w:val="none" w:sz="0" w:space="0" w:color="auto"/>
                      </w:divBdr>
                      <w:divsChild>
                        <w:div w:id="753167424">
                          <w:marLeft w:val="0"/>
                          <w:marRight w:val="0"/>
                          <w:marTop w:val="0"/>
                          <w:marBottom w:val="0"/>
                          <w:divBdr>
                            <w:top w:val="none" w:sz="0" w:space="0" w:color="auto"/>
                            <w:left w:val="none" w:sz="0" w:space="0" w:color="auto"/>
                            <w:bottom w:val="none" w:sz="0" w:space="0" w:color="auto"/>
                            <w:right w:val="none" w:sz="0" w:space="0" w:color="auto"/>
                          </w:divBdr>
                          <w:divsChild>
                            <w:div w:id="53239996">
                              <w:marLeft w:val="0"/>
                              <w:marRight w:val="0"/>
                              <w:marTop w:val="0"/>
                              <w:marBottom w:val="0"/>
                              <w:divBdr>
                                <w:top w:val="none" w:sz="0" w:space="0" w:color="auto"/>
                                <w:left w:val="none" w:sz="0" w:space="0" w:color="auto"/>
                                <w:bottom w:val="none" w:sz="0" w:space="0" w:color="auto"/>
                                <w:right w:val="none" w:sz="0" w:space="0" w:color="auto"/>
                              </w:divBdr>
                              <w:divsChild>
                                <w:div w:id="1987541811">
                                  <w:marLeft w:val="0"/>
                                  <w:marRight w:val="0"/>
                                  <w:marTop w:val="0"/>
                                  <w:marBottom w:val="0"/>
                                  <w:divBdr>
                                    <w:top w:val="none" w:sz="0" w:space="0" w:color="auto"/>
                                    <w:left w:val="none" w:sz="0" w:space="0" w:color="auto"/>
                                    <w:bottom w:val="none" w:sz="0" w:space="0" w:color="auto"/>
                                    <w:right w:val="none" w:sz="0" w:space="0" w:color="auto"/>
                                  </w:divBdr>
                                  <w:divsChild>
                                    <w:div w:id="2001690043">
                                      <w:marLeft w:val="0"/>
                                      <w:marRight w:val="0"/>
                                      <w:marTop w:val="0"/>
                                      <w:marBottom w:val="0"/>
                                      <w:divBdr>
                                        <w:top w:val="none" w:sz="0" w:space="0" w:color="auto"/>
                                        <w:left w:val="none" w:sz="0" w:space="0" w:color="auto"/>
                                        <w:bottom w:val="none" w:sz="0" w:space="0" w:color="auto"/>
                                        <w:right w:val="none" w:sz="0" w:space="0" w:color="auto"/>
                                      </w:divBdr>
                                      <w:divsChild>
                                        <w:div w:id="1280066728">
                                          <w:marLeft w:val="0"/>
                                          <w:marRight w:val="0"/>
                                          <w:marTop w:val="0"/>
                                          <w:marBottom w:val="0"/>
                                          <w:divBdr>
                                            <w:top w:val="none" w:sz="0" w:space="0" w:color="auto"/>
                                            <w:left w:val="none" w:sz="0" w:space="0" w:color="auto"/>
                                            <w:bottom w:val="none" w:sz="0" w:space="0" w:color="auto"/>
                                            <w:right w:val="none" w:sz="0" w:space="0" w:color="auto"/>
                                          </w:divBdr>
                                          <w:divsChild>
                                            <w:div w:id="2031833112">
                                              <w:marLeft w:val="0"/>
                                              <w:marRight w:val="0"/>
                                              <w:marTop w:val="0"/>
                                              <w:marBottom w:val="0"/>
                                              <w:divBdr>
                                                <w:top w:val="none" w:sz="0" w:space="0" w:color="auto"/>
                                                <w:left w:val="none" w:sz="0" w:space="0" w:color="auto"/>
                                                <w:bottom w:val="none" w:sz="0" w:space="0" w:color="auto"/>
                                                <w:right w:val="none" w:sz="0" w:space="0" w:color="auto"/>
                                              </w:divBdr>
                                            </w:div>
                                          </w:divsChild>
                                        </w:div>
                                        <w:div w:id="1834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325846">
      <w:bodyDiv w:val="1"/>
      <w:marLeft w:val="0"/>
      <w:marRight w:val="0"/>
      <w:marTop w:val="0"/>
      <w:marBottom w:val="0"/>
      <w:divBdr>
        <w:top w:val="none" w:sz="0" w:space="0" w:color="auto"/>
        <w:left w:val="none" w:sz="0" w:space="0" w:color="auto"/>
        <w:bottom w:val="none" w:sz="0" w:space="0" w:color="auto"/>
        <w:right w:val="none" w:sz="0" w:space="0" w:color="auto"/>
      </w:divBdr>
      <w:divsChild>
        <w:div w:id="1633826362">
          <w:marLeft w:val="0"/>
          <w:marRight w:val="1"/>
          <w:marTop w:val="0"/>
          <w:marBottom w:val="0"/>
          <w:divBdr>
            <w:top w:val="none" w:sz="0" w:space="0" w:color="auto"/>
            <w:left w:val="none" w:sz="0" w:space="0" w:color="auto"/>
            <w:bottom w:val="none" w:sz="0" w:space="0" w:color="auto"/>
            <w:right w:val="none" w:sz="0" w:space="0" w:color="auto"/>
          </w:divBdr>
          <w:divsChild>
            <w:div w:id="162361571">
              <w:marLeft w:val="0"/>
              <w:marRight w:val="0"/>
              <w:marTop w:val="0"/>
              <w:marBottom w:val="0"/>
              <w:divBdr>
                <w:top w:val="none" w:sz="0" w:space="0" w:color="auto"/>
                <w:left w:val="none" w:sz="0" w:space="0" w:color="auto"/>
                <w:bottom w:val="none" w:sz="0" w:space="0" w:color="auto"/>
                <w:right w:val="none" w:sz="0" w:space="0" w:color="auto"/>
              </w:divBdr>
              <w:divsChild>
                <w:div w:id="570585289">
                  <w:marLeft w:val="0"/>
                  <w:marRight w:val="1"/>
                  <w:marTop w:val="0"/>
                  <w:marBottom w:val="0"/>
                  <w:divBdr>
                    <w:top w:val="none" w:sz="0" w:space="0" w:color="auto"/>
                    <w:left w:val="none" w:sz="0" w:space="0" w:color="auto"/>
                    <w:bottom w:val="none" w:sz="0" w:space="0" w:color="auto"/>
                    <w:right w:val="none" w:sz="0" w:space="0" w:color="auto"/>
                  </w:divBdr>
                  <w:divsChild>
                    <w:div w:id="442843024">
                      <w:marLeft w:val="0"/>
                      <w:marRight w:val="0"/>
                      <w:marTop w:val="0"/>
                      <w:marBottom w:val="0"/>
                      <w:divBdr>
                        <w:top w:val="none" w:sz="0" w:space="0" w:color="auto"/>
                        <w:left w:val="none" w:sz="0" w:space="0" w:color="auto"/>
                        <w:bottom w:val="none" w:sz="0" w:space="0" w:color="auto"/>
                        <w:right w:val="none" w:sz="0" w:space="0" w:color="auto"/>
                      </w:divBdr>
                      <w:divsChild>
                        <w:div w:id="22020477">
                          <w:marLeft w:val="0"/>
                          <w:marRight w:val="0"/>
                          <w:marTop w:val="0"/>
                          <w:marBottom w:val="0"/>
                          <w:divBdr>
                            <w:top w:val="none" w:sz="0" w:space="0" w:color="auto"/>
                            <w:left w:val="none" w:sz="0" w:space="0" w:color="auto"/>
                            <w:bottom w:val="none" w:sz="0" w:space="0" w:color="auto"/>
                            <w:right w:val="none" w:sz="0" w:space="0" w:color="auto"/>
                          </w:divBdr>
                          <w:divsChild>
                            <w:div w:id="28066103">
                              <w:marLeft w:val="0"/>
                              <w:marRight w:val="0"/>
                              <w:marTop w:val="120"/>
                              <w:marBottom w:val="360"/>
                              <w:divBdr>
                                <w:top w:val="none" w:sz="0" w:space="0" w:color="auto"/>
                                <w:left w:val="none" w:sz="0" w:space="0" w:color="auto"/>
                                <w:bottom w:val="none" w:sz="0" w:space="0" w:color="auto"/>
                                <w:right w:val="none" w:sz="0" w:space="0" w:color="auto"/>
                              </w:divBdr>
                              <w:divsChild>
                                <w:div w:id="1596593941">
                                  <w:marLeft w:val="0"/>
                                  <w:marRight w:val="0"/>
                                  <w:marTop w:val="0"/>
                                  <w:marBottom w:val="0"/>
                                  <w:divBdr>
                                    <w:top w:val="none" w:sz="0" w:space="0" w:color="auto"/>
                                    <w:left w:val="none" w:sz="0" w:space="0" w:color="auto"/>
                                    <w:bottom w:val="none" w:sz="0" w:space="0" w:color="auto"/>
                                    <w:right w:val="none" w:sz="0" w:space="0" w:color="auto"/>
                                  </w:divBdr>
                                  <w:divsChild>
                                    <w:div w:id="9664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03253">
      <w:bodyDiv w:val="1"/>
      <w:marLeft w:val="0"/>
      <w:marRight w:val="0"/>
      <w:marTop w:val="0"/>
      <w:marBottom w:val="0"/>
      <w:divBdr>
        <w:top w:val="none" w:sz="0" w:space="0" w:color="auto"/>
        <w:left w:val="none" w:sz="0" w:space="0" w:color="auto"/>
        <w:bottom w:val="none" w:sz="0" w:space="0" w:color="auto"/>
        <w:right w:val="none" w:sz="0" w:space="0" w:color="auto"/>
      </w:divBdr>
      <w:divsChild>
        <w:div w:id="145632958">
          <w:marLeft w:val="0"/>
          <w:marRight w:val="1"/>
          <w:marTop w:val="0"/>
          <w:marBottom w:val="0"/>
          <w:divBdr>
            <w:top w:val="none" w:sz="0" w:space="0" w:color="auto"/>
            <w:left w:val="none" w:sz="0" w:space="0" w:color="auto"/>
            <w:bottom w:val="none" w:sz="0" w:space="0" w:color="auto"/>
            <w:right w:val="none" w:sz="0" w:space="0" w:color="auto"/>
          </w:divBdr>
          <w:divsChild>
            <w:div w:id="1040940077">
              <w:marLeft w:val="0"/>
              <w:marRight w:val="0"/>
              <w:marTop w:val="0"/>
              <w:marBottom w:val="0"/>
              <w:divBdr>
                <w:top w:val="none" w:sz="0" w:space="0" w:color="auto"/>
                <w:left w:val="none" w:sz="0" w:space="0" w:color="auto"/>
                <w:bottom w:val="none" w:sz="0" w:space="0" w:color="auto"/>
                <w:right w:val="none" w:sz="0" w:space="0" w:color="auto"/>
              </w:divBdr>
              <w:divsChild>
                <w:div w:id="110631499">
                  <w:marLeft w:val="0"/>
                  <w:marRight w:val="1"/>
                  <w:marTop w:val="0"/>
                  <w:marBottom w:val="0"/>
                  <w:divBdr>
                    <w:top w:val="none" w:sz="0" w:space="0" w:color="auto"/>
                    <w:left w:val="none" w:sz="0" w:space="0" w:color="auto"/>
                    <w:bottom w:val="none" w:sz="0" w:space="0" w:color="auto"/>
                    <w:right w:val="none" w:sz="0" w:space="0" w:color="auto"/>
                  </w:divBdr>
                  <w:divsChild>
                    <w:div w:id="465004441">
                      <w:marLeft w:val="0"/>
                      <w:marRight w:val="0"/>
                      <w:marTop w:val="0"/>
                      <w:marBottom w:val="0"/>
                      <w:divBdr>
                        <w:top w:val="none" w:sz="0" w:space="0" w:color="auto"/>
                        <w:left w:val="none" w:sz="0" w:space="0" w:color="auto"/>
                        <w:bottom w:val="none" w:sz="0" w:space="0" w:color="auto"/>
                        <w:right w:val="none" w:sz="0" w:space="0" w:color="auto"/>
                      </w:divBdr>
                      <w:divsChild>
                        <w:div w:id="1125470428">
                          <w:marLeft w:val="0"/>
                          <w:marRight w:val="0"/>
                          <w:marTop w:val="0"/>
                          <w:marBottom w:val="0"/>
                          <w:divBdr>
                            <w:top w:val="none" w:sz="0" w:space="0" w:color="auto"/>
                            <w:left w:val="none" w:sz="0" w:space="0" w:color="auto"/>
                            <w:bottom w:val="none" w:sz="0" w:space="0" w:color="auto"/>
                            <w:right w:val="none" w:sz="0" w:space="0" w:color="auto"/>
                          </w:divBdr>
                          <w:divsChild>
                            <w:div w:id="1424760185">
                              <w:marLeft w:val="0"/>
                              <w:marRight w:val="0"/>
                              <w:marTop w:val="120"/>
                              <w:marBottom w:val="360"/>
                              <w:divBdr>
                                <w:top w:val="none" w:sz="0" w:space="0" w:color="auto"/>
                                <w:left w:val="none" w:sz="0" w:space="0" w:color="auto"/>
                                <w:bottom w:val="none" w:sz="0" w:space="0" w:color="auto"/>
                                <w:right w:val="none" w:sz="0" w:space="0" w:color="auto"/>
                              </w:divBdr>
                              <w:divsChild>
                                <w:div w:id="2023047341">
                                  <w:marLeft w:val="0"/>
                                  <w:marRight w:val="0"/>
                                  <w:marTop w:val="0"/>
                                  <w:marBottom w:val="0"/>
                                  <w:divBdr>
                                    <w:top w:val="none" w:sz="0" w:space="0" w:color="auto"/>
                                    <w:left w:val="none" w:sz="0" w:space="0" w:color="auto"/>
                                    <w:bottom w:val="none" w:sz="0" w:space="0" w:color="auto"/>
                                    <w:right w:val="none" w:sz="0" w:space="0" w:color="auto"/>
                                  </w:divBdr>
                                  <w:divsChild>
                                    <w:div w:id="17545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335192">
      <w:bodyDiv w:val="1"/>
      <w:marLeft w:val="0"/>
      <w:marRight w:val="0"/>
      <w:marTop w:val="0"/>
      <w:marBottom w:val="0"/>
      <w:divBdr>
        <w:top w:val="none" w:sz="0" w:space="0" w:color="auto"/>
        <w:left w:val="none" w:sz="0" w:space="0" w:color="auto"/>
        <w:bottom w:val="none" w:sz="0" w:space="0" w:color="auto"/>
        <w:right w:val="none" w:sz="0" w:space="0" w:color="auto"/>
      </w:divBdr>
    </w:div>
    <w:div w:id="1515193470">
      <w:bodyDiv w:val="1"/>
      <w:marLeft w:val="0"/>
      <w:marRight w:val="0"/>
      <w:marTop w:val="0"/>
      <w:marBottom w:val="0"/>
      <w:divBdr>
        <w:top w:val="none" w:sz="0" w:space="0" w:color="auto"/>
        <w:left w:val="none" w:sz="0" w:space="0" w:color="auto"/>
        <w:bottom w:val="none" w:sz="0" w:space="0" w:color="auto"/>
        <w:right w:val="none" w:sz="0" w:space="0" w:color="auto"/>
      </w:divBdr>
      <w:divsChild>
        <w:div w:id="1714580486">
          <w:marLeft w:val="0"/>
          <w:marRight w:val="0"/>
          <w:marTop w:val="0"/>
          <w:marBottom w:val="0"/>
          <w:divBdr>
            <w:top w:val="none" w:sz="0" w:space="0" w:color="auto"/>
            <w:left w:val="none" w:sz="0" w:space="0" w:color="auto"/>
            <w:bottom w:val="none" w:sz="0" w:space="0" w:color="auto"/>
            <w:right w:val="none" w:sz="0" w:space="0" w:color="auto"/>
          </w:divBdr>
          <w:divsChild>
            <w:div w:id="1886913752">
              <w:marLeft w:val="0"/>
              <w:marRight w:val="0"/>
              <w:marTop w:val="0"/>
              <w:marBottom w:val="0"/>
              <w:divBdr>
                <w:top w:val="none" w:sz="0" w:space="0" w:color="auto"/>
                <w:left w:val="none" w:sz="0" w:space="0" w:color="auto"/>
                <w:bottom w:val="none" w:sz="0" w:space="0" w:color="auto"/>
                <w:right w:val="none" w:sz="0" w:space="0" w:color="auto"/>
              </w:divBdr>
              <w:divsChild>
                <w:div w:id="1053234370">
                  <w:marLeft w:val="0"/>
                  <w:marRight w:val="0"/>
                  <w:marTop w:val="0"/>
                  <w:marBottom w:val="0"/>
                  <w:divBdr>
                    <w:top w:val="none" w:sz="0" w:space="0" w:color="auto"/>
                    <w:left w:val="none" w:sz="0" w:space="0" w:color="auto"/>
                    <w:bottom w:val="none" w:sz="0" w:space="0" w:color="auto"/>
                    <w:right w:val="none" w:sz="0" w:space="0" w:color="auto"/>
                  </w:divBdr>
                  <w:divsChild>
                    <w:div w:id="799685918">
                      <w:marLeft w:val="0"/>
                      <w:marRight w:val="0"/>
                      <w:marTop w:val="0"/>
                      <w:marBottom w:val="0"/>
                      <w:divBdr>
                        <w:top w:val="none" w:sz="0" w:space="0" w:color="auto"/>
                        <w:left w:val="none" w:sz="0" w:space="0" w:color="auto"/>
                        <w:bottom w:val="none" w:sz="0" w:space="0" w:color="auto"/>
                        <w:right w:val="none" w:sz="0" w:space="0" w:color="auto"/>
                      </w:divBdr>
                      <w:divsChild>
                        <w:div w:id="1762025216">
                          <w:marLeft w:val="0"/>
                          <w:marRight w:val="0"/>
                          <w:marTop w:val="0"/>
                          <w:marBottom w:val="0"/>
                          <w:divBdr>
                            <w:top w:val="none" w:sz="0" w:space="0" w:color="auto"/>
                            <w:left w:val="none" w:sz="0" w:space="0" w:color="auto"/>
                            <w:bottom w:val="none" w:sz="0" w:space="0" w:color="auto"/>
                            <w:right w:val="none" w:sz="0" w:space="0" w:color="auto"/>
                          </w:divBdr>
                          <w:divsChild>
                            <w:div w:id="1513111349">
                              <w:marLeft w:val="0"/>
                              <w:marRight w:val="0"/>
                              <w:marTop w:val="0"/>
                              <w:marBottom w:val="0"/>
                              <w:divBdr>
                                <w:top w:val="none" w:sz="0" w:space="0" w:color="auto"/>
                                <w:left w:val="none" w:sz="0" w:space="0" w:color="auto"/>
                                <w:bottom w:val="none" w:sz="0" w:space="0" w:color="auto"/>
                                <w:right w:val="none" w:sz="0" w:space="0" w:color="auto"/>
                              </w:divBdr>
                              <w:divsChild>
                                <w:div w:id="1183006757">
                                  <w:marLeft w:val="0"/>
                                  <w:marRight w:val="0"/>
                                  <w:marTop w:val="0"/>
                                  <w:marBottom w:val="0"/>
                                  <w:divBdr>
                                    <w:top w:val="none" w:sz="0" w:space="0" w:color="auto"/>
                                    <w:left w:val="none" w:sz="0" w:space="0" w:color="auto"/>
                                    <w:bottom w:val="none" w:sz="0" w:space="0" w:color="auto"/>
                                    <w:right w:val="none" w:sz="0" w:space="0" w:color="auto"/>
                                  </w:divBdr>
                                  <w:divsChild>
                                    <w:div w:id="1959337110">
                                      <w:marLeft w:val="0"/>
                                      <w:marRight w:val="0"/>
                                      <w:marTop w:val="0"/>
                                      <w:marBottom w:val="0"/>
                                      <w:divBdr>
                                        <w:top w:val="none" w:sz="0" w:space="0" w:color="auto"/>
                                        <w:left w:val="none" w:sz="0" w:space="0" w:color="auto"/>
                                        <w:bottom w:val="none" w:sz="0" w:space="0" w:color="auto"/>
                                        <w:right w:val="none" w:sz="0" w:space="0" w:color="auto"/>
                                      </w:divBdr>
                                      <w:divsChild>
                                        <w:div w:id="1784037213">
                                          <w:marLeft w:val="0"/>
                                          <w:marRight w:val="0"/>
                                          <w:marTop w:val="0"/>
                                          <w:marBottom w:val="0"/>
                                          <w:divBdr>
                                            <w:top w:val="none" w:sz="0" w:space="0" w:color="auto"/>
                                            <w:left w:val="none" w:sz="0" w:space="0" w:color="auto"/>
                                            <w:bottom w:val="none" w:sz="0" w:space="0" w:color="auto"/>
                                            <w:right w:val="none" w:sz="0" w:space="0" w:color="auto"/>
                                          </w:divBdr>
                                          <w:divsChild>
                                            <w:div w:id="1163547606">
                                              <w:marLeft w:val="0"/>
                                              <w:marRight w:val="0"/>
                                              <w:marTop w:val="0"/>
                                              <w:marBottom w:val="0"/>
                                              <w:divBdr>
                                                <w:top w:val="none" w:sz="0" w:space="0" w:color="auto"/>
                                                <w:left w:val="none" w:sz="0" w:space="0" w:color="auto"/>
                                                <w:bottom w:val="none" w:sz="0" w:space="0" w:color="auto"/>
                                                <w:right w:val="none" w:sz="0" w:space="0" w:color="auto"/>
                                              </w:divBdr>
                                              <w:divsChild>
                                                <w:div w:id="1435132987">
                                                  <w:marLeft w:val="0"/>
                                                  <w:marRight w:val="0"/>
                                                  <w:marTop w:val="0"/>
                                                  <w:marBottom w:val="0"/>
                                                  <w:divBdr>
                                                    <w:top w:val="none" w:sz="0" w:space="0" w:color="auto"/>
                                                    <w:left w:val="none" w:sz="0" w:space="0" w:color="auto"/>
                                                    <w:bottom w:val="none" w:sz="0" w:space="0" w:color="auto"/>
                                                    <w:right w:val="none" w:sz="0" w:space="0" w:color="auto"/>
                                                  </w:divBdr>
                                                  <w:divsChild>
                                                    <w:div w:id="3379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972067">
      <w:bodyDiv w:val="1"/>
      <w:marLeft w:val="0"/>
      <w:marRight w:val="0"/>
      <w:marTop w:val="0"/>
      <w:marBottom w:val="0"/>
      <w:divBdr>
        <w:top w:val="none" w:sz="0" w:space="0" w:color="auto"/>
        <w:left w:val="none" w:sz="0" w:space="0" w:color="auto"/>
        <w:bottom w:val="none" w:sz="0" w:space="0" w:color="auto"/>
        <w:right w:val="none" w:sz="0" w:space="0" w:color="auto"/>
      </w:divBdr>
    </w:div>
    <w:div w:id="1552575392">
      <w:bodyDiv w:val="1"/>
      <w:marLeft w:val="0"/>
      <w:marRight w:val="0"/>
      <w:marTop w:val="0"/>
      <w:marBottom w:val="0"/>
      <w:divBdr>
        <w:top w:val="none" w:sz="0" w:space="0" w:color="auto"/>
        <w:left w:val="none" w:sz="0" w:space="0" w:color="auto"/>
        <w:bottom w:val="none" w:sz="0" w:space="0" w:color="auto"/>
        <w:right w:val="none" w:sz="0" w:space="0" w:color="auto"/>
      </w:divBdr>
      <w:divsChild>
        <w:div w:id="1643120730">
          <w:marLeft w:val="0"/>
          <w:marRight w:val="1"/>
          <w:marTop w:val="0"/>
          <w:marBottom w:val="0"/>
          <w:divBdr>
            <w:top w:val="none" w:sz="0" w:space="0" w:color="auto"/>
            <w:left w:val="none" w:sz="0" w:space="0" w:color="auto"/>
            <w:bottom w:val="none" w:sz="0" w:space="0" w:color="auto"/>
            <w:right w:val="none" w:sz="0" w:space="0" w:color="auto"/>
          </w:divBdr>
          <w:divsChild>
            <w:div w:id="1136607119">
              <w:marLeft w:val="0"/>
              <w:marRight w:val="0"/>
              <w:marTop w:val="0"/>
              <w:marBottom w:val="0"/>
              <w:divBdr>
                <w:top w:val="none" w:sz="0" w:space="0" w:color="auto"/>
                <w:left w:val="none" w:sz="0" w:space="0" w:color="auto"/>
                <w:bottom w:val="none" w:sz="0" w:space="0" w:color="auto"/>
                <w:right w:val="none" w:sz="0" w:space="0" w:color="auto"/>
              </w:divBdr>
              <w:divsChild>
                <w:div w:id="626351245">
                  <w:marLeft w:val="0"/>
                  <w:marRight w:val="1"/>
                  <w:marTop w:val="0"/>
                  <w:marBottom w:val="0"/>
                  <w:divBdr>
                    <w:top w:val="none" w:sz="0" w:space="0" w:color="auto"/>
                    <w:left w:val="none" w:sz="0" w:space="0" w:color="auto"/>
                    <w:bottom w:val="none" w:sz="0" w:space="0" w:color="auto"/>
                    <w:right w:val="none" w:sz="0" w:space="0" w:color="auto"/>
                  </w:divBdr>
                  <w:divsChild>
                    <w:div w:id="1193029930">
                      <w:marLeft w:val="0"/>
                      <w:marRight w:val="0"/>
                      <w:marTop w:val="0"/>
                      <w:marBottom w:val="0"/>
                      <w:divBdr>
                        <w:top w:val="none" w:sz="0" w:space="0" w:color="auto"/>
                        <w:left w:val="none" w:sz="0" w:space="0" w:color="auto"/>
                        <w:bottom w:val="none" w:sz="0" w:space="0" w:color="auto"/>
                        <w:right w:val="none" w:sz="0" w:space="0" w:color="auto"/>
                      </w:divBdr>
                      <w:divsChild>
                        <w:div w:id="1400864218">
                          <w:marLeft w:val="0"/>
                          <w:marRight w:val="0"/>
                          <w:marTop w:val="0"/>
                          <w:marBottom w:val="0"/>
                          <w:divBdr>
                            <w:top w:val="none" w:sz="0" w:space="0" w:color="auto"/>
                            <w:left w:val="none" w:sz="0" w:space="0" w:color="auto"/>
                            <w:bottom w:val="none" w:sz="0" w:space="0" w:color="auto"/>
                            <w:right w:val="none" w:sz="0" w:space="0" w:color="auto"/>
                          </w:divBdr>
                          <w:divsChild>
                            <w:div w:id="2088183619">
                              <w:marLeft w:val="0"/>
                              <w:marRight w:val="0"/>
                              <w:marTop w:val="120"/>
                              <w:marBottom w:val="360"/>
                              <w:divBdr>
                                <w:top w:val="none" w:sz="0" w:space="0" w:color="auto"/>
                                <w:left w:val="none" w:sz="0" w:space="0" w:color="auto"/>
                                <w:bottom w:val="none" w:sz="0" w:space="0" w:color="auto"/>
                                <w:right w:val="none" w:sz="0" w:space="0" w:color="auto"/>
                              </w:divBdr>
                              <w:divsChild>
                                <w:div w:id="1260944216">
                                  <w:marLeft w:val="0"/>
                                  <w:marRight w:val="0"/>
                                  <w:marTop w:val="0"/>
                                  <w:marBottom w:val="0"/>
                                  <w:divBdr>
                                    <w:top w:val="none" w:sz="0" w:space="0" w:color="auto"/>
                                    <w:left w:val="none" w:sz="0" w:space="0" w:color="auto"/>
                                    <w:bottom w:val="none" w:sz="0" w:space="0" w:color="auto"/>
                                    <w:right w:val="none" w:sz="0" w:space="0" w:color="auto"/>
                                  </w:divBdr>
                                  <w:divsChild>
                                    <w:div w:id="1251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004194">
      <w:bodyDiv w:val="1"/>
      <w:marLeft w:val="0"/>
      <w:marRight w:val="0"/>
      <w:marTop w:val="0"/>
      <w:marBottom w:val="0"/>
      <w:divBdr>
        <w:top w:val="none" w:sz="0" w:space="0" w:color="auto"/>
        <w:left w:val="none" w:sz="0" w:space="0" w:color="auto"/>
        <w:bottom w:val="none" w:sz="0" w:space="0" w:color="auto"/>
        <w:right w:val="none" w:sz="0" w:space="0" w:color="auto"/>
      </w:divBdr>
      <w:divsChild>
        <w:div w:id="637344305">
          <w:marLeft w:val="0"/>
          <w:marRight w:val="1"/>
          <w:marTop w:val="0"/>
          <w:marBottom w:val="0"/>
          <w:divBdr>
            <w:top w:val="none" w:sz="0" w:space="0" w:color="auto"/>
            <w:left w:val="none" w:sz="0" w:space="0" w:color="auto"/>
            <w:bottom w:val="none" w:sz="0" w:space="0" w:color="auto"/>
            <w:right w:val="none" w:sz="0" w:space="0" w:color="auto"/>
          </w:divBdr>
          <w:divsChild>
            <w:div w:id="1920946780">
              <w:marLeft w:val="0"/>
              <w:marRight w:val="0"/>
              <w:marTop w:val="0"/>
              <w:marBottom w:val="0"/>
              <w:divBdr>
                <w:top w:val="none" w:sz="0" w:space="0" w:color="auto"/>
                <w:left w:val="none" w:sz="0" w:space="0" w:color="auto"/>
                <w:bottom w:val="none" w:sz="0" w:space="0" w:color="auto"/>
                <w:right w:val="none" w:sz="0" w:space="0" w:color="auto"/>
              </w:divBdr>
              <w:divsChild>
                <w:div w:id="589042222">
                  <w:marLeft w:val="0"/>
                  <w:marRight w:val="1"/>
                  <w:marTop w:val="0"/>
                  <w:marBottom w:val="0"/>
                  <w:divBdr>
                    <w:top w:val="none" w:sz="0" w:space="0" w:color="auto"/>
                    <w:left w:val="none" w:sz="0" w:space="0" w:color="auto"/>
                    <w:bottom w:val="none" w:sz="0" w:space="0" w:color="auto"/>
                    <w:right w:val="none" w:sz="0" w:space="0" w:color="auto"/>
                  </w:divBdr>
                  <w:divsChild>
                    <w:div w:id="2019387921">
                      <w:marLeft w:val="0"/>
                      <w:marRight w:val="0"/>
                      <w:marTop w:val="0"/>
                      <w:marBottom w:val="0"/>
                      <w:divBdr>
                        <w:top w:val="none" w:sz="0" w:space="0" w:color="auto"/>
                        <w:left w:val="none" w:sz="0" w:space="0" w:color="auto"/>
                        <w:bottom w:val="none" w:sz="0" w:space="0" w:color="auto"/>
                        <w:right w:val="none" w:sz="0" w:space="0" w:color="auto"/>
                      </w:divBdr>
                      <w:divsChild>
                        <w:div w:id="726682028">
                          <w:marLeft w:val="0"/>
                          <w:marRight w:val="0"/>
                          <w:marTop w:val="0"/>
                          <w:marBottom w:val="0"/>
                          <w:divBdr>
                            <w:top w:val="none" w:sz="0" w:space="0" w:color="auto"/>
                            <w:left w:val="none" w:sz="0" w:space="0" w:color="auto"/>
                            <w:bottom w:val="none" w:sz="0" w:space="0" w:color="auto"/>
                            <w:right w:val="none" w:sz="0" w:space="0" w:color="auto"/>
                          </w:divBdr>
                          <w:divsChild>
                            <w:div w:id="859051661">
                              <w:marLeft w:val="0"/>
                              <w:marRight w:val="0"/>
                              <w:marTop w:val="120"/>
                              <w:marBottom w:val="360"/>
                              <w:divBdr>
                                <w:top w:val="none" w:sz="0" w:space="0" w:color="auto"/>
                                <w:left w:val="none" w:sz="0" w:space="0" w:color="auto"/>
                                <w:bottom w:val="none" w:sz="0" w:space="0" w:color="auto"/>
                                <w:right w:val="none" w:sz="0" w:space="0" w:color="auto"/>
                              </w:divBdr>
                              <w:divsChild>
                                <w:div w:id="1688484642">
                                  <w:marLeft w:val="0"/>
                                  <w:marRight w:val="0"/>
                                  <w:marTop w:val="0"/>
                                  <w:marBottom w:val="0"/>
                                  <w:divBdr>
                                    <w:top w:val="none" w:sz="0" w:space="0" w:color="auto"/>
                                    <w:left w:val="none" w:sz="0" w:space="0" w:color="auto"/>
                                    <w:bottom w:val="none" w:sz="0" w:space="0" w:color="auto"/>
                                    <w:right w:val="none" w:sz="0" w:space="0" w:color="auto"/>
                                  </w:divBdr>
                                  <w:divsChild>
                                    <w:div w:id="13488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92819">
      <w:bodyDiv w:val="1"/>
      <w:marLeft w:val="0"/>
      <w:marRight w:val="0"/>
      <w:marTop w:val="0"/>
      <w:marBottom w:val="0"/>
      <w:divBdr>
        <w:top w:val="none" w:sz="0" w:space="0" w:color="auto"/>
        <w:left w:val="none" w:sz="0" w:space="0" w:color="auto"/>
        <w:bottom w:val="none" w:sz="0" w:space="0" w:color="auto"/>
        <w:right w:val="none" w:sz="0" w:space="0" w:color="auto"/>
      </w:divBdr>
      <w:divsChild>
        <w:div w:id="59527570">
          <w:marLeft w:val="0"/>
          <w:marRight w:val="0"/>
          <w:marTop w:val="0"/>
          <w:marBottom w:val="0"/>
          <w:divBdr>
            <w:top w:val="none" w:sz="0" w:space="0" w:color="auto"/>
            <w:left w:val="none" w:sz="0" w:space="0" w:color="auto"/>
            <w:bottom w:val="none" w:sz="0" w:space="0" w:color="auto"/>
            <w:right w:val="none" w:sz="0" w:space="0" w:color="auto"/>
          </w:divBdr>
          <w:divsChild>
            <w:div w:id="890196130">
              <w:marLeft w:val="0"/>
              <w:marRight w:val="0"/>
              <w:marTop w:val="0"/>
              <w:marBottom w:val="0"/>
              <w:divBdr>
                <w:top w:val="none" w:sz="0" w:space="0" w:color="auto"/>
                <w:left w:val="none" w:sz="0" w:space="0" w:color="auto"/>
                <w:bottom w:val="none" w:sz="0" w:space="0" w:color="auto"/>
                <w:right w:val="none" w:sz="0" w:space="0" w:color="auto"/>
              </w:divBdr>
              <w:divsChild>
                <w:div w:id="1431897486">
                  <w:marLeft w:val="0"/>
                  <w:marRight w:val="0"/>
                  <w:marTop w:val="0"/>
                  <w:marBottom w:val="0"/>
                  <w:divBdr>
                    <w:top w:val="none" w:sz="0" w:space="0" w:color="auto"/>
                    <w:left w:val="none" w:sz="0" w:space="0" w:color="auto"/>
                    <w:bottom w:val="none" w:sz="0" w:space="0" w:color="auto"/>
                    <w:right w:val="none" w:sz="0" w:space="0" w:color="auto"/>
                  </w:divBdr>
                  <w:divsChild>
                    <w:div w:id="1794595054">
                      <w:marLeft w:val="-60"/>
                      <w:marRight w:val="0"/>
                      <w:marTop w:val="0"/>
                      <w:marBottom w:val="0"/>
                      <w:divBdr>
                        <w:top w:val="none" w:sz="0" w:space="0" w:color="auto"/>
                        <w:left w:val="none" w:sz="0" w:space="0" w:color="auto"/>
                        <w:bottom w:val="none" w:sz="0" w:space="0" w:color="auto"/>
                        <w:right w:val="none" w:sz="0" w:space="0" w:color="auto"/>
                      </w:divBdr>
                      <w:divsChild>
                        <w:div w:id="153060233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829593992">
      <w:bodyDiv w:val="1"/>
      <w:marLeft w:val="0"/>
      <w:marRight w:val="0"/>
      <w:marTop w:val="0"/>
      <w:marBottom w:val="0"/>
      <w:divBdr>
        <w:top w:val="none" w:sz="0" w:space="0" w:color="auto"/>
        <w:left w:val="none" w:sz="0" w:space="0" w:color="auto"/>
        <w:bottom w:val="none" w:sz="0" w:space="0" w:color="auto"/>
        <w:right w:val="none" w:sz="0" w:space="0" w:color="auto"/>
      </w:divBdr>
      <w:divsChild>
        <w:div w:id="1970819074">
          <w:marLeft w:val="0"/>
          <w:marRight w:val="0"/>
          <w:marTop w:val="0"/>
          <w:marBottom w:val="0"/>
          <w:divBdr>
            <w:top w:val="none" w:sz="0" w:space="0" w:color="auto"/>
            <w:left w:val="none" w:sz="0" w:space="0" w:color="auto"/>
            <w:bottom w:val="none" w:sz="0" w:space="0" w:color="auto"/>
            <w:right w:val="none" w:sz="0" w:space="0" w:color="auto"/>
          </w:divBdr>
          <w:divsChild>
            <w:div w:id="1280721104">
              <w:marLeft w:val="0"/>
              <w:marRight w:val="0"/>
              <w:marTop w:val="0"/>
              <w:marBottom w:val="0"/>
              <w:divBdr>
                <w:top w:val="none" w:sz="0" w:space="0" w:color="auto"/>
                <w:left w:val="none" w:sz="0" w:space="0" w:color="auto"/>
                <w:bottom w:val="none" w:sz="0" w:space="0" w:color="auto"/>
                <w:right w:val="none" w:sz="0" w:space="0" w:color="auto"/>
              </w:divBdr>
              <w:divsChild>
                <w:div w:id="291064115">
                  <w:marLeft w:val="0"/>
                  <w:marRight w:val="0"/>
                  <w:marTop w:val="0"/>
                  <w:marBottom w:val="0"/>
                  <w:divBdr>
                    <w:top w:val="none" w:sz="0" w:space="0" w:color="auto"/>
                    <w:left w:val="none" w:sz="0" w:space="0" w:color="auto"/>
                    <w:bottom w:val="none" w:sz="0" w:space="0" w:color="auto"/>
                    <w:right w:val="none" w:sz="0" w:space="0" w:color="auto"/>
                  </w:divBdr>
                  <w:divsChild>
                    <w:div w:id="2098552569">
                      <w:marLeft w:val="0"/>
                      <w:marRight w:val="0"/>
                      <w:marTop w:val="0"/>
                      <w:marBottom w:val="0"/>
                      <w:divBdr>
                        <w:top w:val="none" w:sz="0" w:space="0" w:color="auto"/>
                        <w:left w:val="none" w:sz="0" w:space="0" w:color="auto"/>
                        <w:bottom w:val="none" w:sz="0" w:space="0" w:color="auto"/>
                        <w:right w:val="none" w:sz="0" w:space="0" w:color="auto"/>
                      </w:divBdr>
                      <w:divsChild>
                        <w:div w:id="834609227">
                          <w:marLeft w:val="0"/>
                          <w:marRight w:val="0"/>
                          <w:marTop w:val="0"/>
                          <w:marBottom w:val="0"/>
                          <w:divBdr>
                            <w:top w:val="none" w:sz="0" w:space="0" w:color="auto"/>
                            <w:left w:val="none" w:sz="0" w:space="0" w:color="auto"/>
                            <w:bottom w:val="none" w:sz="0" w:space="0" w:color="auto"/>
                            <w:right w:val="none" w:sz="0" w:space="0" w:color="auto"/>
                          </w:divBdr>
                          <w:divsChild>
                            <w:div w:id="1657297741">
                              <w:marLeft w:val="0"/>
                              <w:marRight w:val="0"/>
                              <w:marTop w:val="0"/>
                              <w:marBottom w:val="0"/>
                              <w:divBdr>
                                <w:top w:val="none" w:sz="0" w:space="0" w:color="auto"/>
                                <w:left w:val="none" w:sz="0" w:space="0" w:color="auto"/>
                                <w:bottom w:val="none" w:sz="0" w:space="0" w:color="auto"/>
                                <w:right w:val="none" w:sz="0" w:space="0" w:color="auto"/>
                              </w:divBdr>
                              <w:divsChild>
                                <w:div w:id="602803300">
                                  <w:marLeft w:val="0"/>
                                  <w:marRight w:val="0"/>
                                  <w:marTop w:val="0"/>
                                  <w:marBottom w:val="0"/>
                                  <w:divBdr>
                                    <w:top w:val="none" w:sz="0" w:space="0" w:color="auto"/>
                                    <w:left w:val="none" w:sz="0" w:space="0" w:color="auto"/>
                                    <w:bottom w:val="none" w:sz="0" w:space="0" w:color="auto"/>
                                    <w:right w:val="none" w:sz="0" w:space="0" w:color="auto"/>
                                  </w:divBdr>
                                  <w:divsChild>
                                    <w:div w:id="927427429">
                                      <w:marLeft w:val="0"/>
                                      <w:marRight w:val="0"/>
                                      <w:marTop w:val="0"/>
                                      <w:marBottom w:val="0"/>
                                      <w:divBdr>
                                        <w:top w:val="none" w:sz="0" w:space="0" w:color="auto"/>
                                        <w:left w:val="none" w:sz="0" w:space="0" w:color="auto"/>
                                        <w:bottom w:val="none" w:sz="0" w:space="0" w:color="auto"/>
                                        <w:right w:val="none" w:sz="0" w:space="0" w:color="auto"/>
                                      </w:divBdr>
                                      <w:divsChild>
                                        <w:div w:id="7766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303579">
      <w:bodyDiv w:val="1"/>
      <w:marLeft w:val="0"/>
      <w:marRight w:val="0"/>
      <w:marTop w:val="0"/>
      <w:marBottom w:val="0"/>
      <w:divBdr>
        <w:top w:val="none" w:sz="0" w:space="0" w:color="auto"/>
        <w:left w:val="none" w:sz="0" w:space="0" w:color="auto"/>
        <w:bottom w:val="none" w:sz="0" w:space="0" w:color="auto"/>
        <w:right w:val="none" w:sz="0" w:space="0" w:color="auto"/>
      </w:divBdr>
      <w:divsChild>
        <w:div w:id="1161969454">
          <w:marLeft w:val="0"/>
          <w:marRight w:val="1"/>
          <w:marTop w:val="0"/>
          <w:marBottom w:val="0"/>
          <w:divBdr>
            <w:top w:val="none" w:sz="0" w:space="0" w:color="auto"/>
            <w:left w:val="none" w:sz="0" w:space="0" w:color="auto"/>
            <w:bottom w:val="none" w:sz="0" w:space="0" w:color="auto"/>
            <w:right w:val="none" w:sz="0" w:space="0" w:color="auto"/>
          </w:divBdr>
          <w:divsChild>
            <w:div w:id="1388525337">
              <w:marLeft w:val="0"/>
              <w:marRight w:val="0"/>
              <w:marTop w:val="0"/>
              <w:marBottom w:val="0"/>
              <w:divBdr>
                <w:top w:val="none" w:sz="0" w:space="0" w:color="auto"/>
                <w:left w:val="none" w:sz="0" w:space="0" w:color="auto"/>
                <w:bottom w:val="none" w:sz="0" w:space="0" w:color="auto"/>
                <w:right w:val="none" w:sz="0" w:space="0" w:color="auto"/>
              </w:divBdr>
              <w:divsChild>
                <w:div w:id="194192952">
                  <w:marLeft w:val="0"/>
                  <w:marRight w:val="1"/>
                  <w:marTop w:val="0"/>
                  <w:marBottom w:val="0"/>
                  <w:divBdr>
                    <w:top w:val="none" w:sz="0" w:space="0" w:color="auto"/>
                    <w:left w:val="none" w:sz="0" w:space="0" w:color="auto"/>
                    <w:bottom w:val="none" w:sz="0" w:space="0" w:color="auto"/>
                    <w:right w:val="none" w:sz="0" w:space="0" w:color="auto"/>
                  </w:divBdr>
                  <w:divsChild>
                    <w:div w:id="1500006058">
                      <w:marLeft w:val="0"/>
                      <w:marRight w:val="0"/>
                      <w:marTop w:val="0"/>
                      <w:marBottom w:val="0"/>
                      <w:divBdr>
                        <w:top w:val="none" w:sz="0" w:space="0" w:color="auto"/>
                        <w:left w:val="none" w:sz="0" w:space="0" w:color="auto"/>
                        <w:bottom w:val="none" w:sz="0" w:space="0" w:color="auto"/>
                        <w:right w:val="none" w:sz="0" w:space="0" w:color="auto"/>
                      </w:divBdr>
                      <w:divsChild>
                        <w:div w:id="191695865">
                          <w:marLeft w:val="0"/>
                          <w:marRight w:val="0"/>
                          <w:marTop w:val="0"/>
                          <w:marBottom w:val="0"/>
                          <w:divBdr>
                            <w:top w:val="none" w:sz="0" w:space="0" w:color="auto"/>
                            <w:left w:val="none" w:sz="0" w:space="0" w:color="auto"/>
                            <w:bottom w:val="none" w:sz="0" w:space="0" w:color="auto"/>
                            <w:right w:val="none" w:sz="0" w:space="0" w:color="auto"/>
                          </w:divBdr>
                          <w:divsChild>
                            <w:div w:id="786001911">
                              <w:marLeft w:val="0"/>
                              <w:marRight w:val="0"/>
                              <w:marTop w:val="120"/>
                              <w:marBottom w:val="360"/>
                              <w:divBdr>
                                <w:top w:val="none" w:sz="0" w:space="0" w:color="auto"/>
                                <w:left w:val="none" w:sz="0" w:space="0" w:color="auto"/>
                                <w:bottom w:val="none" w:sz="0" w:space="0" w:color="auto"/>
                                <w:right w:val="none" w:sz="0" w:space="0" w:color="auto"/>
                              </w:divBdr>
                              <w:divsChild>
                                <w:div w:id="1188254507">
                                  <w:marLeft w:val="0"/>
                                  <w:marRight w:val="0"/>
                                  <w:marTop w:val="0"/>
                                  <w:marBottom w:val="0"/>
                                  <w:divBdr>
                                    <w:top w:val="none" w:sz="0" w:space="0" w:color="auto"/>
                                    <w:left w:val="none" w:sz="0" w:space="0" w:color="auto"/>
                                    <w:bottom w:val="none" w:sz="0" w:space="0" w:color="auto"/>
                                    <w:right w:val="none" w:sz="0" w:space="0" w:color="auto"/>
                                  </w:divBdr>
                                  <w:divsChild>
                                    <w:div w:id="12799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849091">
      <w:bodyDiv w:val="1"/>
      <w:marLeft w:val="0"/>
      <w:marRight w:val="0"/>
      <w:marTop w:val="0"/>
      <w:marBottom w:val="0"/>
      <w:divBdr>
        <w:top w:val="none" w:sz="0" w:space="0" w:color="auto"/>
        <w:left w:val="none" w:sz="0" w:space="0" w:color="auto"/>
        <w:bottom w:val="none" w:sz="0" w:space="0" w:color="auto"/>
        <w:right w:val="none" w:sz="0" w:space="0" w:color="auto"/>
      </w:divBdr>
    </w:div>
    <w:div w:id="1894581968">
      <w:bodyDiv w:val="1"/>
      <w:marLeft w:val="0"/>
      <w:marRight w:val="0"/>
      <w:marTop w:val="0"/>
      <w:marBottom w:val="0"/>
      <w:divBdr>
        <w:top w:val="none" w:sz="0" w:space="0" w:color="auto"/>
        <w:left w:val="none" w:sz="0" w:space="0" w:color="auto"/>
        <w:bottom w:val="none" w:sz="0" w:space="0" w:color="auto"/>
        <w:right w:val="none" w:sz="0" w:space="0" w:color="auto"/>
      </w:divBdr>
      <w:divsChild>
        <w:div w:id="131825282">
          <w:marLeft w:val="0"/>
          <w:marRight w:val="1"/>
          <w:marTop w:val="0"/>
          <w:marBottom w:val="0"/>
          <w:divBdr>
            <w:top w:val="none" w:sz="0" w:space="0" w:color="auto"/>
            <w:left w:val="none" w:sz="0" w:space="0" w:color="auto"/>
            <w:bottom w:val="none" w:sz="0" w:space="0" w:color="auto"/>
            <w:right w:val="none" w:sz="0" w:space="0" w:color="auto"/>
          </w:divBdr>
          <w:divsChild>
            <w:div w:id="491262303">
              <w:marLeft w:val="0"/>
              <w:marRight w:val="0"/>
              <w:marTop w:val="0"/>
              <w:marBottom w:val="0"/>
              <w:divBdr>
                <w:top w:val="none" w:sz="0" w:space="0" w:color="auto"/>
                <w:left w:val="none" w:sz="0" w:space="0" w:color="auto"/>
                <w:bottom w:val="none" w:sz="0" w:space="0" w:color="auto"/>
                <w:right w:val="none" w:sz="0" w:space="0" w:color="auto"/>
              </w:divBdr>
              <w:divsChild>
                <w:div w:id="2065173305">
                  <w:marLeft w:val="0"/>
                  <w:marRight w:val="1"/>
                  <w:marTop w:val="0"/>
                  <w:marBottom w:val="0"/>
                  <w:divBdr>
                    <w:top w:val="none" w:sz="0" w:space="0" w:color="auto"/>
                    <w:left w:val="none" w:sz="0" w:space="0" w:color="auto"/>
                    <w:bottom w:val="none" w:sz="0" w:space="0" w:color="auto"/>
                    <w:right w:val="none" w:sz="0" w:space="0" w:color="auto"/>
                  </w:divBdr>
                  <w:divsChild>
                    <w:div w:id="767503977">
                      <w:marLeft w:val="0"/>
                      <w:marRight w:val="0"/>
                      <w:marTop w:val="0"/>
                      <w:marBottom w:val="0"/>
                      <w:divBdr>
                        <w:top w:val="none" w:sz="0" w:space="0" w:color="auto"/>
                        <w:left w:val="none" w:sz="0" w:space="0" w:color="auto"/>
                        <w:bottom w:val="none" w:sz="0" w:space="0" w:color="auto"/>
                        <w:right w:val="none" w:sz="0" w:space="0" w:color="auto"/>
                      </w:divBdr>
                      <w:divsChild>
                        <w:div w:id="1208684323">
                          <w:marLeft w:val="0"/>
                          <w:marRight w:val="0"/>
                          <w:marTop w:val="0"/>
                          <w:marBottom w:val="0"/>
                          <w:divBdr>
                            <w:top w:val="none" w:sz="0" w:space="0" w:color="auto"/>
                            <w:left w:val="none" w:sz="0" w:space="0" w:color="auto"/>
                            <w:bottom w:val="none" w:sz="0" w:space="0" w:color="auto"/>
                            <w:right w:val="none" w:sz="0" w:space="0" w:color="auto"/>
                          </w:divBdr>
                          <w:divsChild>
                            <w:div w:id="252587360">
                              <w:marLeft w:val="0"/>
                              <w:marRight w:val="0"/>
                              <w:marTop w:val="120"/>
                              <w:marBottom w:val="360"/>
                              <w:divBdr>
                                <w:top w:val="none" w:sz="0" w:space="0" w:color="auto"/>
                                <w:left w:val="none" w:sz="0" w:space="0" w:color="auto"/>
                                <w:bottom w:val="none" w:sz="0" w:space="0" w:color="auto"/>
                                <w:right w:val="none" w:sz="0" w:space="0" w:color="auto"/>
                              </w:divBdr>
                              <w:divsChild>
                                <w:div w:id="770122211">
                                  <w:marLeft w:val="0"/>
                                  <w:marRight w:val="0"/>
                                  <w:marTop w:val="0"/>
                                  <w:marBottom w:val="0"/>
                                  <w:divBdr>
                                    <w:top w:val="none" w:sz="0" w:space="0" w:color="auto"/>
                                    <w:left w:val="none" w:sz="0" w:space="0" w:color="auto"/>
                                    <w:bottom w:val="none" w:sz="0" w:space="0" w:color="auto"/>
                                    <w:right w:val="none" w:sz="0" w:space="0" w:color="auto"/>
                                  </w:divBdr>
                                  <w:divsChild>
                                    <w:div w:id="20480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860417">
      <w:bodyDiv w:val="1"/>
      <w:marLeft w:val="0"/>
      <w:marRight w:val="0"/>
      <w:marTop w:val="0"/>
      <w:marBottom w:val="0"/>
      <w:divBdr>
        <w:top w:val="none" w:sz="0" w:space="0" w:color="auto"/>
        <w:left w:val="none" w:sz="0" w:space="0" w:color="auto"/>
        <w:bottom w:val="none" w:sz="0" w:space="0" w:color="auto"/>
        <w:right w:val="none" w:sz="0" w:space="0" w:color="auto"/>
      </w:divBdr>
    </w:div>
    <w:div w:id="1936135930">
      <w:bodyDiv w:val="1"/>
      <w:marLeft w:val="0"/>
      <w:marRight w:val="0"/>
      <w:marTop w:val="0"/>
      <w:marBottom w:val="0"/>
      <w:divBdr>
        <w:top w:val="none" w:sz="0" w:space="0" w:color="auto"/>
        <w:left w:val="none" w:sz="0" w:space="0" w:color="auto"/>
        <w:bottom w:val="none" w:sz="0" w:space="0" w:color="auto"/>
        <w:right w:val="none" w:sz="0" w:space="0" w:color="auto"/>
      </w:divBdr>
      <w:divsChild>
        <w:div w:id="609774939">
          <w:marLeft w:val="0"/>
          <w:marRight w:val="0"/>
          <w:marTop w:val="0"/>
          <w:marBottom w:val="288"/>
          <w:divBdr>
            <w:top w:val="none" w:sz="0" w:space="0" w:color="auto"/>
            <w:left w:val="none" w:sz="0" w:space="0" w:color="auto"/>
            <w:bottom w:val="none" w:sz="0" w:space="0" w:color="auto"/>
            <w:right w:val="none" w:sz="0" w:space="0" w:color="auto"/>
          </w:divBdr>
          <w:divsChild>
            <w:div w:id="4100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231">
      <w:bodyDiv w:val="1"/>
      <w:marLeft w:val="0"/>
      <w:marRight w:val="0"/>
      <w:marTop w:val="0"/>
      <w:marBottom w:val="0"/>
      <w:divBdr>
        <w:top w:val="none" w:sz="0" w:space="0" w:color="auto"/>
        <w:left w:val="none" w:sz="0" w:space="0" w:color="auto"/>
        <w:bottom w:val="none" w:sz="0" w:space="0" w:color="auto"/>
        <w:right w:val="none" w:sz="0" w:space="0" w:color="auto"/>
      </w:divBdr>
    </w:div>
    <w:div w:id="2058436044">
      <w:bodyDiv w:val="1"/>
      <w:marLeft w:val="0"/>
      <w:marRight w:val="0"/>
      <w:marTop w:val="0"/>
      <w:marBottom w:val="0"/>
      <w:divBdr>
        <w:top w:val="none" w:sz="0" w:space="0" w:color="auto"/>
        <w:left w:val="none" w:sz="0" w:space="0" w:color="auto"/>
        <w:bottom w:val="none" w:sz="0" w:space="0" w:color="auto"/>
        <w:right w:val="none" w:sz="0" w:space="0" w:color="auto"/>
      </w:divBdr>
    </w:div>
    <w:div w:id="2073848123">
      <w:bodyDiv w:val="1"/>
      <w:marLeft w:val="0"/>
      <w:marRight w:val="0"/>
      <w:marTop w:val="0"/>
      <w:marBottom w:val="0"/>
      <w:divBdr>
        <w:top w:val="none" w:sz="0" w:space="0" w:color="auto"/>
        <w:left w:val="none" w:sz="0" w:space="0" w:color="auto"/>
        <w:bottom w:val="none" w:sz="0" w:space="0" w:color="auto"/>
        <w:right w:val="none" w:sz="0" w:space="0" w:color="auto"/>
      </w:divBdr>
      <w:divsChild>
        <w:div w:id="942761087">
          <w:marLeft w:val="0"/>
          <w:marRight w:val="1"/>
          <w:marTop w:val="0"/>
          <w:marBottom w:val="0"/>
          <w:divBdr>
            <w:top w:val="none" w:sz="0" w:space="0" w:color="auto"/>
            <w:left w:val="none" w:sz="0" w:space="0" w:color="auto"/>
            <w:bottom w:val="none" w:sz="0" w:space="0" w:color="auto"/>
            <w:right w:val="none" w:sz="0" w:space="0" w:color="auto"/>
          </w:divBdr>
          <w:divsChild>
            <w:div w:id="856429497">
              <w:marLeft w:val="0"/>
              <w:marRight w:val="0"/>
              <w:marTop w:val="0"/>
              <w:marBottom w:val="0"/>
              <w:divBdr>
                <w:top w:val="none" w:sz="0" w:space="0" w:color="auto"/>
                <w:left w:val="none" w:sz="0" w:space="0" w:color="auto"/>
                <w:bottom w:val="none" w:sz="0" w:space="0" w:color="auto"/>
                <w:right w:val="none" w:sz="0" w:space="0" w:color="auto"/>
              </w:divBdr>
              <w:divsChild>
                <w:div w:id="2006661589">
                  <w:marLeft w:val="0"/>
                  <w:marRight w:val="1"/>
                  <w:marTop w:val="0"/>
                  <w:marBottom w:val="0"/>
                  <w:divBdr>
                    <w:top w:val="none" w:sz="0" w:space="0" w:color="auto"/>
                    <w:left w:val="none" w:sz="0" w:space="0" w:color="auto"/>
                    <w:bottom w:val="none" w:sz="0" w:space="0" w:color="auto"/>
                    <w:right w:val="none" w:sz="0" w:space="0" w:color="auto"/>
                  </w:divBdr>
                  <w:divsChild>
                    <w:div w:id="585112691">
                      <w:marLeft w:val="0"/>
                      <w:marRight w:val="0"/>
                      <w:marTop w:val="0"/>
                      <w:marBottom w:val="0"/>
                      <w:divBdr>
                        <w:top w:val="none" w:sz="0" w:space="0" w:color="auto"/>
                        <w:left w:val="none" w:sz="0" w:space="0" w:color="auto"/>
                        <w:bottom w:val="none" w:sz="0" w:space="0" w:color="auto"/>
                        <w:right w:val="none" w:sz="0" w:space="0" w:color="auto"/>
                      </w:divBdr>
                      <w:divsChild>
                        <w:div w:id="640770346">
                          <w:marLeft w:val="0"/>
                          <w:marRight w:val="0"/>
                          <w:marTop w:val="0"/>
                          <w:marBottom w:val="0"/>
                          <w:divBdr>
                            <w:top w:val="none" w:sz="0" w:space="0" w:color="auto"/>
                            <w:left w:val="none" w:sz="0" w:space="0" w:color="auto"/>
                            <w:bottom w:val="none" w:sz="0" w:space="0" w:color="auto"/>
                            <w:right w:val="none" w:sz="0" w:space="0" w:color="auto"/>
                          </w:divBdr>
                          <w:divsChild>
                            <w:div w:id="1998340345">
                              <w:marLeft w:val="0"/>
                              <w:marRight w:val="0"/>
                              <w:marTop w:val="120"/>
                              <w:marBottom w:val="360"/>
                              <w:divBdr>
                                <w:top w:val="none" w:sz="0" w:space="0" w:color="auto"/>
                                <w:left w:val="none" w:sz="0" w:space="0" w:color="auto"/>
                                <w:bottom w:val="none" w:sz="0" w:space="0" w:color="auto"/>
                                <w:right w:val="none" w:sz="0" w:space="0" w:color="auto"/>
                              </w:divBdr>
                              <w:divsChild>
                                <w:div w:id="17396113">
                                  <w:marLeft w:val="0"/>
                                  <w:marRight w:val="0"/>
                                  <w:marTop w:val="0"/>
                                  <w:marBottom w:val="0"/>
                                  <w:divBdr>
                                    <w:top w:val="none" w:sz="0" w:space="0" w:color="auto"/>
                                    <w:left w:val="none" w:sz="0" w:space="0" w:color="auto"/>
                                    <w:bottom w:val="none" w:sz="0" w:space="0" w:color="auto"/>
                                    <w:right w:val="none" w:sz="0" w:space="0" w:color="auto"/>
                                  </w:divBdr>
                                  <w:divsChild>
                                    <w:div w:id="16202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574750">
      <w:bodyDiv w:val="1"/>
      <w:marLeft w:val="0"/>
      <w:marRight w:val="0"/>
      <w:marTop w:val="0"/>
      <w:marBottom w:val="0"/>
      <w:divBdr>
        <w:top w:val="none" w:sz="0" w:space="0" w:color="auto"/>
        <w:left w:val="none" w:sz="0" w:space="0" w:color="auto"/>
        <w:bottom w:val="none" w:sz="0" w:space="0" w:color="auto"/>
        <w:right w:val="none" w:sz="0" w:space="0" w:color="auto"/>
      </w:divBdr>
      <w:divsChild>
        <w:div w:id="2086567845">
          <w:marLeft w:val="0"/>
          <w:marRight w:val="1"/>
          <w:marTop w:val="0"/>
          <w:marBottom w:val="0"/>
          <w:divBdr>
            <w:top w:val="none" w:sz="0" w:space="0" w:color="auto"/>
            <w:left w:val="none" w:sz="0" w:space="0" w:color="auto"/>
            <w:bottom w:val="none" w:sz="0" w:space="0" w:color="auto"/>
            <w:right w:val="none" w:sz="0" w:space="0" w:color="auto"/>
          </w:divBdr>
          <w:divsChild>
            <w:div w:id="1020618155">
              <w:marLeft w:val="0"/>
              <w:marRight w:val="0"/>
              <w:marTop w:val="0"/>
              <w:marBottom w:val="0"/>
              <w:divBdr>
                <w:top w:val="none" w:sz="0" w:space="0" w:color="auto"/>
                <w:left w:val="none" w:sz="0" w:space="0" w:color="auto"/>
                <w:bottom w:val="none" w:sz="0" w:space="0" w:color="auto"/>
                <w:right w:val="none" w:sz="0" w:space="0" w:color="auto"/>
              </w:divBdr>
              <w:divsChild>
                <w:div w:id="361782680">
                  <w:marLeft w:val="0"/>
                  <w:marRight w:val="1"/>
                  <w:marTop w:val="0"/>
                  <w:marBottom w:val="0"/>
                  <w:divBdr>
                    <w:top w:val="none" w:sz="0" w:space="0" w:color="auto"/>
                    <w:left w:val="none" w:sz="0" w:space="0" w:color="auto"/>
                    <w:bottom w:val="none" w:sz="0" w:space="0" w:color="auto"/>
                    <w:right w:val="none" w:sz="0" w:space="0" w:color="auto"/>
                  </w:divBdr>
                  <w:divsChild>
                    <w:div w:id="1831023904">
                      <w:marLeft w:val="0"/>
                      <w:marRight w:val="0"/>
                      <w:marTop w:val="0"/>
                      <w:marBottom w:val="0"/>
                      <w:divBdr>
                        <w:top w:val="none" w:sz="0" w:space="0" w:color="auto"/>
                        <w:left w:val="none" w:sz="0" w:space="0" w:color="auto"/>
                        <w:bottom w:val="none" w:sz="0" w:space="0" w:color="auto"/>
                        <w:right w:val="none" w:sz="0" w:space="0" w:color="auto"/>
                      </w:divBdr>
                      <w:divsChild>
                        <w:div w:id="2066566713">
                          <w:marLeft w:val="0"/>
                          <w:marRight w:val="0"/>
                          <w:marTop w:val="0"/>
                          <w:marBottom w:val="0"/>
                          <w:divBdr>
                            <w:top w:val="none" w:sz="0" w:space="0" w:color="auto"/>
                            <w:left w:val="none" w:sz="0" w:space="0" w:color="auto"/>
                            <w:bottom w:val="none" w:sz="0" w:space="0" w:color="auto"/>
                            <w:right w:val="none" w:sz="0" w:space="0" w:color="auto"/>
                          </w:divBdr>
                          <w:divsChild>
                            <w:div w:id="2072191372">
                              <w:marLeft w:val="0"/>
                              <w:marRight w:val="0"/>
                              <w:marTop w:val="120"/>
                              <w:marBottom w:val="360"/>
                              <w:divBdr>
                                <w:top w:val="none" w:sz="0" w:space="0" w:color="auto"/>
                                <w:left w:val="none" w:sz="0" w:space="0" w:color="auto"/>
                                <w:bottom w:val="none" w:sz="0" w:space="0" w:color="auto"/>
                                <w:right w:val="none" w:sz="0" w:space="0" w:color="auto"/>
                              </w:divBdr>
                              <w:divsChild>
                                <w:div w:id="1201164153">
                                  <w:marLeft w:val="0"/>
                                  <w:marRight w:val="0"/>
                                  <w:marTop w:val="0"/>
                                  <w:marBottom w:val="0"/>
                                  <w:divBdr>
                                    <w:top w:val="none" w:sz="0" w:space="0" w:color="auto"/>
                                    <w:left w:val="none" w:sz="0" w:space="0" w:color="auto"/>
                                    <w:bottom w:val="none" w:sz="0" w:space="0" w:color="auto"/>
                                    <w:right w:val="none" w:sz="0" w:space="0" w:color="auto"/>
                                  </w:divBdr>
                                  <w:divsChild>
                                    <w:div w:id="15171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359063">
      <w:bodyDiv w:val="1"/>
      <w:marLeft w:val="0"/>
      <w:marRight w:val="0"/>
      <w:marTop w:val="0"/>
      <w:marBottom w:val="0"/>
      <w:divBdr>
        <w:top w:val="none" w:sz="0" w:space="0" w:color="auto"/>
        <w:left w:val="none" w:sz="0" w:space="0" w:color="auto"/>
        <w:bottom w:val="none" w:sz="0" w:space="0" w:color="auto"/>
        <w:right w:val="none" w:sz="0" w:space="0" w:color="auto"/>
      </w:divBdr>
      <w:divsChild>
        <w:div w:id="56365948">
          <w:marLeft w:val="0"/>
          <w:marRight w:val="0"/>
          <w:marTop w:val="0"/>
          <w:marBottom w:val="0"/>
          <w:divBdr>
            <w:top w:val="none" w:sz="0" w:space="0" w:color="auto"/>
            <w:left w:val="none" w:sz="0" w:space="0" w:color="auto"/>
            <w:bottom w:val="none" w:sz="0" w:space="0" w:color="auto"/>
            <w:right w:val="none" w:sz="0" w:space="0" w:color="auto"/>
          </w:divBdr>
          <w:divsChild>
            <w:div w:id="738673392">
              <w:marLeft w:val="0"/>
              <w:marRight w:val="0"/>
              <w:marTop w:val="0"/>
              <w:marBottom w:val="0"/>
              <w:divBdr>
                <w:top w:val="none" w:sz="0" w:space="0" w:color="auto"/>
                <w:left w:val="none" w:sz="0" w:space="0" w:color="auto"/>
                <w:bottom w:val="none" w:sz="0" w:space="0" w:color="auto"/>
                <w:right w:val="none" w:sz="0" w:space="0" w:color="auto"/>
              </w:divBdr>
              <w:divsChild>
                <w:div w:id="1772578924">
                  <w:marLeft w:val="0"/>
                  <w:marRight w:val="-6084"/>
                  <w:marTop w:val="0"/>
                  <w:marBottom w:val="0"/>
                  <w:divBdr>
                    <w:top w:val="none" w:sz="0" w:space="0" w:color="auto"/>
                    <w:left w:val="none" w:sz="0" w:space="0" w:color="auto"/>
                    <w:bottom w:val="none" w:sz="0" w:space="0" w:color="auto"/>
                    <w:right w:val="none" w:sz="0" w:space="0" w:color="auto"/>
                  </w:divBdr>
                  <w:divsChild>
                    <w:div w:id="182134536">
                      <w:marLeft w:val="0"/>
                      <w:marRight w:val="5844"/>
                      <w:marTop w:val="0"/>
                      <w:marBottom w:val="0"/>
                      <w:divBdr>
                        <w:top w:val="none" w:sz="0" w:space="0" w:color="auto"/>
                        <w:left w:val="none" w:sz="0" w:space="0" w:color="auto"/>
                        <w:bottom w:val="none" w:sz="0" w:space="0" w:color="auto"/>
                        <w:right w:val="none" w:sz="0" w:space="0" w:color="auto"/>
                      </w:divBdr>
                      <w:divsChild>
                        <w:div w:id="49353302">
                          <w:marLeft w:val="0"/>
                          <w:marRight w:val="0"/>
                          <w:marTop w:val="0"/>
                          <w:marBottom w:val="0"/>
                          <w:divBdr>
                            <w:top w:val="none" w:sz="0" w:space="0" w:color="auto"/>
                            <w:left w:val="none" w:sz="0" w:space="0" w:color="auto"/>
                            <w:bottom w:val="none" w:sz="0" w:space="0" w:color="auto"/>
                            <w:right w:val="none" w:sz="0" w:space="0" w:color="auto"/>
                          </w:divBdr>
                          <w:divsChild>
                            <w:div w:id="1783958365">
                              <w:marLeft w:val="0"/>
                              <w:marRight w:val="0"/>
                              <w:marTop w:val="120"/>
                              <w:marBottom w:val="360"/>
                              <w:divBdr>
                                <w:top w:val="none" w:sz="0" w:space="0" w:color="auto"/>
                                <w:left w:val="none" w:sz="0" w:space="0" w:color="auto"/>
                                <w:bottom w:val="none" w:sz="0" w:space="0" w:color="auto"/>
                                <w:right w:val="none" w:sz="0" w:space="0" w:color="auto"/>
                              </w:divBdr>
                              <w:divsChild>
                                <w:div w:id="15621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Falk%20GW%5BAuthor%5D&amp;cauthor=true&amp;cauthor_uid=24564965" TargetMode="External"/><Relationship Id="rId21" Type="http://schemas.openxmlformats.org/officeDocument/2006/relationships/hyperlink" Target="http://www.ncbi.nlm.nih.gov/pubmed?term=Yu%20J%5BAuthor%5D&amp;cauthor=true&amp;cauthor_uid=24564965" TargetMode="External"/><Relationship Id="rId22" Type="http://schemas.openxmlformats.org/officeDocument/2006/relationships/hyperlink" Target="http://www.ncbi.nlm.nih.gov/pubmed?term=Mart%C3%ADn%20MG%5BAuthor%5D&amp;cauthor=true&amp;cauthor_uid=24564965" TargetMode="External"/><Relationship Id="rId23" Type="http://schemas.openxmlformats.org/officeDocument/2006/relationships/hyperlink" Target="http://www.ncbi.nlm.nih.gov/pubmed?term=Rustgi%20AK%5BAuthor%5D&amp;cauthor=true&amp;cauthor_uid=24564965" TargetMode="External"/><Relationship Id="rId24" Type="http://schemas.openxmlformats.org/officeDocument/2006/relationships/hyperlink" Target="http://www.ncbi.nlm.nih.gov/pubmed?term=Lynch%20JP%5BAuthor%5D&amp;cauthor=true&amp;cauthor_uid=24564965" TargetMode="External"/><Relationship Id="rId25" Type="http://schemas.openxmlformats.org/officeDocument/2006/relationships/hyperlink" Target="http://www.ncbi.nlm.nih.gov/pubmed/24564965"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mailto:yuj2@msx.upmc.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path.upmc.edu/personnel/Faculty/YuJ.htm" TargetMode="External"/><Relationship Id="rId11" Type="http://schemas.openxmlformats.org/officeDocument/2006/relationships/hyperlink" Target="https://en.wikipedia.org/wiki/Illinois" TargetMode="External"/><Relationship Id="rId12" Type="http://schemas.openxmlformats.org/officeDocument/2006/relationships/hyperlink" Target="https://www.ncbi.nlm.nih.gov/myncbi/browse/collection/41149090/?sort=date&amp;direction=descending" TargetMode="External"/><Relationship Id="rId13" Type="http://schemas.openxmlformats.org/officeDocument/2006/relationships/hyperlink" Target="http://scholar.google.com/citations?user=PfNbw24AAAAJ&amp;hl=en&amp;oi=ao" TargetMode="External"/><Relationship Id="rId14" Type="http://schemas.openxmlformats.org/officeDocument/2006/relationships/hyperlink" Target="file:///H:\LZ%20Lab%20Homepage4\Publications%20pdf\Kohli%20et%20al%20PNAS%20revised%20101904.pdf" TargetMode="External"/><Relationship Id="rId15" Type="http://schemas.openxmlformats.org/officeDocument/2006/relationships/hyperlink" Target="http://www.ncbi.nlm.nih.gov/pubmed/16675590" TargetMode="External"/><Relationship Id="rId16" Type="http://schemas.openxmlformats.org/officeDocument/2006/relationships/hyperlink" Target="file:///H:\LZ%20Lab%20Homepage4\Publications%20pdf\Dudgeon%20et%20al%20Oncogene%202012.pdf" TargetMode="External"/><Relationship Id="rId17" Type="http://schemas.openxmlformats.org/officeDocument/2006/relationships/hyperlink" Target="file:///H:\LZ%20Lab%20Homepage4\Publications%20pdf\Dudgeon%20et%20al%20Oncogene%202012.pdf" TargetMode="External"/><Relationship Id="rId18" Type="http://schemas.openxmlformats.org/officeDocument/2006/relationships/hyperlink" Target="http://www.ncbi.nlm.nih.gov/pubmed?term=Hartman%20KG%5BAuthor%5D&amp;cauthor=true&amp;cauthor_uid=24564965" TargetMode="External"/><Relationship Id="rId19" Type="http://schemas.openxmlformats.org/officeDocument/2006/relationships/hyperlink" Target="http://www.ncbi.nlm.nih.gov/pubmed?term=Bortner%20JD%5BAuthor%5D&amp;cauthor=true&amp;cauthor_uid=24564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24CE3-1E9A-6A41-9781-78D32A50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12166</Words>
  <Characters>69351</Characters>
  <Application>Microsoft Macintosh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JIAN YU                                                                                CURRICULUM VITAE</vt:lpstr>
    </vt:vector>
  </TitlesOfParts>
  <Company>UPMC</Company>
  <LinksUpToDate>false</LinksUpToDate>
  <CharactersWithSpaces>81355</CharactersWithSpaces>
  <SharedDoc>false</SharedDoc>
  <HLinks>
    <vt:vector size="84" baseType="variant">
      <vt:variant>
        <vt:i4>3473453</vt:i4>
      </vt:variant>
      <vt:variant>
        <vt:i4>39</vt:i4>
      </vt:variant>
      <vt:variant>
        <vt:i4>0</vt:i4>
      </vt:variant>
      <vt:variant>
        <vt:i4>5</vt:i4>
      </vt:variant>
      <vt:variant>
        <vt:lpwstr>http://www.ncbi.nlm.nih.gov/pubmed/24564965</vt:lpwstr>
      </vt:variant>
      <vt:variant>
        <vt:lpwstr/>
      </vt:variant>
      <vt:variant>
        <vt:i4>3014735</vt:i4>
      </vt:variant>
      <vt:variant>
        <vt:i4>36</vt:i4>
      </vt:variant>
      <vt:variant>
        <vt:i4>0</vt:i4>
      </vt:variant>
      <vt:variant>
        <vt:i4>5</vt:i4>
      </vt:variant>
      <vt:variant>
        <vt:lpwstr>http://www.ncbi.nlm.nih.gov/pubmed?term=Lynch%20JP%5BAuthor%5D&amp;cauthor=true&amp;cauthor_uid=24564965</vt:lpwstr>
      </vt:variant>
      <vt:variant>
        <vt:lpwstr/>
      </vt:variant>
      <vt:variant>
        <vt:i4>4391033</vt:i4>
      </vt:variant>
      <vt:variant>
        <vt:i4>33</vt:i4>
      </vt:variant>
      <vt:variant>
        <vt:i4>0</vt:i4>
      </vt:variant>
      <vt:variant>
        <vt:i4>5</vt:i4>
      </vt:variant>
      <vt:variant>
        <vt:lpwstr>http://www.ncbi.nlm.nih.gov/pubmed?term=Rustgi%20AK%5BAuthor%5D&amp;cauthor=true&amp;cauthor_uid=24564965</vt:lpwstr>
      </vt:variant>
      <vt:variant>
        <vt:lpwstr/>
      </vt:variant>
      <vt:variant>
        <vt:i4>1310756</vt:i4>
      </vt:variant>
      <vt:variant>
        <vt:i4>30</vt:i4>
      </vt:variant>
      <vt:variant>
        <vt:i4>0</vt:i4>
      </vt:variant>
      <vt:variant>
        <vt:i4>5</vt:i4>
      </vt:variant>
      <vt:variant>
        <vt:lpwstr>http://www.ncbi.nlm.nih.gov/pubmed?term=Mart%C3%ADn%20MG%5BAuthor%5D&amp;cauthor=true&amp;cauthor_uid=24564965</vt:lpwstr>
      </vt:variant>
      <vt:variant>
        <vt:lpwstr/>
      </vt:variant>
      <vt:variant>
        <vt:i4>8126481</vt:i4>
      </vt:variant>
      <vt:variant>
        <vt:i4>27</vt:i4>
      </vt:variant>
      <vt:variant>
        <vt:i4>0</vt:i4>
      </vt:variant>
      <vt:variant>
        <vt:i4>5</vt:i4>
      </vt:variant>
      <vt:variant>
        <vt:lpwstr>http://www.ncbi.nlm.nih.gov/pubmed?term=Yu%20J%5BAuthor%5D&amp;cauthor=true&amp;cauthor_uid=24564965</vt:lpwstr>
      </vt:variant>
      <vt:variant>
        <vt:lpwstr/>
      </vt:variant>
      <vt:variant>
        <vt:i4>2555913</vt:i4>
      </vt:variant>
      <vt:variant>
        <vt:i4>24</vt:i4>
      </vt:variant>
      <vt:variant>
        <vt:i4>0</vt:i4>
      </vt:variant>
      <vt:variant>
        <vt:i4>5</vt:i4>
      </vt:variant>
      <vt:variant>
        <vt:lpwstr>http://www.ncbi.nlm.nih.gov/pubmed?term=Falk%20GW%5BAuthor%5D&amp;cauthor=true&amp;cauthor_uid=24564965</vt:lpwstr>
      </vt:variant>
      <vt:variant>
        <vt:lpwstr/>
      </vt:variant>
      <vt:variant>
        <vt:i4>6160425</vt:i4>
      </vt:variant>
      <vt:variant>
        <vt:i4>21</vt:i4>
      </vt:variant>
      <vt:variant>
        <vt:i4>0</vt:i4>
      </vt:variant>
      <vt:variant>
        <vt:i4>5</vt:i4>
      </vt:variant>
      <vt:variant>
        <vt:lpwstr>http://www.ncbi.nlm.nih.gov/pubmed?term=Bortner%20JD%5BAuthor%5D&amp;cauthor=true&amp;cauthor_uid=24564965</vt:lpwstr>
      </vt:variant>
      <vt:variant>
        <vt:lpwstr/>
      </vt:variant>
      <vt:variant>
        <vt:i4>5701693</vt:i4>
      </vt:variant>
      <vt:variant>
        <vt:i4>18</vt:i4>
      </vt:variant>
      <vt:variant>
        <vt:i4>0</vt:i4>
      </vt:variant>
      <vt:variant>
        <vt:i4>5</vt:i4>
      </vt:variant>
      <vt:variant>
        <vt:lpwstr>http://www.ncbi.nlm.nih.gov/pubmed?term=Hartman%20KG%5BAuthor%5D&amp;cauthor=true&amp;cauthor_uid=24564965</vt:lpwstr>
      </vt:variant>
      <vt:variant>
        <vt:lpwstr/>
      </vt:variant>
      <vt:variant>
        <vt:i4>3604546</vt:i4>
      </vt:variant>
      <vt:variant>
        <vt:i4>15</vt:i4>
      </vt:variant>
      <vt:variant>
        <vt:i4>0</vt:i4>
      </vt:variant>
      <vt:variant>
        <vt:i4>5</vt:i4>
      </vt:variant>
      <vt:variant>
        <vt:lpwstr>\\acct.upmchs.net\hcsd\upci\brlabs\zhanglab\LZ Lab Homepage4\Publications pdf\Dudgeon et al Oncogene 2012.pdf</vt:lpwstr>
      </vt:variant>
      <vt:variant>
        <vt:lpwstr/>
      </vt:variant>
      <vt:variant>
        <vt:i4>3604546</vt:i4>
      </vt:variant>
      <vt:variant>
        <vt:i4>12</vt:i4>
      </vt:variant>
      <vt:variant>
        <vt:i4>0</vt:i4>
      </vt:variant>
      <vt:variant>
        <vt:i4>5</vt:i4>
      </vt:variant>
      <vt:variant>
        <vt:lpwstr>\\acct.upmchs.net\hcsd\upci\brlabs\zhanglab\LZ Lab Homepage4\Publications pdf\Dudgeon et al Oncogene 2012.pdf</vt:lpwstr>
      </vt:variant>
      <vt:variant>
        <vt:lpwstr/>
      </vt:variant>
      <vt:variant>
        <vt:i4>3866658</vt:i4>
      </vt:variant>
      <vt:variant>
        <vt:i4>9</vt:i4>
      </vt:variant>
      <vt:variant>
        <vt:i4>0</vt:i4>
      </vt:variant>
      <vt:variant>
        <vt:i4>5</vt:i4>
      </vt:variant>
      <vt:variant>
        <vt:lpwstr>http://www.ncbi.nlm.nih.gov/pubmed/16675590</vt:lpwstr>
      </vt:variant>
      <vt:variant>
        <vt:lpwstr/>
      </vt:variant>
      <vt:variant>
        <vt:i4>7667777</vt:i4>
      </vt:variant>
      <vt:variant>
        <vt:i4>6</vt:i4>
      </vt:variant>
      <vt:variant>
        <vt:i4>0</vt:i4>
      </vt:variant>
      <vt:variant>
        <vt:i4>5</vt:i4>
      </vt:variant>
      <vt:variant>
        <vt:lpwstr>\\acct.upmchs.net\hcsd\upci\brlabs\zhanglab\LZ Lab Homepage4\Publications pdf\Kohli et al PNAS revised 101904.pdf</vt:lpwstr>
      </vt:variant>
      <vt:variant>
        <vt:lpwstr/>
      </vt:variant>
      <vt:variant>
        <vt:i4>7012399</vt:i4>
      </vt:variant>
      <vt:variant>
        <vt:i4>3</vt:i4>
      </vt:variant>
      <vt:variant>
        <vt:i4>0</vt:i4>
      </vt:variant>
      <vt:variant>
        <vt:i4>5</vt:i4>
      </vt:variant>
      <vt:variant>
        <vt:lpwstr>http://path.upmc.edu/personnel/Faculty/YuJ.htm</vt:lpwstr>
      </vt:variant>
      <vt:variant>
        <vt:lpwstr/>
      </vt:variant>
      <vt:variant>
        <vt:i4>7274570</vt:i4>
      </vt:variant>
      <vt:variant>
        <vt:i4>0</vt:i4>
      </vt:variant>
      <vt:variant>
        <vt:i4>0</vt:i4>
      </vt:variant>
      <vt:variant>
        <vt:i4>5</vt:i4>
      </vt:variant>
      <vt:variant>
        <vt:lpwstr>mailto:yuj2@msx.upmc.edu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JIAN YU                                                                                CURRICULUM VITAE</dc:title>
  <dc:creator>Yujian</dc:creator>
  <cp:lastModifiedBy>Jing Sun</cp:lastModifiedBy>
  <cp:revision>2</cp:revision>
  <cp:lastPrinted>2010-03-15T14:46:00Z</cp:lastPrinted>
  <dcterms:created xsi:type="dcterms:W3CDTF">2018-10-20T13:56:00Z</dcterms:created>
  <dcterms:modified xsi:type="dcterms:W3CDTF">2018-10-20T13:56:00Z</dcterms:modified>
</cp:coreProperties>
</file>